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37"/>
        <w:rPr>
          <w:color w:val="auto"/>
          <w:sz w:val="28"/>
          <w:szCs w:val="28"/>
          <w:highlight w:val="none"/>
        </w:rPr>
      </w:pPr>
    </w:p>
    <w:p>
      <w:pPr>
        <w:spacing w:line="360" w:lineRule="auto"/>
        <w:rPr>
          <w:rFonts w:ascii="宋体" w:hAnsi="宋体"/>
          <w:bCs/>
          <w:color w:val="auto"/>
          <w:sz w:val="28"/>
          <w:szCs w:val="28"/>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高铁站西侧地块绿化工程</w:t>
      </w:r>
    </w:p>
    <w:p>
      <w:pPr>
        <w:spacing w:line="360" w:lineRule="auto"/>
        <w:jc w:val="center"/>
        <w:rPr>
          <w:rFonts w:ascii="宋体" w:hAnsi="宋体"/>
          <w:color w:val="auto"/>
          <w:sz w:val="44"/>
          <w:szCs w:val="44"/>
          <w:highlight w:val="none"/>
          <w:u w:val="single"/>
        </w:rPr>
      </w:pPr>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施工招标</w:t>
      </w: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72"/>
          <w:szCs w:val="72"/>
          <w:highlight w:val="none"/>
        </w:rPr>
      </w:pPr>
    </w:p>
    <w:p>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招标文件</w:t>
      </w: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标段编号:TMSJ-JGZY-SG-2024052001 </w:t>
      </w: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ind w:firstLine="1377" w:firstLineChars="492"/>
        <w:jc w:val="left"/>
        <w:rPr>
          <w:rFonts w:ascii="宋体" w:hAnsi="宋体"/>
          <w:color w:val="auto"/>
          <w:sz w:val="28"/>
          <w:szCs w:val="28"/>
          <w:highlight w:val="none"/>
        </w:rPr>
      </w:pPr>
      <w:r>
        <w:rPr>
          <w:rFonts w:hint="eastAsia" w:ascii="宋体" w:hAnsi="宋体"/>
          <w:color w:val="auto"/>
          <w:sz w:val="28"/>
          <w:szCs w:val="28"/>
          <w:highlight w:val="none"/>
        </w:rPr>
        <w:t>招标人：</w:t>
      </w:r>
      <w:r>
        <w:rPr>
          <w:rFonts w:hint="eastAsia" w:ascii="宋体" w:hAnsi="宋体"/>
          <w:color w:val="auto"/>
          <w:sz w:val="28"/>
          <w:szCs w:val="28"/>
          <w:highlight w:val="none"/>
          <w:u w:val="single"/>
        </w:rPr>
        <w:t xml:space="preserve"> 灌南县金灌置业有限公司 </w:t>
      </w:r>
    </w:p>
    <w:p>
      <w:pPr>
        <w:spacing w:line="360" w:lineRule="auto"/>
        <w:ind w:firstLine="1377" w:firstLineChars="492"/>
        <w:jc w:val="left"/>
        <w:rPr>
          <w:rFonts w:ascii="宋体" w:hAnsi="宋体"/>
          <w:color w:val="auto"/>
          <w:sz w:val="28"/>
          <w:szCs w:val="28"/>
          <w:highlight w:val="none"/>
          <w:u w:val="single"/>
        </w:rPr>
      </w:pPr>
      <w:r>
        <w:rPr>
          <w:rFonts w:hint="eastAsia" w:ascii="宋体" w:hAnsi="宋体"/>
          <w:color w:val="auto"/>
          <w:sz w:val="28"/>
          <w:szCs w:val="28"/>
          <w:highlight w:val="none"/>
        </w:rPr>
        <w:t>招标代理机构：</w:t>
      </w:r>
      <w:r>
        <w:rPr>
          <w:color w:val="auto"/>
          <w:highlight w:val="none"/>
        </w:rPr>
        <w:fldChar w:fldCharType="begin"/>
      </w:r>
      <w:r>
        <w:rPr>
          <w:color w:val="auto"/>
          <w:highlight w:val="none"/>
        </w:rPr>
        <w:instrText xml:space="preserve"> HYPERLINK "http://www.baidu.com/link?url=8s_7pk-PK9Djbo43wkzaxFgzCZTLy8szom2RD-bLb2RyvJxV7MZ4_3VbbH4UvDJY4W-nvtIJnbB439SPL6zSRq&amp;wd=&amp;eqid=91cfce9e0000a143000000055af104e7" \t "_blank" </w:instrText>
      </w:r>
      <w:r>
        <w:rPr>
          <w:color w:val="auto"/>
          <w:highlight w:val="none"/>
        </w:rPr>
        <w:fldChar w:fldCharType="separate"/>
      </w:r>
      <w:r>
        <w:rPr>
          <w:rFonts w:ascii="宋体" w:hAnsi="宋体"/>
          <w:color w:val="auto"/>
          <w:sz w:val="28"/>
          <w:szCs w:val="28"/>
          <w:highlight w:val="none"/>
          <w:u w:val="single"/>
        </w:rPr>
        <w:t>天目苏建投资项目管理有限公司</w:t>
      </w:r>
      <w:r>
        <w:rPr>
          <w:rFonts w:ascii="宋体" w:hAnsi="宋体"/>
          <w:color w:val="auto"/>
          <w:sz w:val="28"/>
          <w:szCs w:val="28"/>
          <w:highlight w:val="none"/>
          <w:u w:val="single"/>
        </w:rPr>
        <w:fldChar w:fldCharType="end"/>
      </w:r>
      <w:r>
        <w:rPr>
          <w:rFonts w:hint="eastAsia" w:ascii="宋体" w:hAnsi="宋体"/>
          <w:color w:val="auto"/>
          <w:sz w:val="28"/>
          <w:szCs w:val="28"/>
          <w:highlight w:val="none"/>
          <w:u w:val="single"/>
        </w:rPr>
        <w:t xml:space="preserve">  </w:t>
      </w:r>
    </w:p>
    <w:p>
      <w:pPr>
        <w:spacing w:line="360" w:lineRule="auto"/>
        <w:ind w:firstLine="1377" w:firstLineChars="492"/>
        <w:jc w:val="left"/>
        <w:rPr>
          <w:rFonts w:ascii="宋体" w:hAnsi="宋体"/>
          <w:color w:val="auto"/>
          <w:sz w:val="28"/>
          <w:szCs w:val="28"/>
          <w:highlight w:val="none"/>
          <w:u w:val="single"/>
        </w:rPr>
      </w:pPr>
      <w:r>
        <w:rPr>
          <w:rFonts w:hint="eastAsia" w:ascii="宋体" w:hAnsi="宋体"/>
          <w:color w:val="auto"/>
          <w:sz w:val="28"/>
          <w:szCs w:val="28"/>
          <w:highlight w:val="none"/>
        </w:rPr>
        <w:t>编制人（签字并加盖执业印章）：</w:t>
      </w:r>
      <w:r>
        <w:rPr>
          <w:rFonts w:hint="eastAsia" w:ascii="宋体" w:hAnsi="宋体"/>
          <w:color w:val="auto"/>
          <w:sz w:val="28"/>
          <w:szCs w:val="28"/>
          <w:highlight w:val="none"/>
          <w:u w:val="single"/>
        </w:rPr>
        <w:t xml:space="preserve">             </w:t>
      </w:r>
    </w:p>
    <w:p>
      <w:pPr>
        <w:pStyle w:val="176"/>
        <w:jc w:val="center"/>
        <w:rPr>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559" w:bottom="1440" w:left="1560" w:header="851" w:footer="851" w:gutter="0"/>
          <w:cols w:space="720" w:num="1"/>
          <w:titlePg/>
          <w:docGrid w:linePitch="312" w:charSpace="0"/>
        </w:sectPr>
      </w:pPr>
      <w:r>
        <w:rPr>
          <w:rFonts w:hint="eastAsia" w:ascii="宋体" w:hAnsi="宋体"/>
          <w:color w:val="auto"/>
          <w:sz w:val="28"/>
          <w:szCs w:val="28"/>
          <w:highlight w:val="none"/>
          <w:u w:val="single"/>
        </w:rPr>
        <w:t xml:space="preserve"> 2024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05</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20</w:t>
      </w:r>
      <w:r>
        <w:rPr>
          <w:rFonts w:hint="eastAsia" w:ascii="宋体" w:hAnsi="宋体"/>
          <w:color w:val="auto"/>
          <w:sz w:val="28"/>
          <w:szCs w:val="28"/>
          <w:highlight w:val="none"/>
        </w:rPr>
        <w:t>日</w:t>
      </w:r>
    </w:p>
    <w:p>
      <w:pPr>
        <w:spacing w:line="540" w:lineRule="exact"/>
        <w:jc w:val="center"/>
        <w:rPr>
          <w:b/>
          <w:color w:val="auto"/>
          <w:sz w:val="44"/>
          <w:szCs w:val="44"/>
          <w:highlight w:val="none"/>
        </w:rPr>
      </w:pPr>
      <w:r>
        <w:rPr>
          <w:b/>
          <w:color w:val="auto"/>
          <w:sz w:val="44"/>
          <w:szCs w:val="44"/>
          <w:highlight w:val="none"/>
        </w:rPr>
        <w:t>目  录</w:t>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TOC \o "1-1" \h \z \t "标题 2,2,标题 3,3" </w:instrText>
      </w:r>
      <w:r>
        <w:rPr>
          <w:color w:val="auto"/>
          <w:highlight w:val="none"/>
        </w:rPr>
        <w:fldChar w:fldCharType="separate"/>
      </w:r>
      <w:r>
        <w:rPr>
          <w:color w:val="auto"/>
          <w:highlight w:val="none"/>
        </w:rPr>
        <w:fldChar w:fldCharType="begin"/>
      </w:r>
      <w:r>
        <w:rPr>
          <w:color w:val="auto"/>
          <w:highlight w:val="none"/>
        </w:rPr>
        <w:instrText xml:space="preserve"> HYPERLINK \l "_Toc72737388" </w:instrText>
      </w:r>
      <w:r>
        <w:rPr>
          <w:color w:val="auto"/>
          <w:highlight w:val="none"/>
        </w:rPr>
        <w:fldChar w:fldCharType="separate"/>
      </w:r>
      <w:r>
        <w:rPr>
          <w:rStyle w:val="47"/>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_Toc72737388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"_Toc72737389" </w:instrText>
      </w:r>
      <w:r>
        <w:rPr>
          <w:color w:val="auto"/>
          <w:highlight w:val="none"/>
        </w:rPr>
        <w:fldChar w:fldCharType="separate"/>
      </w:r>
      <w:r>
        <w:rPr>
          <w:rStyle w:val="47"/>
          <w:rFonts w:ascii="宋体" w:hAnsi="宋体" w:cs="宋体"/>
          <w:color w:val="auto"/>
          <w:highlight w:val="none"/>
        </w:rPr>
        <w:t>1. 招标条件</w:t>
      </w:r>
      <w:r>
        <w:rPr>
          <w:color w:val="auto"/>
          <w:highlight w:val="none"/>
        </w:rPr>
        <w:tab/>
      </w:r>
      <w:r>
        <w:rPr>
          <w:color w:val="auto"/>
          <w:highlight w:val="none"/>
        </w:rPr>
        <w:fldChar w:fldCharType="begin"/>
      </w:r>
      <w:r>
        <w:rPr>
          <w:color w:val="auto"/>
          <w:highlight w:val="none"/>
        </w:rPr>
        <w:instrText xml:space="preserve"> PAGEREF _Toc72737389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"_Toc72737390" </w:instrText>
      </w:r>
      <w:r>
        <w:rPr>
          <w:color w:val="auto"/>
          <w:highlight w:val="none"/>
        </w:rPr>
        <w:fldChar w:fldCharType="separate"/>
      </w:r>
      <w:r>
        <w:rPr>
          <w:rStyle w:val="47"/>
          <w:rFonts w:ascii="宋体" w:hAnsi="宋体" w:cs="宋体"/>
          <w:color w:val="auto"/>
          <w:highlight w:val="none"/>
        </w:rPr>
        <w:t>2. 项目概况与招标范围</w:t>
      </w:r>
      <w:r>
        <w:rPr>
          <w:color w:val="auto"/>
          <w:highlight w:val="none"/>
        </w:rPr>
        <w:tab/>
      </w:r>
      <w:r>
        <w:rPr>
          <w:color w:val="auto"/>
          <w:highlight w:val="none"/>
        </w:rPr>
        <w:fldChar w:fldCharType="begin"/>
      </w:r>
      <w:r>
        <w:rPr>
          <w:color w:val="auto"/>
          <w:highlight w:val="none"/>
        </w:rPr>
        <w:instrText xml:space="preserve"> PAGEREF _Toc72737390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"_Toc72737391" </w:instrText>
      </w:r>
      <w:r>
        <w:rPr>
          <w:color w:val="auto"/>
          <w:highlight w:val="none"/>
        </w:rPr>
        <w:fldChar w:fldCharType="separate"/>
      </w:r>
      <w:r>
        <w:rPr>
          <w:rStyle w:val="47"/>
          <w:rFonts w:ascii="宋体" w:hAnsi="宋体" w:cs="宋体"/>
          <w:color w:val="auto"/>
          <w:highlight w:val="none"/>
        </w:rPr>
        <w:t>3. 投标人资格要求</w:t>
      </w:r>
      <w:r>
        <w:rPr>
          <w:color w:val="auto"/>
          <w:highlight w:val="none"/>
        </w:rPr>
        <w:tab/>
      </w:r>
      <w:r>
        <w:rPr>
          <w:color w:val="auto"/>
          <w:highlight w:val="none"/>
        </w:rPr>
        <w:fldChar w:fldCharType="begin"/>
      </w:r>
      <w:r>
        <w:rPr>
          <w:color w:val="auto"/>
          <w:highlight w:val="none"/>
        </w:rPr>
        <w:instrText xml:space="preserve"> PAGEREF _Toc72737391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"_Toc72737392" </w:instrText>
      </w:r>
      <w:r>
        <w:rPr>
          <w:color w:val="auto"/>
          <w:highlight w:val="none"/>
        </w:rPr>
        <w:fldChar w:fldCharType="separate"/>
      </w:r>
      <w:r>
        <w:rPr>
          <w:rStyle w:val="47"/>
          <w:rFonts w:ascii="宋体" w:hAnsi="宋体" w:cs="宋体"/>
          <w:color w:val="auto"/>
          <w:highlight w:val="none"/>
        </w:rPr>
        <w:t>4. 招标文件的获取</w:t>
      </w:r>
      <w:r>
        <w:rPr>
          <w:color w:val="auto"/>
          <w:highlight w:val="none"/>
        </w:rPr>
        <w:tab/>
      </w:r>
      <w:r>
        <w:rPr>
          <w:color w:val="auto"/>
          <w:highlight w:val="none"/>
        </w:rPr>
        <w:fldChar w:fldCharType="begin"/>
      </w:r>
      <w:r>
        <w:rPr>
          <w:color w:val="auto"/>
          <w:highlight w:val="none"/>
        </w:rPr>
        <w:instrText xml:space="preserve"> PAGEREF _Toc72737392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"_Toc72737393" </w:instrText>
      </w:r>
      <w:r>
        <w:rPr>
          <w:color w:val="auto"/>
          <w:highlight w:val="none"/>
        </w:rPr>
        <w:fldChar w:fldCharType="separate"/>
      </w:r>
      <w:r>
        <w:rPr>
          <w:rStyle w:val="47"/>
          <w:rFonts w:ascii="宋体" w:hAnsi="宋体" w:cs="宋体"/>
          <w:color w:val="auto"/>
          <w:highlight w:val="none"/>
        </w:rPr>
        <w:t>5. 投标截止时间</w:t>
      </w:r>
      <w:r>
        <w:rPr>
          <w:color w:val="auto"/>
          <w:highlight w:val="none"/>
        </w:rPr>
        <w:tab/>
      </w:r>
      <w:r>
        <w:rPr>
          <w:color w:val="auto"/>
          <w:highlight w:val="none"/>
        </w:rPr>
        <w:fldChar w:fldCharType="begin"/>
      </w:r>
      <w:r>
        <w:rPr>
          <w:color w:val="auto"/>
          <w:highlight w:val="none"/>
        </w:rPr>
        <w:instrText xml:space="preserve"> PAGEREF _Toc72737393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"_Toc72737394" </w:instrText>
      </w:r>
      <w:r>
        <w:rPr>
          <w:color w:val="auto"/>
          <w:highlight w:val="none"/>
        </w:rPr>
        <w:fldChar w:fldCharType="separate"/>
      </w:r>
      <w:r>
        <w:rPr>
          <w:rStyle w:val="47"/>
          <w:rFonts w:ascii="宋体" w:hAnsi="宋体" w:cs="宋体"/>
          <w:color w:val="auto"/>
          <w:highlight w:val="none"/>
        </w:rPr>
        <w:t>6. 资格审查</w:t>
      </w:r>
      <w:r>
        <w:rPr>
          <w:color w:val="auto"/>
          <w:highlight w:val="none"/>
        </w:rPr>
        <w:tab/>
      </w:r>
      <w:r>
        <w:rPr>
          <w:color w:val="auto"/>
          <w:highlight w:val="none"/>
        </w:rPr>
        <w:fldChar w:fldCharType="begin"/>
      </w:r>
      <w:r>
        <w:rPr>
          <w:color w:val="auto"/>
          <w:highlight w:val="none"/>
        </w:rPr>
        <w:instrText xml:space="preserve"> PAGEREF _Toc72737394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"_Toc72737395" </w:instrText>
      </w:r>
      <w:r>
        <w:rPr>
          <w:color w:val="auto"/>
          <w:highlight w:val="none"/>
        </w:rPr>
        <w:fldChar w:fldCharType="separate"/>
      </w:r>
      <w:r>
        <w:rPr>
          <w:rStyle w:val="47"/>
          <w:rFonts w:ascii="宋体" w:hAnsi="宋体" w:cs="宋体"/>
          <w:color w:val="auto"/>
          <w:highlight w:val="none"/>
        </w:rPr>
        <w:t>7. 评标方法</w:t>
      </w:r>
      <w:r>
        <w:rPr>
          <w:color w:val="auto"/>
          <w:highlight w:val="none"/>
        </w:rPr>
        <w:tab/>
      </w:r>
      <w:r>
        <w:rPr>
          <w:color w:val="auto"/>
          <w:highlight w:val="none"/>
        </w:rPr>
        <w:fldChar w:fldCharType="begin"/>
      </w:r>
      <w:r>
        <w:rPr>
          <w:color w:val="auto"/>
          <w:highlight w:val="none"/>
        </w:rPr>
        <w:instrText xml:space="preserve"> PAGEREF _Toc72737395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"_Toc72737396" </w:instrText>
      </w:r>
      <w:r>
        <w:rPr>
          <w:color w:val="auto"/>
          <w:highlight w:val="none"/>
        </w:rPr>
        <w:fldChar w:fldCharType="separate"/>
      </w:r>
      <w:r>
        <w:rPr>
          <w:rStyle w:val="47"/>
          <w:rFonts w:ascii="宋体" w:hAnsi="宋体" w:cs="宋体"/>
          <w:color w:val="auto"/>
          <w:highlight w:val="none"/>
        </w:rPr>
        <w:t>10. 联系方式</w:t>
      </w:r>
      <w:r>
        <w:rPr>
          <w:color w:val="auto"/>
          <w:highlight w:val="none"/>
        </w:rPr>
        <w:tab/>
      </w:r>
      <w:r>
        <w:rPr>
          <w:color w:val="auto"/>
          <w:highlight w:val="none"/>
        </w:rPr>
        <w:fldChar w:fldCharType="begin"/>
      </w:r>
      <w:r>
        <w:rPr>
          <w:color w:val="auto"/>
          <w:highlight w:val="none"/>
        </w:rPr>
        <w:instrText xml:space="preserve"> PAGEREF _Toc72737396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"_Toc72737397" </w:instrText>
      </w:r>
      <w:r>
        <w:rPr>
          <w:color w:val="auto"/>
          <w:highlight w:val="none"/>
        </w:rPr>
        <w:fldChar w:fldCharType="separate"/>
      </w:r>
      <w:r>
        <w:rPr>
          <w:rStyle w:val="47"/>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_Toc72737397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"_Toc72737398" </w:instrText>
      </w:r>
      <w:r>
        <w:rPr>
          <w:color w:val="auto"/>
          <w:highlight w:val="none"/>
        </w:rPr>
        <w:fldChar w:fldCharType="separate"/>
      </w:r>
      <w:r>
        <w:rPr>
          <w:rStyle w:val="47"/>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_Toc72737398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"_Toc72737399" </w:instrText>
      </w:r>
      <w:r>
        <w:rPr>
          <w:color w:val="auto"/>
          <w:highlight w:val="none"/>
        </w:rPr>
        <w:fldChar w:fldCharType="separate"/>
      </w:r>
      <w:r>
        <w:rPr>
          <w:rStyle w:val="47"/>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_Toc72737399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"_Toc72737400" </w:instrText>
      </w:r>
      <w:r>
        <w:rPr>
          <w:color w:val="auto"/>
          <w:highlight w:val="none"/>
        </w:rPr>
        <w:fldChar w:fldCharType="separate"/>
      </w:r>
      <w:r>
        <w:rPr>
          <w:rStyle w:val="47"/>
          <w:rFonts w:ascii="宋体" w:hAnsi="宋体" w:cs="宋体"/>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_Toc72737400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"_Toc72737401" </w:instrText>
      </w:r>
      <w:r>
        <w:rPr>
          <w:color w:val="auto"/>
          <w:highlight w:val="none"/>
        </w:rPr>
        <w:fldChar w:fldCharType="separate"/>
      </w:r>
      <w:r>
        <w:rPr>
          <w:rStyle w:val="47"/>
          <w:rFonts w:ascii="宋体" w:hAnsi="宋体" w:cs="宋体"/>
          <w:color w:val="auto"/>
          <w:highlight w:val="none"/>
        </w:rPr>
        <w:t>1.1 项目概况</w:t>
      </w:r>
      <w:r>
        <w:rPr>
          <w:color w:val="auto"/>
          <w:highlight w:val="none"/>
        </w:rPr>
        <w:tab/>
      </w:r>
      <w:r>
        <w:rPr>
          <w:color w:val="auto"/>
          <w:highlight w:val="none"/>
        </w:rPr>
        <w:fldChar w:fldCharType="begin"/>
      </w:r>
      <w:r>
        <w:rPr>
          <w:color w:val="auto"/>
          <w:highlight w:val="none"/>
        </w:rPr>
        <w:instrText xml:space="preserve"> PAGEREF _Toc72737401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"_Toc72737402" </w:instrText>
      </w:r>
      <w:r>
        <w:rPr>
          <w:color w:val="auto"/>
          <w:highlight w:val="none"/>
        </w:rPr>
        <w:fldChar w:fldCharType="separate"/>
      </w:r>
      <w:r>
        <w:rPr>
          <w:rStyle w:val="47"/>
          <w:rFonts w:ascii="宋体" w:hAnsi="宋体" w:cs="宋体"/>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_Toc72737402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"_Toc72737403" </w:instrText>
      </w:r>
      <w:r>
        <w:rPr>
          <w:color w:val="auto"/>
          <w:highlight w:val="none"/>
        </w:rPr>
        <w:fldChar w:fldCharType="separate"/>
      </w:r>
      <w:r>
        <w:rPr>
          <w:rStyle w:val="47"/>
          <w:rFonts w:ascii="宋体" w:hAnsi="宋体" w:cs="宋体"/>
          <w:color w:val="auto"/>
          <w:highlight w:val="none"/>
        </w:rPr>
        <w:t>1.3 招标范围、计划工期和质量要求</w:t>
      </w:r>
      <w:r>
        <w:rPr>
          <w:color w:val="auto"/>
          <w:highlight w:val="none"/>
        </w:rPr>
        <w:tab/>
      </w:r>
      <w:r>
        <w:rPr>
          <w:color w:val="auto"/>
          <w:highlight w:val="none"/>
        </w:rPr>
        <w:fldChar w:fldCharType="begin"/>
      </w:r>
      <w:r>
        <w:rPr>
          <w:color w:val="auto"/>
          <w:highlight w:val="none"/>
        </w:rPr>
        <w:instrText xml:space="preserve"> PAGEREF _Toc72737403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"_Toc72737404" </w:instrText>
      </w:r>
      <w:r>
        <w:rPr>
          <w:color w:val="auto"/>
          <w:highlight w:val="none"/>
        </w:rPr>
        <w:fldChar w:fldCharType="separate"/>
      </w:r>
      <w:r>
        <w:rPr>
          <w:rStyle w:val="47"/>
          <w:rFonts w:ascii="宋体" w:hAnsi="宋体" w:cs="宋体"/>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_Toc72737404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"_Toc72737405" </w:instrText>
      </w:r>
      <w:r>
        <w:rPr>
          <w:color w:val="auto"/>
          <w:highlight w:val="none"/>
        </w:rPr>
        <w:fldChar w:fldCharType="separate"/>
      </w:r>
      <w:r>
        <w:rPr>
          <w:rStyle w:val="47"/>
          <w:rFonts w:ascii="宋体" w:hAnsi="宋体" w:cs="宋体"/>
          <w:color w:val="auto"/>
          <w:highlight w:val="none"/>
        </w:rPr>
        <w:t>1.5 费用承担</w:t>
      </w:r>
      <w:r>
        <w:rPr>
          <w:color w:val="auto"/>
          <w:highlight w:val="none"/>
        </w:rPr>
        <w:tab/>
      </w:r>
      <w:r>
        <w:rPr>
          <w:color w:val="auto"/>
          <w:highlight w:val="none"/>
        </w:rPr>
        <w:fldChar w:fldCharType="begin"/>
      </w:r>
      <w:r>
        <w:rPr>
          <w:color w:val="auto"/>
          <w:highlight w:val="none"/>
        </w:rPr>
        <w:instrText xml:space="preserve"> PAGEREF _Toc72737405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"_Toc72737406" </w:instrText>
      </w:r>
      <w:r>
        <w:rPr>
          <w:color w:val="auto"/>
          <w:highlight w:val="none"/>
        </w:rPr>
        <w:fldChar w:fldCharType="separate"/>
      </w:r>
      <w:r>
        <w:rPr>
          <w:rStyle w:val="47"/>
          <w:rFonts w:ascii="宋体" w:hAnsi="宋体" w:cs="宋体"/>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_Toc72737406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"_Toc72737407" </w:instrText>
      </w:r>
      <w:r>
        <w:rPr>
          <w:color w:val="auto"/>
          <w:highlight w:val="none"/>
        </w:rPr>
        <w:fldChar w:fldCharType="separate"/>
      </w:r>
      <w:r>
        <w:rPr>
          <w:rStyle w:val="47"/>
          <w:rFonts w:ascii="宋体" w:hAnsi="宋体" w:cs="宋体"/>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_Toc72737407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"_Toc72737408" </w:instrText>
      </w:r>
      <w:r>
        <w:rPr>
          <w:color w:val="auto"/>
          <w:highlight w:val="none"/>
        </w:rPr>
        <w:fldChar w:fldCharType="separate"/>
      </w:r>
      <w:r>
        <w:rPr>
          <w:rStyle w:val="47"/>
          <w:rFonts w:ascii="宋体" w:hAnsi="宋体" w:cs="宋体"/>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_Toc72737408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"_Toc72737409" </w:instrText>
      </w:r>
      <w:r>
        <w:rPr>
          <w:color w:val="auto"/>
          <w:highlight w:val="none"/>
        </w:rPr>
        <w:fldChar w:fldCharType="separate"/>
      </w:r>
      <w:r>
        <w:rPr>
          <w:rStyle w:val="47"/>
          <w:rFonts w:ascii="宋体" w:hAnsi="宋体" w:cs="宋体"/>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_Toc72737409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"_Toc72737410" </w:instrText>
      </w:r>
      <w:r>
        <w:rPr>
          <w:color w:val="auto"/>
          <w:highlight w:val="none"/>
        </w:rPr>
        <w:fldChar w:fldCharType="separate"/>
      </w:r>
      <w:r>
        <w:rPr>
          <w:rStyle w:val="47"/>
          <w:rFonts w:ascii="宋体" w:hAnsi="宋体" w:cs="宋体"/>
          <w:color w:val="auto"/>
          <w:highlight w:val="none"/>
        </w:rPr>
        <w:t>1.10分包</w:t>
      </w:r>
      <w:r>
        <w:rPr>
          <w:color w:val="auto"/>
          <w:highlight w:val="none"/>
        </w:rPr>
        <w:tab/>
      </w:r>
      <w:r>
        <w:rPr>
          <w:color w:val="auto"/>
          <w:highlight w:val="none"/>
        </w:rPr>
        <w:fldChar w:fldCharType="begin"/>
      </w:r>
      <w:r>
        <w:rPr>
          <w:color w:val="auto"/>
          <w:highlight w:val="none"/>
        </w:rPr>
        <w:instrText xml:space="preserve"> PAGEREF _Toc72737410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"_Toc72737411" </w:instrText>
      </w:r>
      <w:r>
        <w:rPr>
          <w:color w:val="auto"/>
          <w:highlight w:val="none"/>
        </w:rPr>
        <w:fldChar w:fldCharType="separate"/>
      </w:r>
      <w:r>
        <w:rPr>
          <w:rStyle w:val="47"/>
          <w:rFonts w:ascii="宋体" w:hAnsi="宋体" w:cs="宋体"/>
          <w:color w:val="auto"/>
          <w:highlight w:val="none"/>
        </w:rPr>
        <w:t>1.11 偏离</w:t>
      </w:r>
      <w:r>
        <w:rPr>
          <w:color w:val="auto"/>
          <w:highlight w:val="none"/>
        </w:rPr>
        <w:tab/>
      </w:r>
      <w:r>
        <w:rPr>
          <w:color w:val="auto"/>
          <w:highlight w:val="none"/>
        </w:rPr>
        <w:fldChar w:fldCharType="begin"/>
      </w:r>
      <w:r>
        <w:rPr>
          <w:color w:val="auto"/>
          <w:highlight w:val="none"/>
        </w:rPr>
        <w:instrText xml:space="preserve"> PAGEREF _Toc72737411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"_Toc72737412" </w:instrText>
      </w:r>
      <w:r>
        <w:rPr>
          <w:color w:val="auto"/>
          <w:highlight w:val="none"/>
        </w:rPr>
        <w:fldChar w:fldCharType="separate"/>
      </w:r>
      <w:r>
        <w:rPr>
          <w:rStyle w:val="47"/>
          <w:rFonts w:ascii="宋体" w:hAnsi="宋体" w:cs="宋体"/>
          <w:color w:val="auto"/>
          <w:highlight w:val="none"/>
        </w:rPr>
        <w:t>1.12知识产权</w:t>
      </w:r>
      <w:r>
        <w:rPr>
          <w:color w:val="auto"/>
          <w:highlight w:val="none"/>
        </w:rPr>
        <w:tab/>
      </w:r>
      <w:r>
        <w:rPr>
          <w:color w:val="auto"/>
          <w:highlight w:val="none"/>
        </w:rPr>
        <w:fldChar w:fldCharType="begin"/>
      </w:r>
      <w:r>
        <w:rPr>
          <w:color w:val="auto"/>
          <w:highlight w:val="none"/>
        </w:rPr>
        <w:instrText xml:space="preserve"> PAGEREF _Toc72737412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"_Toc72737413" </w:instrText>
      </w:r>
      <w:r>
        <w:rPr>
          <w:color w:val="auto"/>
          <w:highlight w:val="none"/>
        </w:rPr>
        <w:fldChar w:fldCharType="separate"/>
      </w:r>
      <w:r>
        <w:rPr>
          <w:rStyle w:val="47"/>
          <w:rFonts w:ascii="宋体" w:hAnsi="宋体" w:cs="宋体"/>
          <w:color w:val="auto"/>
          <w:highlight w:val="none"/>
        </w:rPr>
        <w:t>1.13同义词语</w:t>
      </w:r>
      <w:r>
        <w:rPr>
          <w:color w:val="auto"/>
          <w:highlight w:val="none"/>
        </w:rPr>
        <w:tab/>
      </w:r>
      <w:r>
        <w:rPr>
          <w:color w:val="auto"/>
          <w:highlight w:val="none"/>
        </w:rPr>
        <w:fldChar w:fldCharType="begin"/>
      </w:r>
      <w:r>
        <w:rPr>
          <w:color w:val="auto"/>
          <w:highlight w:val="none"/>
        </w:rPr>
        <w:instrText xml:space="preserve"> PAGEREF _Toc72737413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"_Toc72737414" </w:instrText>
      </w:r>
      <w:r>
        <w:rPr>
          <w:color w:val="auto"/>
          <w:highlight w:val="none"/>
        </w:rPr>
        <w:fldChar w:fldCharType="separate"/>
      </w:r>
      <w:r>
        <w:rPr>
          <w:rStyle w:val="47"/>
          <w:rFonts w:ascii="宋体" w:hAnsi="宋体" w:cs="宋体"/>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_Toc72737414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"_Toc72737415" </w:instrText>
      </w:r>
      <w:r>
        <w:rPr>
          <w:color w:val="auto"/>
          <w:highlight w:val="none"/>
        </w:rPr>
        <w:fldChar w:fldCharType="separate"/>
      </w:r>
      <w:r>
        <w:rPr>
          <w:rStyle w:val="47"/>
          <w:rFonts w:ascii="宋体" w:hAnsi="宋体" w:cs="宋体"/>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_Toc72737415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"_Toc72737416" </w:instrText>
      </w:r>
      <w:r>
        <w:rPr>
          <w:color w:val="auto"/>
          <w:highlight w:val="none"/>
        </w:rPr>
        <w:fldChar w:fldCharType="separate"/>
      </w:r>
      <w:r>
        <w:rPr>
          <w:rStyle w:val="47"/>
          <w:rFonts w:ascii="宋体" w:hAnsi="宋体" w:cs="宋体"/>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_Toc72737416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"_Toc72737417" </w:instrText>
      </w:r>
      <w:r>
        <w:rPr>
          <w:color w:val="auto"/>
          <w:highlight w:val="none"/>
        </w:rPr>
        <w:fldChar w:fldCharType="separate"/>
      </w:r>
      <w:r>
        <w:rPr>
          <w:rStyle w:val="47"/>
          <w:rFonts w:ascii="宋体" w:hAnsi="宋体" w:cs="宋体"/>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_Toc72737417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"_Toc72737418" </w:instrText>
      </w:r>
      <w:r>
        <w:rPr>
          <w:color w:val="auto"/>
          <w:highlight w:val="none"/>
        </w:rPr>
        <w:fldChar w:fldCharType="separate"/>
      </w:r>
      <w:r>
        <w:rPr>
          <w:rStyle w:val="47"/>
          <w:rFonts w:ascii="宋体" w:hAnsi="宋体" w:cs="宋体"/>
          <w:color w:val="auto"/>
          <w:highlight w:val="none"/>
        </w:rPr>
        <w:t>2.4 招标控制价</w:t>
      </w:r>
      <w:r>
        <w:rPr>
          <w:color w:val="auto"/>
          <w:highlight w:val="none"/>
        </w:rPr>
        <w:tab/>
      </w:r>
      <w:r>
        <w:rPr>
          <w:color w:val="auto"/>
          <w:highlight w:val="none"/>
        </w:rPr>
        <w:fldChar w:fldCharType="begin"/>
      </w:r>
      <w:r>
        <w:rPr>
          <w:color w:val="auto"/>
          <w:highlight w:val="none"/>
        </w:rPr>
        <w:instrText xml:space="preserve"> PAGEREF _Toc72737418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"_Toc72737419" </w:instrText>
      </w:r>
      <w:r>
        <w:rPr>
          <w:color w:val="auto"/>
          <w:highlight w:val="none"/>
        </w:rPr>
        <w:fldChar w:fldCharType="separate"/>
      </w:r>
      <w:r>
        <w:rPr>
          <w:rStyle w:val="47"/>
          <w:rFonts w:ascii="宋体" w:hAnsi="宋体" w:cs="宋体"/>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_Toc72737419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"_Toc72737420" </w:instrText>
      </w:r>
      <w:r>
        <w:rPr>
          <w:color w:val="auto"/>
          <w:highlight w:val="none"/>
        </w:rPr>
        <w:fldChar w:fldCharType="separate"/>
      </w:r>
      <w:r>
        <w:rPr>
          <w:rStyle w:val="47"/>
          <w:rFonts w:ascii="宋体" w:hAnsi="宋体" w:cs="宋体"/>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_Toc72737420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"_Toc72737421" </w:instrText>
      </w:r>
      <w:r>
        <w:rPr>
          <w:color w:val="auto"/>
          <w:highlight w:val="none"/>
        </w:rPr>
        <w:fldChar w:fldCharType="separate"/>
      </w:r>
      <w:r>
        <w:rPr>
          <w:rStyle w:val="47"/>
          <w:rFonts w:ascii="宋体" w:hAnsi="宋体" w:cs="宋体"/>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_Toc72737421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"_Toc72737422" </w:instrText>
      </w:r>
      <w:r>
        <w:rPr>
          <w:color w:val="auto"/>
          <w:highlight w:val="none"/>
        </w:rPr>
        <w:fldChar w:fldCharType="separate"/>
      </w:r>
      <w:r>
        <w:rPr>
          <w:rStyle w:val="47"/>
          <w:rFonts w:ascii="宋体" w:hAnsi="宋体" w:cs="宋体"/>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_Toc72737422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"_Toc72737423" </w:instrText>
      </w:r>
      <w:r>
        <w:rPr>
          <w:color w:val="auto"/>
          <w:highlight w:val="none"/>
        </w:rPr>
        <w:fldChar w:fldCharType="separate"/>
      </w:r>
      <w:r>
        <w:rPr>
          <w:rStyle w:val="47"/>
          <w:rFonts w:ascii="宋体" w:hAnsi="宋体" w:cs="宋体"/>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_Toc72737423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"_Toc72737424" </w:instrText>
      </w:r>
      <w:r>
        <w:rPr>
          <w:color w:val="auto"/>
          <w:highlight w:val="none"/>
        </w:rPr>
        <w:fldChar w:fldCharType="separate"/>
      </w:r>
      <w:r>
        <w:rPr>
          <w:rStyle w:val="47"/>
          <w:rFonts w:ascii="宋体" w:hAnsi="宋体" w:cs="宋体"/>
          <w:color w:val="auto"/>
          <w:highlight w:val="none"/>
        </w:rPr>
        <w:t>3.5 备选投标方案</w:t>
      </w:r>
      <w:r>
        <w:rPr>
          <w:color w:val="auto"/>
          <w:highlight w:val="none"/>
        </w:rPr>
        <w:tab/>
      </w:r>
      <w:r>
        <w:rPr>
          <w:color w:val="auto"/>
          <w:highlight w:val="none"/>
        </w:rPr>
        <w:fldChar w:fldCharType="begin"/>
      </w:r>
      <w:r>
        <w:rPr>
          <w:color w:val="auto"/>
          <w:highlight w:val="none"/>
        </w:rPr>
        <w:instrText xml:space="preserve"> PAGEREF _Toc72737424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"_Toc72737425" </w:instrText>
      </w:r>
      <w:r>
        <w:rPr>
          <w:color w:val="auto"/>
          <w:highlight w:val="none"/>
        </w:rPr>
        <w:fldChar w:fldCharType="separate"/>
      </w:r>
      <w:r>
        <w:rPr>
          <w:rStyle w:val="47"/>
          <w:rFonts w:ascii="宋体" w:hAnsi="宋体" w:cs="宋体"/>
          <w:color w:val="auto"/>
          <w:highlight w:val="none"/>
        </w:rPr>
        <w:t>3.6 投标文件的编制密封和标记:</w:t>
      </w:r>
      <w:r>
        <w:rPr>
          <w:color w:val="auto"/>
          <w:highlight w:val="none"/>
        </w:rPr>
        <w:tab/>
      </w:r>
      <w:r>
        <w:rPr>
          <w:color w:val="auto"/>
          <w:highlight w:val="none"/>
        </w:rPr>
        <w:fldChar w:fldCharType="begin"/>
      </w:r>
      <w:r>
        <w:rPr>
          <w:color w:val="auto"/>
          <w:highlight w:val="none"/>
        </w:rPr>
        <w:instrText xml:space="preserve"> PAGEREF _Toc72737425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"_Toc72737426" </w:instrText>
      </w:r>
      <w:r>
        <w:rPr>
          <w:color w:val="auto"/>
          <w:highlight w:val="none"/>
        </w:rPr>
        <w:fldChar w:fldCharType="separate"/>
      </w:r>
      <w:r>
        <w:rPr>
          <w:rStyle w:val="47"/>
          <w:color w:val="auto"/>
          <w:highlight w:val="none"/>
        </w:rPr>
        <w:t>3.7 投标备份文件</w:t>
      </w:r>
      <w:r>
        <w:rPr>
          <w:color w:val="auto"/>
          <w:highlight w:val="none"/>
        </w:rPr>
        <w:tab/>
      </w:r>
      <w:r>
        <w:rPr>
          <w:color w:val="auto"/>
          <w:highlight w:val="none"/>
        </w:rPr>
        <w:fldChar w:fldCharType="begin"/>
      </w:r>
      <w:r>
        <w:rPr>
          <w:color w:val="auto"/>
          <w:highlight w:val="none"/>
        </w:rPr>
        <w:instrText xml:space="preserve"> PAGEREF _Toc72737426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"_Toc72737427" </w:instrText>
      </w:r>
      <w:r>
        <w:rPr>
          <w:color w:val="auto"/>
          <w:highlight w:val="none"/>
        </w:rPr>
        <w:fldChar w:fldCharType="separate"/>
      </w:r>
      <w:r>
        <w:rPr>
          <w:rStyle w:val="47"/>
          <w:rFonts w:ascii="宋体" w:hAnsi="宋体" w:cs="宋体"/>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_Toc72737427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"_Toc72737428" </w:instrText>
      </w:r>
      <w:r>
        <w:rPr>
          <w:color w:val="auto"/>
          <w:highlight w:val="none"/>
        </w:rPr>
        <w:fldChar w:fldCharType="separate"/>
      </w:r>
      <w:r>
        <w:rPr>
          <w:rStyle w:val="47"/>
          <w:rFonts w:ascii="宋体" w:hAnsi="宋体" w:cs="宋体"/>
          <w:color w:val="auto"/>
          <w:highlight w:val="none"/>
        </w:rPr>
        <w:t>4.1 投标备份文件的密封和标记</w:t>
      </w:r>
      <w:r>
        <w:rPr>
          <w:color w:val="auto"/>
          <w:highlight w:val="none"/>
        </w:rPr>
        <w:tab/>
      </w:r>
      <w:r>
        <w:rPr>
          <w:color w:val="auto"/>
          <w:highlight w:val="none"/>
        </w:rPr>
        <w:fldChar w:fldCharType="begin"/>
      </w:r>
      <w:r>
        <w:rPr>
          <w:color w:val="auto"/>
          <w:highlight w:val="none"/>
        </w:rPr>
        <w:instrText xml:space="preserve"> PAGEREF _Toc72737428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"_Toc72737429" </w:instrText>
      </w:r>
      <w:r>
        <w:rPr>
          <w:color w:val="auto"/>
          <w:highlight w:val="none"/>
        </w:rPr>
        <w:fldChar w:fldCharType="separate"/>
      </w:r>
      <w:r>
        <w:rPr>
          <w:rStyle w:val="47"/>
          <w:rFonts w:ascii="宋体" w:hAnsi="宋体" w:cs="宋体"/>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_Toc72737429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"_Toc72737430" </w:instrText>
      </w:r>
      <w:r>
        <w:rPr>
          <w:color w:val="auto"/>
          <w:highlight w:val="none"/>
        </w:rPr>
        <w:fldChar w:fldCharType="separate"/>
      </w:r>
      <w:r>
        <w:rPr>
          <w:rStyle w:val="47"/>
          <w:rFonts w:ascii="宋体" w:hAnsi="宋体" w:cs="宋体"/>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_Toc72737430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"_Toc72737431" </w:instrText>
      </w:r>
      <w:r>
        <w:rPr>
          <w:color w:val="auto"/>
          <w:highlight w:val="none"/>
        </w:rPr>
        <w:fldChar w:fldCharType="separate"/>
      </w:r>
      <w:r>
        <w:rPr>
          <w:rStyle w:val="47"/>
          <w:rFonts w:ascii="宋体" w:hAnsi="宋体" w:cs="宋体"/>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_Toc72737431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"_Toc72737432" </w:instrText>
      </w:r>
      <w:r>
        <w:rPr>
          <w:color w:val="auto"/>
          <w:highlight w:val="none"/>
        </w:rPr>
        <w:fldChar w:fldCharType="separate"/>
      </w:r>
      <w:r>
        <w:rPr>
          <w:rStyle w:val="47"/>
          <w:rFonts w:ascii="宋体" w:hAnsi="宋体" w:cs="宋体"/>
          <w:color w:val="auto"/>
          <w:highlight w:val="none"/>
        </w:rPr>
        <w:t>5.1 开标时间、地点和投标人参会代表</w:t>
      </w:r>
      <w:r>
        <w:rPr>
          <w:color w:val="auto"/>
          <w:highlight w:val="none"/>
        </w:rPr>
        <w:tab/>
      </w:r>
      <w:r>
        <w:rPr>
          <w:color w:val="auto"/>
          <w:highlight w:val="none"/>
        </w:rPr>
        <w:fldChar w:fldCharType="begin"/>
      </w:r>
      <w:r>
        <w:rPr>
          <w:color w:val="auto"/>
          <w:highlight w:val="none"/>
        </w:rPr>
        <w:instrText xml:space="preserve"> PAGEREF _Toc72737432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"_Toc72737433" </w:instrText>
      </w:r>
      <w:r>
        <w:rPr>
          <w:color w:val="auto"/>
          <w:highlight w:val="none"/>
        </w:rPr>
        <w:fldChar w:fldCharType="separate"/>
      </w:r>
      <w:r>
        <w:rPr>
          <w:rStyle w:val="47"/>
          <w:rFonts w:ascii="宋体" w:hAnsi="宋体" w:cs="宋体"/>
          <w:color w:val="auto"/>
          <w:highlight w:val="none"/>
        </w:rPr>
        <w:t>6.1 评标委员会</w:t>
      </w:r>
      <w:r>
        <w:rPr>
          <w:color w:val="auto"/>
          <w:highlight w:val="none"/>
        </w:rPr>
        <w:tab/>
      </w:r>
      <w:bookmarkStart w:id="704" w:name="_GoBack"/>
      <w:bookmarkEnd w:id="704"/>
      <w:r>
        <w:rPr>
          <w:color w:val="auto"/>
          <w:highlight w:val="none"/>
        </w:rPr>
        <w:fldChar w:fldCharType="begin"/>
      </w:r>
      <w:r>
        <w:rPr>
          <w:color w:val="auto"/>
          <w:highlight w:val="none"/>
        </w:rPr>
        <w:instrText xml:space="preserve"> PAGEREF _Toc72737433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"_Toc72737434" </w:instrText>
      </w:r>
      <w:r>
        <w:rPr>
          <w:color w:val="auto"/>
          <w:highlight w:val="none"/>
        </w:rPr>
        <w:fldChar w:fldCharType="separate"/>
      </w:r>
      <w:r>
        <w:rPr>
          <w:rStyle w:val="47"/>
          <w:rFonts w:ascii="宋体" w:hAnsi="宋体" w:cs="宋体"/>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_Toc72737434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"_Toc72737435" </w:instrText>
      </w:r>
      <w:r>
        <w:rPr>
          <w:color w:val="auto"/>
          <w:highlight w:val="none"/>
        </w:rPr>
        <w:fldChar w:fldCharType="separate"/>
      </w:r>
      <w:r>
        <w:rPr>
          <w:rStyle w:val="47"/>
          <w:rFonts w:ascii="宋体" w:hAnsi="宋体" w:cs="宋体"/>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_Toc72737435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"_Toc72737436" </w:instrText>
      </w:r>
      <w:r>
        <w:rPr>
          <w:color w:val="auto"/>
          <w:highlight w:val="none"/>
        </w:rPr>
        <w:fldChar w:fldCharType="separate"/>
      </w:r>
      <w:r>
        <w:rPr>
          <w:rStyle w:val="47"/>
          <w:rFonts w:ascii="宋体" w:hAnsi="宋体" w:cs="宋体"/>
          <w:color w:val="auto"/>
          <w:highlight w:val="none"/>
        </w:rPr>
        <w:t>6.4 评标结果公示</w:t>
      </w:r>
      <w:r>
        <w:rPr>
          <w:color w:val="auto"/>
          <w:highlight w:val="none"/>
        </w:rPr>
        <w:tab/>
      </w:r>
      <w:r>
        <w:rPr>
          <w:color w:val="auto"/>
          <w:highlight w:val="none"/>
        </w:rPr>
        <w:fldChar w:fldCharType="begin"/>
      </w:r>
      <w:r>
        <w:rPr>
          <w:color w:val="auto"/>
          <w:highlight w:val="none"/>
        </w:rPr>
        <w:instrText xml:space="preserve"> PAGEREF _Toc72737436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"_Toc72737437" </w:instrText>
      </w:r>
      <w:r>
        <w:rPr>
          <w:color w:val="auto"/>
          <w:highlight w:val="none"/>
        </w:rPr>
        <w:fldChar w:fldCharType="separate"/>
      </w:r>
      <w:r>
        <w:rPr>
          <w:rStyle w:val="47"/>
          <w:rFonts w:ascii="宋体" w:hAnsi="宋体" w:cs="宋体"/>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_Toc72737437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"_Toc72737438" </w:instrText>
      </w:r>
      <w:r>
        <w:rPr>
          <w:color w:val="auto"/>
          <w:highlight w:val="none"/>
        </w:rPr>
        <w:fldChar w:fldCharType="separate"/>
      </w:r>
      <w:r>
        <w:rPr>
          <w:rStyle w:val="47"/>
          <w:rFonts w:ascii="宋体" w:hAnsi="宋体" w:cs="宋体"/>
          <w:color w:val="auto"/>
          <w:highlight w:val="none"/>
        </w:rPr>
        <w:t>7.1 定标方式</w:t>
      </w:r>
      <w:r>
        <w:rPr>
          <w:color w:val="auto"/>
          <w:highlight w:val="none"/>
        </w:rPr>
        <w:tab/>
      </w:r>
      <w:r>
        <w:rPr>
          <w:color w:val="auto"/>
          <w:highlight w:val="none"/>
        </w:rPr>
        <w:fldChar w:fldCharType="begin"/>
      </w:r>
      <w:r>
        <w:rPr>
          <w:color w:val="auto"/>
          <w:highlight w:val="none"/>
        </w:rPr>
        <w:instrText xml:space="preserve"> PAGEREF _Toc72737438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"_Toc72737439" </w:instrText>
      </w:r>
      <w:r>
        <w:rPr>
          <w:color w:val="auto"/>
          <w:highlight w:val="none"/>
        </w:rPr>
        <w:fldChar w:fldCharType="separate"/>
      </w:r>
      <w:r>
        <w:rPr>
          <w:rStyle w:val="47"/>
          <w:rFonts w:ascii="宋体" w:hAnsi="宋体" w:cs="宋体"/>
          <w:color w:val="auto"/>
          <w:highlight w:val="none"/>
        </w:rPr>
        <w:t>7.2 中标通知及中标结果公告</w:t>
      </w:r>
      <w:r>
        <w:rPr>
          <w:color w:val="auto"/>
          <w:highlight w:val="none"/>
        </w:rPr>
        <w:tab/>
      </w:r>
      <w:r>
        <w:rPr>
          <w:color w:val="auto"/>
          <w:highlight w:val="none"/>
        </w:rPr>
        <w:fldChar w:fldCharType="begin"/>
      </w:r>
      <w:r>
        <w:rPr>
          <w:color w:val="auto"/>
          <w:highlight w:val="none"/>
        </w:rPr>
        <w:instrText xml:space="preserve"> PAGEREF _Toc72737439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"_Toc72737440" </w:instrText>
      </w:r>
      <w:r>
        <w:rPr>
          <w:color w:val="auto"/>
          <w:highlight w:val="none"/>
        </w:rPr>
        <w:fldChar w:fldCharType="separate"/>
      </w:r>
      <w:r>
        <w:rPr>
          <w:rStyle w:val="47"/>
          <w:rFonts w:ascii="宋体" w:hAnsi="宋体" w:cs="宋体"/>
          <w:color w:val="auto"/>
          <w:highlight w:val="none"/>
        </w:rPr>
        <w:t>7.3 履约保证金</w:t>
      </w:r>
      <w:r>
        <w:rPr>
          <w:color w:val="auto"/>
          <w:highlight w:val="none"/>
        </w:rPr>
        <w:tab/>
      </w:r>
      <w:r>
        <w:rPr>
          <w:color w:val="auto"/>
          <w:highlight w:val="none"/>
        </w:rPr>
        <w:fldChar w:fldCharType="begin"/>
      </w:r>
      <w:r>
        <w:rPr>
          <w:color w:val="auto"/>
          <w:highlight w:val="none"/>
        </w:rPr>
        <w:instrText xml:space="preserve"> PAGEREF _Toc72737440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"_Toc72737441" </w:instrText>
      </w:r>
      <w:r>
        <w:rPr>
          <w:color w:val="auto"/>
          <w:highlight w:val="none"/>
        </w:rPr>
        <w:fldChar w:fldCharType="separate"/>
      </w:r>
      <w:r>
        <w:rPr>
          <w:rStyle w:val="47"/>
          <w:rFonts w:ascii="宋体" w:hAnsi="宋体" w:cs="宋体"/>
          <w:color w:val="auto"/>
          <w:highlight w:val="none"/>
        </w:rPr>
        <w:t>7.4 签订合同</w:t>
      </w:r>
      <w:r>
        <w:rPr>
          <w:color w:val="auto"/>
          <w:highlight w:val="none"/>
        </w:rPr>
        <w:tab/>
      </w:r>
      <w:r>
        <w:rPr>
          <w:color w:val="auto"/>
          <w:highlight w:val="none"/>
        </w:rPr>
        <w:fldChar w:fldCharType="begin"/>
      </w:r>
      <w:r>
        <w:rPr>
          <w:color w:val="auto"/>
          <w:highlight w:val="none"/>
        </w:rPr>
        <w:instrText xml:space="preserve"> PAGEREF _Toc72737441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"_Toc72737442" </w:instrText>
      </w:r>
      <w:r>
        <w:rPr>
          <w:color w:val="auto"/>
          <w:highlight w:val="none"/>
        </w:rPr>
        <w:fldChar w:fldCharType="separate"/>
      </w:r>
      <w:r>
        <w:rPr>
          <w:rStyle w:val="47"/>
          <w:rFonts w:ascii="宋体" w:hAnsi="宋体" w:cs="宋体"/>
          <w:color w:val="auto"/>
          <w:highlight w:val="none"/>
        </w:rPr>
        <w:t>8 纪律和监督</w:t>
      </w:r>
      <w:r>
        <w:rPr>
          <w:color w:val="auto"/>
          <w:highlight w:val="none"/>
        </w:rPr>
        <w:tab/>
      </w:r>
      <w:r>
        <w:rPr>
          <w:color w:val="auto"/>
          <w:highlight w:val="none"/>
        </w:rPr>
        <w:fldChar w:fldCharType="begin"/>
      </w:r>
      <w:r>
        <w:rPr>
          <w:color w:val="auto"/>
          <w:highlight w:val="none"/>
        </w:rPr>
        <w:instrText xml:space="preserve"> PAGEREF _Toc72737442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"_Toc72737443" </w:instrText>
      </w:r>
      <w:r>
        <w:rPr>
          <w:color w:val="auto"/>
          <w:highlight w:val="none"/>
        </w:rPr>
        <w:fldChar w:fldCharType="separate"/>
      </w:r>
      <w:r>
        <w:rPr>
          <w:rStyle w:val="47"/>
          <w:rFonts w:ascii="宋体" w:hAnsi="宋体" w:cs="宋体"/>
          <w:color w:val="auto"/>
          <w:highlight w:val="none"/>
        </w:rPr>
        <w:t>8.1 对招标人的纪律要求</w:t>
      </w:r>
      <w:r>
        <w:rPr>
          <w:color w:val="auto"/>
          <w:highlight w:val="none"/>
        </w:rPr>
        <w:tab/>
      </w:r>
      <w:r>
        <w:rPr>
          <w:color w:val="auto"/>
          <w:highlight w:val="none"/>
        </w:rPr>
        <w:fldChar w:fldCharType="begin"/>
      </w:r>
      <w:r>
        <w:rPr>
          <w:color w:val="auto"/>
          <w:highlight w:val="none"/>
        </w:rPr>
        <w:instrText xml:space="preserve"> PAGEREF _Toc72737443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"_Toc72737444" </w:instrText>
      </w:r>
      <w:r>
        <w:rPr>
          <w:color w:val="auto"/>
          <w:highlight w:val="none"/>
        </w:rPr>
        <w:fldChar w:fldCharType="separate"/>
      </w:r>
      <w:r>
        <w:rPr>
          <w:rStyle w:val="47"/>
          <w:rFonts w:ascii="宋体" w:hAnsi="宋体" w:cs="宋体"/>
          <w:color w:val="auto"/>
          <w:highlight w:val="none"/>
        </w:rPr>
        <w:t>8.2 对投标人的纪律要求</w:t>
      </w:r>
      <w:r>
        <w:rPr>
          <w:color w:val="auto"/>
          <w:highlight w:val="none"/>
        </w:rPr>
        <w:tab/>
      </w:r>
      <w:r>
        <w:rPr>
          <w:color w:val="auto"/>
          <w:highlight w:val="none"/>
        </w:rPr>
        <w:fldChar w:fldCharType="begin"/>
      </w:r>
      <w:r>
        <w:rPr>
          <w:color w:val="auto"/>
          <w:highlight w:val="none"/>
        </w:rPr>
        <w:instrText xml:space="preserve"> PAGEREF _Toc72737444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"_Toc72737445" </w:instrText>
      </w:r>
      <w:r>
        <w:rPr>
          <w:color w:val="auto"/>
          <w:highlight w:val="none"/>
        </w:rPr>
        <w:fldChar w:fldCharType="separate"/>
      </w:r>
      <w:r>
        <w:rPr>
          <w:rStyle w:val="47"/>
          <w:rFonts w:ascii="宋体" w:hAnsi="宋体" w:cs="宋体"/>
          <w:color w:val="auto"/>
          <w:highlight w:val="none"/>
        </w:rPr>
        <w:t>8.3 对评标委员会成员的纪律要求</w:t>
      </w:r>
      <w:r>
        <w:rPr>
          <w:color w:val="auto"/>
          <w:highlight w:val="none"/>
        </w:rPr>
        <w:tab/>
      </w:r>
      <w:r>
        <w:rPr>
          <w:color w:val="auto"/>
          <w:highlight w:val="none"/>
        </w:rPr>
        <w:fldChar w:fldCharType="begin"/>
      </w:r>
      <w:r>
        <w:rPr>
          <w:color w:val="auto"/>
          <w:highlight w:val="none"/>
        </w:rPr>
        <w:instrText xml:space="preserve"> PAGEREF _Toc72737445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"_Toc72737446" </w:instrText>
      </w:r>
      <w:r>
        <w:rPr>
          <w:color w:val="auto"/>
          <w:highlight w:val="none"/>
        </w:rPr>
        <w:fldChar w:fldCharType="separate"/>
      </w:r>
      <w:r>
        <w:rPr>
          <w:rStyle w:val="47"/>
          <w:rFonts w:ascii="宋体" w:hAnsi="宋体" w:cs="宋体"/>
          <w:color w:val="auto"/>
          <w:highlight w:val="none"/>
        </w:rPr>
        <w:t>8.4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_Toc72737446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"_Toc72737447" </w:instrText>
      </w:r>
      <w:r>
        <w:rPr>
          <w:color w:val="auto"/>
          <w:highlight w:val="none"/>
        </w:rPr>
        <w:fldChar w:fldCharType="separate"/>
      </w:r>
      <w:r>
        <w:rPr>
          <w:rStyle w:val="47"/>
          <w:rFonts w:ascii="宋体" w:hAnsi="宋体" w:cs="宋体"/>
          <w:color w:val="auto"/>
          <w:highlight w:val="none"/>
        </w:rPr>
        <w:t>8.5 异议与投诉</w:t>
      </w:r>
      <w:r>
        <w:rPr>
          <w:color w:val="auto"/>
          <w:highlight w:val="none"/>
        </w:rPr>
        <w:tab/>
      </w:r>
      <w:r>
        <w:rPr>
          <w:color w:val="auto"/>
          <w:highlight w:val="none"/>
        </w:rPr>
        <w:fldChar w:fldCharType="begin"/>
      </w:r>
      <w:r>
        <w:rPr>
          <w:color w:val="auto"/>
          <w:highlight w:val="none"/>
        </w:rPr>
        <w:instrText xml:space="preserve"> PAGEREF _Toc72737447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"_Toc72737448" </w:instrText>
      </w:r>
      <w:r>
        <w:rPr>
          <w:color w:val="auto"/>
          <w:highlight w:val="none"/>
        </w:rPr>
        <w:fldChar w:fldCharType="separate"/>
      </w:r>
      <w:r>
        <w:rPr>
          <w:rStyle w:val="47"/>
          <w:rFonts w:ascii="宋体" w:hAnsi="宋体" w:cs="宋体"/>
          <w:color w:val="auto"/>
          <w:highlight w:val="none"/>
        </w:rPr>
        <w:t>9 解释权</w:t>
      </w:r>
      <w:r>
        <w:rPr>
          <w:color w:val="auto"/>
          <w:highlight w:val="none"/>
        </w:rPr>
        <w:tab/>
      </w:r>
      <w:r>
        <w:rPr>
          <w:color w:val="auto"/>
          <w:highlight w:val="none"/>
        </w:rPr>
        <w:fldChar w:fldCharType="begin"/>
      </w:r>
      <w:r>
        <w:rPr>
          <w:color w:val="auto"/>
          <w:highlight w:val="none"/>
        </w:rPr>
        <w:instrText xml:space="preserve"> PAGEREF _Toc72737448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"_Toc72737449" </w:instrText>
      </w:r>
      <w:r>
        <w:rPr>
          <w:color w:val="auto"/>
          <w:highlight w:val="none"/>
        </w:rPr>
        <w:fldChar w:fldCharType="separate"/>
      </w:r>
      <w:r>
        <w:rPr>
          <w:rStyle w:val="47"/>
          <w:rFonts w:ascii="宋体" w:hAnsi="宋体" w:cs="宋体"/>
          <w:color w:val="auto"/>
          <w:highlight w:val="none"/>
        </w:rPr>
        <w:t>10 招标人补充的其他内容</w:t>
      </w:r>
      <w:r>
        <w:rPr>
          <w:color w:val="auto"/>
          <w:highlight w:val="none"/>
        </w:rPr>
        <w:tab/>
      </w:r>
      <w:r>
        <w:rPr>
          <w:color w:val="auto"/>
          <w:highlight w:val="none"/>
        </w:rPr>
        <w:fldChar w:fldCharType="begin"/>
      </w:r>
      <w:r>
        <w:rPr>
          <w:color w:val="auto"/>
          <w:highlight w:val="none"/>
        </w:rPr>
        <w:instrText xml:space="preserve"> PAGEREF _Toc72737449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"_Toc72737450" </w:instrText>
      </w:r>
      <w:r>
        <w:rPr>
          <w:color w:val="auto"/>
          <w:highlight w:val="none"/>
        </w:rPr>
        <w:fldChar w:fldCharType="separate"/>
      </w:r>
      <w:r>
        <w:rPr>
          <w:rStyle w:val="47"/>
          <w:color w:val="auto"/>
          <w:highlight w:val="none"/>
        </w:rPr>
        <w:t>第三章 评标办法（合理低价法）评标入围方法</w:t>
      </w:r>
      <w:r>
        <w:rPr>
          <w:color w:val="auto"/>
          <w:highlight w:val="none"/>
        </w:rPr>
        <w:tab/>
      </w:r>
      <w:r>
        <w:rPr>
          <w:color w:val="auto"/>
          <w:highlight w:val="none"/>
        </w:rPr>
        <w:fldChar w:fldCharType="begin"/>
      </w:r>
      <w:r>
        <w:rPr>
          <w:color w:val="auto"/>
          <w:highlight w:val="none"/>
        </w:rPr>
        <w:instrText xml:space="preserve"> PAGEREF _Toc72737450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"_Toc72737451" </w:instrText>
      </w:r>
      <w:r>
        <w:rPr>
          <w:color w:val="auto"/>
          <w:highlight w:val="none"/>
        </w:rPr>
        <w:fldChar w:fldCharType="separate"/>
      </w:r>
      <w:r>
        <w:rPr>
          <w:rStyle w:val="47"/>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_Toc72737451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"_Toc72737452" </w:instrText>
      </w:r>
      <w:r>
        <w:rPr>
          <w:color w:val="auto"/>
          <w:highlight w:val="none"/>
        </w:rPr>
        <w:fldChar w:fldCharType="separate"/>
      </w:r>
      <w:r>
        <w:rPr>
          <w:rStyle w:val="47"/>
          <w:rFonts w:ascii="华文中宋" w:hAnsi="华文中宋" w:eastAsia="华文中宋"/>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_Toc72737452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"_Toc72737453" </w:instrText>
      </w:r>
      <w:r>
        <w:rPr>
          <w:color w:val="auto"/>
          <w:highlight w:val="none"/>
        </w:rPr>
        <w:fldChar w:fldCharType="separate"/>
      </w:r>
      <w:r>
        <w:rPr>
          <w:rStyle w:val="47"/>
          <w:rFonts w:ascii="华文中宋" w:hAnsi="华文中宋" w:eastAsia="华文中宋"/>
          <w:color w:val="auto"/>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_Toc72737453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"_Toc72737454" </w:instrText>
      </w:r>
      <w:r>
        <w:rPr>
          <w:color w:val="auto"/>
          <w:highlight w:val="none"/>
        </w:rPr>
        <w:fldChar w:fldCharType="separate"/>
      </w:r>
      <w:r>
        <w:rPr>
          <w:rStyle w:val="47"/>
          <w:rFonts w:ascii="华文中宋" w:hAnsi="华文中宋" w:eastAsia="华文中宋"/>
          <w:color w:val="auto"/>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_Toc72737454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"_Toc72737455" </w:instrText>
      </w:r>
      <w:r>
        <w:rPr>
          <w:color w:val="auto"/>
          <w:highlight w:val="none"/>
        </w:rPr>
        <w:fldChar w:fldCharType="separate"/>
      </w:r>
      <w:r>
        <w:rPr>
          <w:rStyle w:val="47"/>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_Toc72737455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"_Toc72737456" </w:instrText>
      </w:r>
      <w:r>
        <w:rPr>
          <w:color w:val="auto"/>
          <w:highlight w:val="none"/>
        </w:rPr>
        <w:fldChar w:fldCharType="separate"/>
      </w:r>
      <w:r>
        <w:rPr>
          <w:rStyle w:val="47"/>
          <w:color w:val="auto"/>
          <w:kern w:val="0"/>
          <w:highlight w:val="none"/>
        </w:rPr>
        <w:t>1．工程量清单编制说明</w:t>
      </w:r>
      <w:r>
        <w:rPr>
          <w:color w:val="auto"/>
          <w:highlight w:val="none"/>
        </w:rPr>
        <w:tab/>
      </w:r>
      <w:r>
        <w:rPr>
          <w:color w:val="auto"/>
          <w:highlight w:val="none"/>
        </w:rPr>
        <w:fldChar w:fldCharType="begin"/>
      </w:r>
      <w:r>
        <w:rPr>
          <w:color w:val="auto"/>
          <w:highlight w:val="none"/>
        </w:rPr>
        <w:instrText xml:space="preserve"> PAGEREF _Toc72737456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"_Toc72737457" </w:instrText>
      </w:r>
      <w:r>
        <w:rPr>
          <w:color w:val="auto"/>
          <w:highlight w:val="none"/>
        </w:rPr>
        <w:fldChar w:fldCharType="separate"/>
      </w:r>
      <w:r>
        <w:rPr>
          <w:rStyle w:val="47"/>
          <w:color w:val="auto"/>
          <w:kern w:val="0"/>
          <w:highlight w:val="none"/>
        </w:rPr>
        <w:t>2．投标报价编制要求</w:t>
      </w:r>
      <w:r>
        <w:rPr>
          <w:color w:val="auto"/>
          <w:highlight w:val="none"/>
        </w:rPr>
        <w:tab/>
      </w:r>
      <w:r>
        <w:rPr>
          <w:color w:val="auto"/>
          <w:highlight w:val="none"/>
        </w:rPr>
        <w:fldChar w:fldCharType="begin"/>
      </w:r>
      <w:r>
        <w:rPr>
          <w:color w:val="auto"/>
          <w:highlight w:val="none"/>
        </w:rPr>
        <w:instrText xml:space="preserve"> PAGEREF _Toc72737457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0"/>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"_Toc72737458" </w:instrText>
      </w:r>
      <w:r>
        <w:rPr>
          <w:color w:val="auto"/>
          <w:highlight w:val="none"/>
        </w:rPr>
        <w:fldChar w:fldCharType="separate"/>
      </w:r>
      <w:r>
        <w:rPr>
          <w:rStyle w:val="47"/>
          <w:color w:val="auto"/>
          <w:kern w:val="0"/>
          <w:highlight w:val="none"/>
        </w:rPr>
        <w:t>3．其他说明</w:t>
      </w:r>
      <w:r>
        <w:rPr>
          <w:color w:val="auto"/>
          <w:highlight w:val="none"/>
        </w:rPr>
        <w:tab/>
      </w:r>
      <w:r>
        <w:rPr>
          <w:color w:val="auto"/>
          <w:highlight w:val="none"/>
        </w:rPr>
        <w:fldChar w:fldCharType="begin"/>
      </w:r>
      <w:r>
        <w:rPr>
          <w:color w:val="auto"/>
          <w:highlight w:val="none"/>
        </w:rPr>
        <w:instrText xml:space="preserve"> PAGEREF _Toc72737458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"_Toc72737459" </w:instrText>
      </w:r>
      <w:r>
        <w:rPr>
          <w:color w:val="auto"/>
          <w:highlight w:val="none"/>
        </w:rPr>
        <w:fldChar w:fldCharType="separate"/>
      </w:r>
      <w:r>
        <w:rPr>
          <w:rStyle w:val="47"/>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_Toc72737459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"_Toc72737460" </w:instrText>
      </w:r>
      <w:r>
        <w:rPr>
          <w:color w:val="auto"/>
          <w:highlight w:val="none"/>
        </w:rPr>
        <w:fldChar w:fldCharType="separate"/>
      </w:r>
      <w:r>
        <w:rPr>
          <w:rStyle w:val="47"/>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_Toc72737460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9"/>
        <w:tabs>
          <w:tab w:val="right" w:leader="dot" w:pos="8777"/>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"_Toc72737461" </w:instrText>
      </w:r>
      <w:r>
        <w:rPr>
          <w:color w:val="auto"/>
          <w:highlight w:val="none"/>
        </w:rPr>
        <w:fldChar w:fldCharType="separate"/>
      </w:r>
      <w:r>
        <w:rPr>
          <w:rStyle w:val="47"/>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_Toc72737461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"_Toc72737462" </w:instrText>
      </w:r>
      <w:r>
        <w:rPr>
          <w:color w:val="auto"/>
          <w:highlight w:val="none"/>
        </w:rPr>
        <w:fldChar w:fldCharType="separate"/>
      </w:r>
      <w:r>
        <w:rPr>
          <w:rStyle w:val="47"/>
          <w:color w:val="auto"/>
          <w:highlight w:val="none"/>
        </w:rPr>
        <w:t>封面</w:t>
      </w:r>
      <w:r>
        <w:rPr>
          <w:color w:val="auto"/>
          <w:highlight w:val="none"/>
        </w:rPr>
        <w:tab/>
      </w:r>
      <w:r>
        <w:rPr>
          <w:color w:val="auto"/>
          <w:highlight w:val="none"/>
        </w:rPr>
        <w:fldChar w:fldCharType="begin"/>
      </w:r>
      <w:r>
        <w:rPr>
          <w:color w:val="auto"/>
          <w:highlight w:val="none"/>
        </w:rPr>
        <w:instrText xml:space="preserve"> PAGEREF _Toc72737462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"_Toc72737463" </w:instrText>
      </w:r>
      <w:r>
        <w:rPr>
          <w:color w:val="auto"/>
          <w:highlight w:val="none"/>
        </w:rPr>
        <w:fldChar w:fldCharType="separate"/>
      </w:r>
      <w:r>
        <w:rPr>
          <w:rStyle w:val="47"/>
          <w:color w:val="auto"/>
          <w:highlight w:val="none"/>
        </w:rPr>
        <w:t>一、</w:t>
      </w:r>
      <w:r>
        <w:rPr>
          <w:rStyle w:val="47"/>
          <w:rFonts w:cs="宋体"/>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_Toc72737463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"_Toc72737464" </w:instrText>
      </w:r>
      <w:r>
        <w:rPr>
          <w:color w:val="auto"/>
          <w:highlight w:val="none"/>
        </w:rPr>
        <w:fldChar w:fldCharType="separate"/>
      </w:r>
      <w:r>
        <w:rPr>
          <w:rStyle w:val="47"/>
          <w:rFonts w:cs="宋体"/>
          <w:color w:val="auto"/>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_Toc72737464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"_Toc72737465" </w:instrText>
      </w:r>
      <w:r>
        <w:rPr>
          <w:color w:val="auto"/>
          <w:highlight w:val="none"/>
        </w:rPr>
        <w:fldChar w:fldCharType="separate"/>
      </w:r>
      <w:r>
        <w:rPr>
          <w:rStyle w:val="47"/>
          <w:rFonts w:cs="宋体"/>
          <w:color w:val="auto"/>
          <w:highlight w:val="none"/>
        </w:rPr>
        <w:t>三、授权委托书</w:t>
      </w:r>
      <w:r>
        <w:rPr>
          <w:color w:val="auto"/>
          <w:highlight w:val="none"/>
        </w:rPr>
        <w:tab/>
      </w:r>
      <w:r>
        <w:rPr>
          <w:color w:val="auto"/>
          <w:highlight w:val="none"/>
        </w:rPr>
        <w:fldChar w:fldCharType="begin"/>
      </w:r>
      <w:r>
        <w:rPr>
          <w:color w:val="auto"/>
          <w:highlight w:val="none"/>
        </w:rPr>
        <w:instrText xml:space="preserve"> PAGEREF _Toc72737465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"_Toc72737466" </w:instrText>
      </w:r>
      <w:r>
        <w:rPr>
          <w:color w:val="auto"/>
          <w:highlight w:val="none"/>
        </w:rPr>
        <w:fldChar w:fldCharType="separate"/>
      </w:r>
      <w:r>
        <w:rPr>
          <w:rStyle w:val="47"/>
          <w:rFonts w:cs="宋体"/>
          <w:color w:val="auto"/>
          <w:highlight w:val="none"/>
        </w:rPr>
        <w:t>四、工程量清单报价表</w:t>
      </w:r>
      <w:r>
        <w:rPr>
          <w:color w:val="auto"/>
          <w:highlight w:val="none"/>
        </w:rPr>
        <w:tab/>
      </w:r>
      <w:r>
        <w:rPr>
          <w:color w:val="auto"/>
          <w:highlight w:val="none"/>
        </w:rPr>
        <w:fldChar w:fldCharType="begin"/>
      </w:r>
      <w:r>
        <w:rPr>
          <w:color w:val="auto"/>
          <w:highlight w:val="none"/>
        </w:rPr>
        <w:instrText xml:space="preserve"> PAGEREF _Toc72737466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4"/>
        <w:tabs>
          <w:tab w:val="right" w:leader="dot" w:pos="8777"/>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"_Toc72737467" </w:instrText>
      </w:r>
      <w:r>
        <w:rPr>
          <w:color w:val="auto"/>
          <w:highlight w:val="none"/>
        </w:rPr>
        <w:fldChar w:fldCharType="separate"/>
      </w:r>
      <w:r>
        <w:rPr>
          <w:rStyle w:val="47"/>
          <w:rFonts w:cs="宋体"/>
          <w:color w:val="auto"/>
          <w:highlight w:val="none"/>
        </w:rPr>
        <w:t>五、投标人基本情况表</w:t>
      </w:r>
      <w:r>
        <w:rPr>
          <w:color w:val="auto"/>
          <w:highlight w:val="none"/>
        </w:rPr>
        <w:tab/>
      </w:r>
      <w:r>
        <w:rPr>
          <w:color w:val="auto"/>
          <w:highlight w:val="none"/>
        </w:rPr>
        <w:fldChar w:fldCharType="begin"/>
      </w:r>
      <w:r>
        <w:rPr>
          <w:color w:val="auto"/>
          <w:highlight w:val="none"/>
        </w:rPr>
        <w:instrText xml:space="preserve"> PAGEREF _Toc72737467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rPr>
          <w:color w:val="auto"/>
          <w:highlight w:val="none"/>
        </w:rPr>
        <w:sectPr>
          <w:footerReference r:id="rId9" w:type="default"/>
          <w:pgSz w:w="11906" w:h="16838"/>
          <w:pgMar w:top="1440" w:right="1559" w:bottom="1440" w:left="1560" w:header="851" w:footer="851" w:gutter="0"/>
          <w:pgNumType w:fmt="upperRoman"/>
          <w:cols w:space="720" w:num="1"/>
          <w:docGrid w:linePitch="312" w:charSpace="0"/>
        </w:sectPr>
      </w:pPr>
      <w:r>
        <w:rPr>
          <w:rFonts w:eastAsia="黑体"/>
          <w:color w:val="auto"/>
          <w:highlight w:val="none"/>
        </w:rPr>
        <w:fldChar w:fldCharType="end"/>
      </w:r>
    </w:p>
    <w:p>
      <w:pPr>
        <w:pStyle w:val="2"/>
        <w:jc w:val="center"/>
        <w:rPr>
          <w:color w:val="auto"/>
          <w:highlight w:val="none"/>
        </w:rPr>
      </w:pPr>
      <w:bookmarkStart w:id="0" w:name="_Toc389065120"/>
      <w:bookmarkStart w:id="1" w:name="_Toc72737388"/>
      <w:r>
        <w:rPr>
          <w:color w:val="auto"/>
          <w:highlight w:val="none"/>
        </w:rPr>
        <w:t xml:space="preserve">第一章 </w:t>
      </w:r>
      <w:r>
        <w:rPr>
          <w:rFonts w:hint="eastAsia"/>
          <w:color w:val="auto"/>
          <w:highlight w:val="none"/>
        </w:rPr>
        <w:t xml:space="preserve"> </w:t>
      </w:r>
      <w:bookmarkEnd w:id="0"/>
      <w:r>
        <w:rPr>
          <w:rFonts w:hint="eastAsia"/>
          <w:color w:val="auto"/>
          <w:highlight w:val="none"/>
        </w:rPr>
        <w:t>招标公告</w:t>
      </w:r>
      <w:bookmarkEnd w:id="1"/>
    </w:p>
    <w:p>
      <w:pPr>
        <w:spacing w:line="360" w:lineRule="auto"/>
        <w:jc w:val="center"/>
        <w:rPr>
          <w:color w:val="auto"/>
          <w:sz w:val="28"/>
          <w:szCs w:val="28"/>
          <w:highlight w:val="none"/>
        </w:rPr>
      </w:pPr>
      <w:r>
        <w:rPr>
          <w:rFonts w:hint="eastAsia"/>
          <w:color w:val="auto"/>
          <w:sz w:val="28"/>
          <w:szCs w:val="28"/>
          <w:highlight w:val="none"/>
        </w:rPr>
        <w:t>高铁站西侧地块绿化工程</w:t>
      </w:r>
      <w:bookmarkStart w:id="2" w:name="_Toc389065121"/>
    </w:p>
    <w:bookmarkEnd w:id="2"/>
    <w:p>
      <w:pPr>
        <w:spacing w:line="360" w:lineRule="auto"/>
        <w:jc w:val="center"/>
        <w:rPr>
          <w:color w:val="auto"/>
          <w:sz w:val="28"/>
          <w:szCs w:val="28"/>
          <w:highlight w:val="none"/>
        </w:rPr>
      </w:pPr>
      <w:r>
        <w:rPr>
          <w:rFonts w:hint="eastAsia"/>
          <w:color w:val="auto"/>
          <w:sz w:val="28"/>
          <w:szCs w:val="28"/>
          <w:highlight w:val="none"/>
        </w:rPr>
        <w:t>招标公告</w:t>
      </w:r>
    </w:p>
    <w:p>
      <w:pPr>
        <w:spacing w:line="360" w:lineRule="auto"/>
        <w:jc w:val="center"/>
        <w:rPr>
          <w:color w:val="auto"/>
          <w:sz w:val="28"/>
          <w:szCs w:val="28"/>
          <w:highlight w:val="none"/>
        </w:rPr>
      </w:pPr>
      <w:r>
        <w:rPr>
          <w:rFonts w:hint="eastAsia"/>
          <w:color w:val="auto"/>
          <w:sz w:val="28"/>
          <w:szCs w:val="28"/>
          <w:highlight w:val="none"/>
        </w:rPr>
        <w:t>（项目编号：</w:t>
      </w:r>
      <w:r>
        <w:rPr>
          <w:rFonts w:ascii="宋体" w:hAnsi="宋体"/>
          <w:color w:val="auto"/>
          <w:sz w:val="28"/>
          <w:szCs w:val="28"/>
          <w:highlight w:val="none"/>
        </w:rPr>
        <w:t>TMSJ-JGZY-SG-20240</w:t>
      </w:r>
      <w:r>
        <w:rPr>
          <w:rFonts w:hint="eastAsia" w:ascii="宋体" w:hAnsi="宋体"/>
          <w:color w:val="auto"/>
          <w:sz w:val="28"/>
          <w:szCs w:val="28"/>
          <w:highlight w:val="none"/>
        </w:rPr>
        <w:t>520</w:t>
      </w:r>
      <w:r>
        <w:rPr>
          <w:rFonts w:ascii="宋体" w:hAnsi="宋体"/>
          <w:color w:val="auto"/>
          <w:sz w:val="28"/>
          <w:szCs w:val="28"/>
          <w:highlight w:val="none"/>
        </w:rPr>
        <w:t>01</w:t>
      </w:r>
      <w:r>
        <w:rPr>
          <w:rFonts w:hint="eastAsia"/>
          <w:color w:val="auto"/>
          <w:sz w:val="28"/>
          <w:szCs w:val="28"/>
          <w:highlight w:val="none"/>
        </w:rPr>
        <w:t>）</w:t>
      </w:r>
    </w:p>
    <w:p>
      <w:pPr>
        <w:pStyle w:val="3"/>
        <w:adjustRightInd w:val="0"/>
        <w:snapToGrid w:val="0"/>
        <w:spacing w:before="0" w:after="0" w:line="360" w:lineRule="auto"/>
        <w:rPr>
          <w:rFonts w:ascii="宋体" w:hAnsi="宋体" w:eastAsia="宋体" w:cs="宋体"/>
          <w:color w:val="auto"/>
          <w:szCs w:val="21"/>
          <w:highlight w:val="none"/>
        </w:rPr>
      </w:pPr>
      <w:bookmarkStart w:id="3" w:name="_Toc72737389"/>
      <w:bookmarkStart w:id="4" w:name="_Toc389065122"/>
      <w:bookmarkStart w:id="5" w:name="_Toc40378626"/>
      <w:r>
        <w:rPr>
          <w:rFonts w:hint="eastAsia" w:ascii="宋体" w:hAnsi="宋体" w:eastAsia="宋体" w:cs="宋体"/>
          <w:color w:val="auto"/>
          <w:szCs w:val="21"/>
          <w:highlight w:val="none"/>
        </w:rPr>
        <w:t>1. 招标条件</w:t>
      </w:r>
      <w:bookmarkEnd w:id="3"/>
      <w:bookmarkEnd w:id="4"/>
      <w:bookmarkEnd w:id="5"/>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本招标项目</w:t>
      </w:r>
      <w:r>
        <w:rPr>
          <w:rFonts w:hint="eastAsia" w:ascii="宋体" w:hAnsi="宋体" w:cs="宋体"/>
          <w:color w:val="auto"/>
          <w:szCs w:val="21"/>
          <w:highlight w:val="none"/>
          <w:u w:val="single"/>
        </w:rPr>
        <w:t>高铁站西侧地块绿化工程</w:t>
      </w:r>
      <w:r>
        <w:rPr>
          <w:rFonts w:hint="eastAsia" w:ascii="宋体" w:hAnsi="宋体" w:cs="宋体"/>
          <w:color w:val="auto"/>
          <w:szCs w:val="21"/>
          <w:highlight w:val="none"/>
        </w:rPr>
        <w:t>（项目名称）已由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上级部门 </w:t>
      </w:r>
      <w:r>
        <w:rPr>
          <w:rFonts w:hint="eastAsia" w:ascii="宋体" w:hAnsi="宋体" w:cs="宋体"/>
          <w:color w:val="auto"/>
          <w:szCs w:val="21"/>
          <w:highlight w:val="none"/>
        </w:rPr>
        <w:t>批准建设，项目业主为</w:t>
      </w:r>
      <w:r>
        <w:rPr>
          <w:rFonts w:hint="eastAsia" w:ascii="宋体" w:hAnsi="宋体" w:cs="宋体"/>
          <w:color w:val="auto"/>
          <w:szCs w:val="21"/>
          <w:highlight w:val="none"/>
          <w:u w:val="single"/>
        </w:rPr>
        <w:t>灌南县金灌置业有限公司</w:t>
      </w:r>
      <w:r>
        <w:rPr>
          <w:rFonts w:hint="eastAsia" w:ascii="宋体" w:hAnsi="宋体" w:cs="宋体"/>
          <w:color w:val="auto"/>
          <w:szCs w:val="21"/>
          <w:highlight w:val="none"/>
        </w:rPr>
        <w:t>，建设资金来自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自筹资金</w:t>
      </w:r>
      <w:r>
        <w:rPr>
          <w:rFonts w:hint="eastAsia" w:ascii="宋体" w:hAnsi="宋体" w:cs="宋体"/>
          <w:color w:val="auto"/>
          <w:szCs w:val="21"/>
          <w:highlight w:val="none"/>
          <w:u w:val="single"/>
        </w:rPr>
        <w:t>（资金来源）</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100%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。项目已具备招标条件，现对该项目</w:t>
      </w:r>
      <w:r>
        <w:rPr>
          <w:rFonts w:hint="eastAsia" w:ascii="宋体" w:hAnsi="宋体" w:cs="宋体"/>
          <w:color w:val="auto"/>
          <w:szCs w:val="21"/>
          <w:highlight w:val="none"/>
          <w:u w:val="single"/>
        </w:rPr>
        <w:t>高铁站西侧地块绿化工程</w:t>
      </w:r>
      <w:r>
        <w:rPr>
          <w:rFonts w:hint="eastAsia" w:ascii="宋体" w:hAnsi="宋体" w:cs="宋体"/>
          <w:color w:val="auto"/>
          <w:szCs w:val="21"/>
          <w:highlight w:val="none"/>
        </w:rPr>
        <w:t>的施工进行公开招标，特邀请有兴趣的潜在投标人参加投标。</w:t>
      </w:r>
    </w:p>
    <w:p>
      <w:pPr>
        <w:pStyle w:val="3"/>
        <w:adjustRightInd w:val="0"/>
        <w:snapToGrid w:val="0"/>
        <w:spacing w:before="0" w:after="0" w:line="360" w:lineRule="auto"/>
        <w:rPr>
          <w:rFonts w:ascii="宋体" w:hAnsi="宋体" w:eastAsia="宋体" w:cs="宋体"/>
          <w:color w:val="auto"/>
          <w:szCs w:val="21"/>
          <w:highlight w:val="none"/>
        </w:rPr>
      </w:pPr>
      <w:bookmarkStart w:id="6" w:name="_Toc72737390"/>
      <w:bookmarkStart w:id="7" w:name="_Toc40378627"/>
      <w:bookmarkStart w:id="8" w:name="_Toc389065123"/>
      <w:r>
        <w:rPr>
          <w:rFonts w:hint="eastAsia" w:ascii="宋体" w:hAnsi="宋体" w:eastAsia="宋体" w:cs="宋体"/>
          <w:color w:val="auto"/>
          <w:szCs w:val="21"/>
          <w:highlight w:val="none"/>
        </w:rPr>
        <w:t>2. 项目概况与招标范围</w:t>
      </w:r>
      <w:bookmarkEnd w:id="6"/>
      <w:bookmarkEnd w:id="7"/>
      <w:bookmarkEnd w:id="8"/>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2.1项目概况</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2.1.1建设地点：</w:t>
      </w:r>
      <w:r>
        <w:rPr>
          <w:rFonts w:hint="eastAsia" w:ascii="宋体" w:hAnsi="宋体" w:cs="宋体"/>
          <w:color w:val="auto"/>
          <w:szCs w:val="21"/>
          <w:highlight w:val="none"/>
          <w:u w:val="single"/>
        </w:rPr>
        <w:t>高铁站西侧</w:t>
      </w:r>
    </w:p>
    <w:p>
      <w:pPr>
        <w:pStyle w:val="37"/>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2.1.2建设规模：</w:t>
      </w:r>
      <w:r>
        <w:rPr>
          <w:rFonts w:hint="eastAsia"/>
          <w:color w:val="auto"/>
          <w:sz w:val="21"/>
          <w:szCs w:val="21"/>
          <w:highlight w:val="none"/>
          <w:u w:val="single"/>
        </w:rPr>
        <w:t>高铁站西侧地块绿化工程约</w:t>
      </w:r>
      <w:r>
        <w:rPr>
          <w:color w:val="auto"/>
          <w:sz w:val="21"/>
          <w:szCs w:val="21"/>
          <w:highlight w:val="none"/>
          <w:u w:val="single"/>
        </w:rPr>
        <w:t>46636</w:t>
      </w:r>
      <w:r>
        <w:rPr>
          <w:rFonts w:hint="eastAsia"/>
          <w:color w:val="auto"/>
          <w:sz w:val="21"/>
          <w:szCs w:val="21"/>
          <w:highlight w:val="none"/>
          <w:u w:val="single"/>
        </w:rPr>
        <w:t>平方米（</w:t>
      </w:r>
      <w:r>
        <w:rPr>
          <w:rFonts w:hint="eastAsia"/>
          <w:color w:val="auto"/>
          <w:kern w:val="2"/>
          <w:sz w:val="21"/>
          <w:szCs w:val="21"/>
          <w:highlight w:val="none"/>
        </w:rPr>
        <w:t>具体施工工艺详见工程量清单及图纸）</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2.1.3合同估算价：约</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49</w:t>
      </w:r>
      <w:r>
        <w:rPr>
          <w:rFonts w:hint="eastAsia" w:ascii="宋体" w:hAnsi="宋体" w:cs="宋体"/>
          <w:color w:val="auto"/>
          <w:szCs w:val="21"/>
          <w:highlight w:val="none"/>
          <w:u w:val="single"/>
        </w:rPr>
        <w:t>.</w:t>
      </w:r>
      <w:r>
        <w:rPr>
          <w:rFonts w:ascii="宋体" w:hAnsi="宋体" w:cs="宋体"/>
          <w:color w:val="auto"/>
          <w:szCs w:val="21"/>
          <w:highlight w:val="none"/>
          <w:u w:val="singl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万元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2.1.4工期要求：</w:t>
      </w:r>
      <w:r>
        <w:rPr>
          <w:rFonts w:hint="eastAsia" w:ascii="宋体" w:hAnsi="宋体" w:cs="宋体"/>
          <w:color w:val="auto"/>
          <w:szCs w:val="21"/>
          <w:highlight w:val="none"/>
          <w:u w:val="single"/>
        </w:rPr>
        <w:t xml:space="preserve"> 30</w:t>
      </w:r>
      <w:r>
        <w:rPr>
          <w:rFonts w:hint="eastAsia" w:ascii="宋体" w:hAnsi="宋体" w:cs="宋体"/>
          <w:color w:val="auto"/>
          <w:szCs w:val="21"/>
          <w:highlight w:val="none"/>
        </w:rPr>
        <w:t>日历天</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 其他:</w:t>
      </w:r>
      <w:r>
        <w:rPr>
          <w:rFonts w:hint="eastAsia" w:ascii="宋体" w:hAnsi="宋体" w:cs="宋体"/>
          <w:color w:val="auto"/>
          <w:szCs w:val="21"/>
          <w:highlight w:val="none"/>
        </w:rPr>
        <w:t>1、工程质量要求符合</w:t>
      </w:r>
      <w:r>
        <w:rPr>
          <w:rFonts w:hint="eastAsia" w:ascii="宋体" w:hAnsi="宋体" w:cs="宋体"/>
          <w:color w:val="auto"/>
          <w:szCs w:val="21"/>
          <w:highlight w:val="none"/>
          <w:u w:val="single"/>
        </w:rPr>
        <w:t>国家验收（合格）标准</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2.2招标范围：</w:t>
      </w:r>
      <w:r>
        <w:rPr>
          <w:rFonts w:hint="eastAsia" w:ascii="宋体" w:hAnsi="宋体" w:cs="宋体"/>
          <w:color w:val="auto"/>
          <w:szCs w:val="21"/>
          <w:highlight w:val="none"/>
          <w:u w:val="single"/>
        </w:rPr>
        <w:t>高铁站西侧地块场地整理环境整治约</w:t>
      </w:r>
      <w:r>
        <w:rPr>
          <w:rFonts w:ascii="宋体" w:hAnsi="宋体" w:cs="宋体"/>
          <w:color w:val="auto"/>
          <w:szCs w:val="21"/>
          <w:highlight w:val="none"/>
          <w:u w:val="single"/>
        </w:rPr>
        <w:t>46636</w:t>
      </w:r>
      <w:r>
        <w:rPr>
          <w:rFonts w:hint="eastAsia" w:ascii="宋体" w:hAnsi="宋体" w:cs="宋体"/>
          <w:color w:val="auto"/>
          <w:szCs w:val="21"/>
          <w:highlight w:val="none"/>
          <w:u w:val="single"/>
        </w:rPr>
        <w:t>平方米。</w:t>
      </w:r>
    </w:p>
    <w:p>
      <w:pPr>
        <w:pStyle w:val="3"/>
        <w:adjustRightInd w:val="0"/>
        <w:snapToGrid w:val="0"/>
        <w:spacing w:before="0" w:after="0" w:line="360" w:lineRule="auto"/>
        <w:rPr>
          <w:rFonts w:ascii="宋体" w:hAnsi="宋体" w:eastAsia="宋体" w:cs="宋体"/>
          <w:color w:val="auto"/>
          <w:szCs w:val="21"/>
          <w:highlight w:val="none"/>
        </w:rPr>
      </w:pPr>
      <w:bookmarkStart w:id="9" w:name="_Toc389065124"/>
      <w:bookmarkStart w:id="10" w:name="_Toc40378628"/>
      <w:bookmarkStart w:id="11" w:name="_Toc72737391"/>
      <w:r>
        <w:rPr>
          <w:rFonts w:hint="eastAsia" w:ascii="宋体" w:hAnsi="宋体" w:eastAsia="宋体" w:cs="宋体"/>
          <w:color w:val="auto"/>
          <w:szCs w:val="21"/>
          <w:highlight w:val="none"/>
        </w:rPr>
        <w:t>3. 投标人资格要求</w:t>
      </w:r>
      <w:bookmarkEnd w:id="9"/>
      <w:bookmarkEnd w:id="10"/>
      <w:bookmarkEnd w:id="11"/>
    </w:p>
    <w:p>
      <w:pPr>
        <w:adjustRightInd w:val="0"/>
        <w:snapToGrid w:val="0"/>
        <w:spacing w:line="360" w:lineRule="auto"/>
        <w:rPr>
          <w:rFonts w:ascii="宋体" w:hAnsi="宋体" w:cs="宋体"/>
          <w:color w:val="auto"/>
          <w:szCs w:val="21"/>
          <w:highlight w:val="none"/>
        </w:rPr>
      </w:pPr>
      <w:bookmarkStart w:id="12" w:name="_Toc389065125"/>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投标人须具备：</w:t>
      </w:r>
      <w:r>
        <w:rPr>
          <w:rFonts w:hint="eastAsia" w:ascii="宋体" w:hAnsi="宋体" w:cs="宋体"/>
          <w:color w:val="auto"/>
          <w:szCs w:val="21"/>
          <w:highlight w:val="none"/>
          <w:u w:val="single"/>
        </w:rPr>
        <w:t>建筑工程施工总承包叁级及以上资质或市政工程施工总承包叁级及以上资质（资质），具备有效的安全生产许可证</w:t>
      </w:r>
      <w:r>
        <w:rPr>
          <w:rFonts w:hint="eastAsia" w:ascii="宋体" w:hAnsi="宋体" w:cs="宋体"/>
          <w:color w:val="auto"/>
          <w:szCs w:val="21"/>
          <w:highlight w:val="none"/>
        </w:rPr>
        <w:t>，并在人员、设备、资金等方面具有相应的施工能力。</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3.2投标人拟派项目负责人须具备：</w:t>
      </w:r>
      <w:r>
        <w:rPr>
          <w:rFonts w:hint="eastAsia" w:ascii="宋体" w:hAnsi="宋体" w:cs="宋体"/>
          <w:color w:val="auto"/>
          <w:szCs w:val="21"/>
          <w:highlight w:val="none"/>
          <w:u w:val="single"/>
        </w:rPr>
        <w:t>建筑工程专业或市政公用工程专业二级及以上注册建造师资格（资格），具备有效的安全生产考核合格证（B类）</w:t>
      </w:r>
      <w:r>
        <w:rPr>
          <w:rFonts w:hint="eastAsia" w:ascii="宋体" w:hAnsi="宋体" w:cs="宋体"/>
          <w:color w:val="auto"/>
          <w:szCs w:val="21"/>
          <w:highlight w:val="none"/>
        </w:rPr>
        <w:t>，且必须满足下列条件：</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（1）项目负责人不得同时在两个或者两个以上单位受聘或者执业。</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（3）项目负责人无行贿犯罪行为记录；或有行贿犯罪行为记录，但自记录之日起已超过5年的。</w:t>
      </w:r>
    </w:p>
    <w:p>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rPr>
        <w:t>本工程要求授权委托人必须为项目经理，项目经理需全过程参与本项目招投标活动，报名时提供授权委托书原件、身份证原件及近6个月的社保缴纳证明（2023年10月至2024年3月）。</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4</w:t>
      </w:r>
      <w:r>
        <w:rPr>
          <w:rFonts w:hint="eastAsia" w:ascii="宋体" w:hAnsi="宋体" w:cs="宋体"/>
          <w:color w:val="auto"/>
          <w:szCs w:val="21"/>
          <w:highlight w:val="none"/>
        </w:rPr>
        <w:t>本次招标</w:t>
      </w:r>
      <w:r>
        <w:rPr>
          <w:rFonts w:hint="eastAsia" w:ascii="宋体" w:hAnsi="宋体" w:cs="宋体"/>
          <w:color w:val="auto"/>
          <w:szCs w:val="21"/>
          <w:highlight w:val="none"/>
          <w:u w:val="single"/>
        </w:rPr>
        <w:t xml:space="preserve"> 不接受 </w:t>
      </w:r>
      <w:r>
        <w:rPr>
          <w:rFonts w:hint="eastAsia" w:ascii="宋体" w:hAnsi="宋体" w:cs="宋体"/>
          <w:color w:val="auto"/>
          <w:szCs w:val="21"/>
          <w:highlight w:val="none"/>
        </w:rPr>
        <w:t>（接受/不接受）联合体投标。</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采用联合体投标的，应满足招标文件第二章投标人须知第1.4.2项的规定。</w:t>
      </w:r>
    </w:p>
    <w:p>
      <w:pPr>
        <w:pStyle w:val="3"/>
        <w:adjustRightInd w:val="0"/>
        <w:snapToGrid w:val="0"/>
        <w:spacing w:before="0" w:after="0" w:line="360" w:lineRule="auto"/>
        <w:rPr>
          <w:rFonts w:ascii="宋体" w:hAnsi="宋体" w:eastAsia="宋体" w:cs="宋体"/>
          <w:color w:val="auto"/>
          <w:szCs w:val="21"/>
          <w:highlight w:val="none"/>
        </w:rPr>
      </w:pPr>
      <w:bookmarkStart w:id="13" w:name="_Toc40378629"/>
      <w:bookmarkStart w:id="14" w:name="_Toc72737392"/>
      <w:r>
        <w:rPr>
          <w:rFonts w:hint="eastAsia" w:ascii="宋体" w:hAnsi="宋体" w:eastAsia="宋体" w:cs="宋体"/>
          <w:color w:val="auto"/>
          <w:szCs w:val="21"/>
          <w:highlight w:val="none"/>
        </w:rPr>
        <w:t xml:space="preserve">4. </w:t>
      </w:r>
      <w:bookmarkEnd w:id="12"/>
      <w:bookmarkStart w:id="15" w:name="_Toc389065126"/>
      <w:r>
        <w:rPr>
          <w:rFonts w:hint="eastAsia" w:ascii="宋体" w:hAnsi="宋体" w:eastAsia="宋体" w:cs="宋体"/>
          <w:color w:val="auto"/>
          <w:szCs w:val="21"/>
          <w:highlight w:val="none"/>
        </w:rPr>
        <w:t>招标文件的获取</w:t>
      </w:r>
      <w:bookmarkEnd w:id="13"/>
      <w:bookmarkEnd w:id="14"/>
      <w:bookmarkEnd w:id="15"/>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4.1招标文件获取时间为： </w:t>
      </w:r>
      <w:r>
        <w:rPr>
          <w:rFonts w:hint="eastAsia" w:ascii="宋体" w:hAnsi="宋体" w:cs="宋体"/>
          <w:color w:val="auto"/>
          <w:kern w:val="0"/>
          <w:szCs w:val="21"/>
          <w:highlight w:val="none"/>
          <w:u w:val="single"/>
        </w:rPr>
        <w:t xml:space="preserve"> 2024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0</w:t>
      </w:r>
      <w:r>
        <w:rPr>
          <w:rFonts w:hint="eastAsia" w:ascii="宋体" w:hAnsi="宋体" w:cs="宋体"/>
          <w:color w:val="auto"/>
          <w:kern w:val="0"/>
          <w:szCs w:val="21"/>
          <w:highlight w:val="none"/>
          <w:u w:val="single"/>
        </w:rPr>
        <w:t xml:space="preserve">5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20</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日上午</w:t>
      </w:r>
      <w:r>
        <w:rPr>
          <w:rFonts w:hint="eastAsia" w:ascii="宋体" w:hAnsi="宋体" w:cs="宋体"/>
          <w:color w:val="auto"/>
          <w:kern w:val="0"/>
          <w:szCs w:val="21"/>
          <w:highlight w:val="none"/>
          <w:u w:val="single"/>
        </w:rPr>
        <w:t xml:space="preserve"> 8 时30分</w:t>
      </w:r>
      <w:r>
        <w:rPr>
          <w:rFonts w:hint="eastAsia" w:ascii="宋体" w:hAnsi="宋体" w:cs="宋体"/>
          <w:color w:val="auto"/>
          <w:kern w:val="0"/>
          <w:szCs w:val="21"/>
          <w:highlight w:val="none"/>
        </w:rPr>
        <w:t>至</w:t>
      </w:r>
      <w:r>
        <w:rPr>
          <w:rFonts w:hint="eastAsia" w:ascii="宋体" w:hAnsi="宋体" w:cs="宋体"/>
          <w:color w:val="auto"/>
          <w:kern w:val="0"/>
          <w:szCs w:val="21"/>
          <w:highlight w:val="none"/>
          <w:u w:val="single"/>
        </w:rPr>
        <w:t xml:space="preserve"> 2024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0</w:t>
      </w:r>
      <w:r>
        <w:rPr>
          <w:rFonts w:hint="eastAsia" w:ascii="宋体" w:hAnsi="宋体" w:cs="宋体"/>
          <w:color w:val="auto"/>
          <w:kern w:val="0"/>
          <w:szCs w:val="21"/>
          <w:highlight w:val="none"/>
          <w:u w:val="single"/>
        </w:rPr>
        <w:t xml:space="preserve">5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25</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17时30分（节假日除外）</w:t>
      </w:r>
      <w:r>
        <w:rPr>
          <w:rFonts w:hint="eastAsia" w:ascii="宋体" w:hAnsi="宋体" w:cs="宋体"/>
          <w:color w:val="auto"/>
          <w:kern w:val="0"/>
          <w:szCs w:val="21"/>
          <w:highlight w:val="none"/>
        </w:rPr>
        <w:t xml:space="preserve">；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4.2招标文件获取方式：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投标单位经办人需携带本人身份证、授权委托书原件及近6个月的社保缴纳证明（2023年10月至2024年3月）；营业执照、资质证书、安全生产许可证、企业开户许可证、建造师注册资格证书、建造师B类证原件及复印件一份（复印件加盖公章并装订）到天目苏建投资项目管理有限公司（灌南县新街口商贸城第GH幢101室），购买招标文件视为报名成功。</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4.3招标文件每套售价</w:t>
      </w:r>
      <w:r>
        <w:rPr>
          <w:rFonts w:ascii="宋体" w:hAnsi="宋体" w:cs="宋体"/>
          <w:color w:val="auto"/>
          <w:kern w:val="0"/>
          <w:szCs w:val="21"/>
          <w:highlight w:val="none"/>
          <w:u w:val="single"/>
        </w:rPr>
        <w:t xml:space="preserve"> 300</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元，售后不退。</w:t>
      </w:r>
    </w:p>
    <w:p>
      <w:pPr>
        <w:pStyle w:val="3"/>
        <w:adjustRightInd w:val="0"/>
        <w:snapToGrid w:val="0"/>
        <w:spacing w:before="0" w:after="0" w:line="360" w:lineRule="auto"/>
        <w:rPr>
          <w:rFonts w:ascii="宋体" w:hAnsi="宋体" w:eastAsia="宋体" w:cs="宋体"/>
          <w:color w:val="auto"/>
          <w:szCs w:val="21"/>
          <w:highlight w:val="none"/>
        </w:rPr>
      </w:pPr>
      <w:bookmarkStart w:id="16" w:name="_Toc389065127"/>
      <w:bookmarkStart w:id="17" w:name="_Toc40378630"/>
      <w:bookmarkStart w:id="18" w:name="_Toc72737393"/>
      <w:r>
        <w:rPr>
          <w:rFonts w:hint="eastAsia" w:ascii="宋体" w:hAnsi="宋体" w:eastAsia="宋体" w:cs="宋体"/>
          <w:color w:val="auto"/>
          <w:szCs w:val="21"/>
          <w:highlight w:val="none"/>
        </w:rPr>
        <w:t>5. 投标</w:t>
      </w:r>
      <w:bookmarkEnd w:id="16"/>
      <w:r>
        <w:rPr>
          <w:rFonts w:hint="eastAsia" w:ascii="宋体" w:hAnsi="宋体" w:eastAsia="宋体" w:cs="宋体"/>
          <w:color w:val="auto"/>
          <w:szCs w:val="21"/>
          <w:highlight w:val="none"/>
        </w:rPr>
        <w:t>截止时间</w:t>
      </w:r>
      <w:bookmarkEnd w:id="17"/>
      <w:bookmarkEnd w:id="18"/>
    </w:p>
    <w:p>
      <w:pPr>
        <w:adjustRightInd w:val="0"/>
        <w:snapToGrid w:val="0"/>
        <w:spacing w:line="360" w:lineRule="auto"/>
        <w:ind w:firstLine="420" w:firstLineChars="200"/>
        <w:rPr>
          <w:rFonts w:ascii="宋体" w:hAnsi="宋体" w:cs="宋体"/>
          <w:color w:val="auto"/>
          <w:szCs w:val="21"/>
          <w:highlight w:val="none"/>
        </w:rPr>
      </w:pPr>
      <w:bookmarkStart w:id="19" w:name="_Toc389065128"/>
      <w:r>
        <w:rPr>
          <w:rFonts w:hint="eastAsia" w:ascii="宋体" w:hAnsi="宋体" w:cs="宋体"/>
          <w:color w:val="auto"/>
          <w:szCs w:val="21"/>
          <w:highlight w:val="none"/>
        </w:rPr>
        <w:t>5.1 投标截止时间为</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05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27 </w:t>
      </w:r>
      <w:r>
        <w:rPr>
          <w:rFonts w:hint="eastAsia" w:ascii="宋体" w:hAnsi="宋体" w:cs="宋体"/>
          <w:color w:val="auto"/>
          <w:szCs w:val="21"/>
          <w:highlight w:val="none"/>
        </w:rPr>
        <w:t>日上午</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10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5.2逾期送达的投标文件，招标人不予受理。</w:t>
      </w:r>
    </w:p>
    <w:p>
      <w:pPr>
        <w:pStyle w:val="3"/>
        <w:adjustRightInd w:val="0"/>
        <w:snapToGrid w:val="0"/>
        <w:spacing w:before="0" w:after="0" w:line="360" w:lineRule="auto"/>
        <w:rPr>
          <w:rFonts w:ascii="宋体" w:hAnsi="宋体" w:eastAsia="宋体" w:cs="宋体"/>
          <w:color w:val="auto"/>
          <w:szCs w:val="21"/>
          <w:highlight w:val="none"/>
        </w:rPr>
      </w:pPr>
      <w:bookmarkStart w:id="20" w:name="_Toc40378631"/>
      <w:bookmarkStart w:id="21" w:name="_Toc72737394"/>
      <w:r>
        <w:rPr>
          <w:rFonts w:hint="eastAsia" w:ascii="宋体" w:hAnsi="宋体" w:eastAsia="宋体" w:cs="宋体"/>
          <w:color w:val="auto"/>
          <w:szCs w:val="21"/>
          <w:highlight w:val="none"/>
        </w:rPr>
        <w:t>6. 资格审查</w:t>
      </w:r>
      <w:bookmarkEnd w:id="20"/>
      <w:bookmarkEnd w:id="21"/>
    </w:p>
    <w:p>
      <w:pPr>
        <w:topLinePunct/>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本次招标采用资格后审方式进行资格审查，资格评审标准详见招标文件第三章。   </w:t>
      </w:r>
    </w:p>
    <w:p>
      <w:pPr>
        <w:pStyle w:val="3"/>
        <w:adjustRightInd w:val="0"/>
        <w:snapToGrid w:val="0"/>
        <w:spacing w:before="0" w:after="0" w:line="360" w:lineRule="auto"/>
        <w:rPr>
          <w:rFonts w:ascii="宋体" w:hAnsi="宋体" w:eastAsia="宋体" w:cs="宋体"/>
          <w:color w:val="auto"/>
          <w:szCs w:val="21"/>
          <w:highlight w:val="none"/>
        </w:rPr>
      </w:pPr>
      <w:bookmarkStart w:id="22" w:name="_Toc40378632"/>
      <w:bookmarkStart w:id="23" w:name="_Toc72737395"/>
      <w:r>
        <w:rPr>
          <w:rFonts w:hint="eastAsia" w:ascii="宋体" w:hAnsi="宋体" w:eastAsia="宋体" w:cs="宋体"/>
          <w:color w:val="auto"/>
          <w:szCs w:val="21"/>
          <w:highlight w:val="none"/>
        </w:rPr>
        <w:t>7. 评标</w:t>
      </w:r>
      <w:bookmarkEnd w:id="19"/>
      <w:r>
        <w:rPr>
          <w:rFonts w:hint="eastAsia" w:ascii="宋体" w:hAnsi="宋体" w:eastAsia="宋体" w:cs="宋体"/>
          <w:color w:val="auto"/>
          <w:szCs w:val="21"/>
          <w:highlight w:val="none"/>
        </w:rPr>
        <w:t>方法</w:t>
      </w:r>
      <w:bookmarkEnd w:id="22"/>
      <w:bookmarkEnd w:id="23"/>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本次招标采用</w:t>
      </w:r>
      <w:r>
        <w:rPr>
          <w:rFonts w:hint="eastAsia" w:ascii="宋体" w:hAnsi="宋体" w:cs="宋体"/>
          <w:color w:val="auto"/>
          <w:szCs w:val="21"/>
          <w:highlight w:val="none"/>
          <w:u w:val="single"/>
        </w:rPr>
        <w:t xml:space="preserve">  □综合评估法  </w:t>
      </w:r>
      <w:r>
        <w:rPr>
          <w:rFonts w:ascii="Segoe UI Emoji" w:hAnsi="Segoe UI Emoji" w:cs="Segoe UI Emoji"/>
          <w:color w:val="auto"/>
          <w:szCs w:val="21"/>
          <w:highlight w:val="none"/>
          <w:u w:val="single"/>
        </w:rPr>
        <w:t>☑</w:t>
      </w:r>
      <w:r>
        <w:rPr>
          <w:rFonts w:hint="eastAsia" w:ascii="宋体" w:hAnsi="宋体" w:cs="宋体"/>
          <w:color w:val="auto"/>
          <w:szCs w:val="21"/>
          <w:highlight w:val="none"/>
          <w:u w:val="single"/>
        </w:rPr>
        <w:t xml:space="preserve">经评审的最低投标价法  </w:t>
      </w:r>
      <w:r>
        <w:rPr>
          <w:rFonts w:hint="eastAsia" w:ascii="Segoe UI Emoji" w:hAnsi="Segoe UI Emoji" w:cs="Segoe UI Emoji"/>
          <w:color w:val="auto"/>
          <w:szCs w:val="21"/>
          <w:highlight w:val="none"/>
          <w:u w:val="single"/>
        </w:rPr>
        <w:t>□</w:t>
      </w:r>
      <w:r>
        <w:rPr>
          <w:rFonts w:hint="eastAsia" w:ascii="宋体" w:hAnsi="宋体" w:cs="宋体"/>
          <w:color w:val="auto"/>
          <w:szCs w:val="21"/>
          <w:highlight w:val="none"/>
          <w:u w:val="single"/>
        </w:rPr>
        <w:t>合理低价法</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本次招标入围方式采用：全部入围</w:t>
      </w:r>
    </w:p>
    <w:p>
      <w:pPr>
        <w:keepNext/>
        <w:keepLines/>
        <w:numPr>
          <w:ilvl w:val="0"/>
          <w:numId w:val="1"/>
        </w:numPr>
        <w:adjustRightInd w:val="0"/>
        <w:snapToGrid w:val="0"/>
        <w:spacing w:line="360" w:lineRule="auto"/>
        <w:outlineLvl w:val="1"/>
        <w:rPr>
          <w:rFonts w:ascii="宋体" w:hAnsi="宋体" w:cs="宋体"/>
          <w:b/>
          <w:bCs/>
          <w:color w:val="auto"/>
          <w:szCs w:val="21"/>
          <w:highlight w:val="none"/>
          <w:lang w:val="zh-CN" w:eastAsia="zh-CN"/>
        </w:rPr>
      </w:pPr>
      <w:bookmarkStart w:id="24" w:name="_Toc40378633"/>
      <w:bookmarkStart w:id="25" w:name="_Toc44511673"/>
      <w:r>
        <w:rPr>
          <w:rFonts w:hint="eastAsia" w:ascii="宋体" w:hAnsi="宋体" w:cs="宋体"/>
          <w:b/>
          <w:bCs/>
          <w:color w:val="auto"/>
          <w:szCs w:val="21"/>
          <w:highlight w:val="none"/>
          <w:lang w:val="zh-CN" w:eastAsia="zh-CN"/>
        </w:rPr>
        <w:t>发布公告的媒介</w:t>
      </w:r>
      <w:bookmarkEnd w:id="24"/>
      <w:bookmarkEnd w:id="25"/>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本次招标公告在</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江苏金灌投资发展集团有限公司官网（</w:t>
      </w:r>
      <w:r>
        <w:rPr>
          <w:rFonts w:ascii="宋体" w:hAnsi="宋体" w:cs="宋体"/>
          <w:color w:val="auto"/>
          <w:kern w:val="0"/>
          <w:szCs w:val="21"/>
          <w:highlight w:val="none"/>
          <w:u w:val="single"/>
        </w:rPr>
        <w:t>https://www.jsjgtz.com/</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上发布。</w:t>
      </w:r>
    </w:p>
    <w:p>
      <w:pPr>
        <w:pStyle w:val="3"/>
        <w:adjustRightInd w:val="0"/>
        <w:snapToGrid w:val="0"/>
        <w:spacing w:before="0" w:after="0" w:line="360" w:lineRule="auto"/>
        <w:rPr>
          <w:rFonts w:ascii="宋体" w:hAnsi="宋体" w:eastAsia="宋体" w:cs="宋体"/>
          <w:color w:val="auto"/>
          <w:szCs w:val="21"/>
          <w:highlight w:val="none"/>
        </w:rPr>
      </w:pPr>
      <w:bookmarkStart w:id="26" w:name="_Toc389065130"/>
      <w:bookmarkStart w:id="27" w:name="_Toc32718"/>
      <w:bookmarkStart w:id="28" w:name="_Toc72737396"/>
      <w:bookmarkStart w:id="29" w:name="_Toc40378634"/>
      <w:r>
        <w:rPr>
          <w:rFonts w:hint="eastAsia" w:ascii="宋体" w:hAnsi="宋体" w:eastAsia="宋体" w:cs="宋体"/>
          <w:color w:val="auto"/>
          <w:szCs w:val="21"/>
          <w:highlight w:val="none"/>
        </w:rPr>
        <w:t>9.</w:t>
      </w:r>
      <w:bookmarkEnd w:id="26"/>
      <w:bookmarkEnd w:id="27"/>
      <w:r>
        <w:rPr>
          <w:rFonts w:hint="eastAsia" w:ascii="宋体" w:hAnsi="宋体" w:eastAsia="宋体" w:cs="宋体"/>
          <w:color w:val="auto"/>
          <w:szCs w:val="21"/>
          <w:highlight w:val="none"/>
        </w:rPr>
        <w:t xml:space="preserve"> 联系方式</w:t>
      </w:r>
      <w:bookmarkEnd w:id="28"/>
      <w:bookmarkEnd w:id="29"/>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 标 人：</w:t>
      </w:r>
      <w:r>
        <w:rPr>
          <w:rFonts w:hint="eastAsia" w:ascii="宋体" w:hAnsi="宋体" w:cs="宋体"/>
          <w:color w:val="auto"/>
          <w:szCs w:val="21"/>
          <w:highlight w:val="none"/>
          <w:u w:val="single"/>
        </w:rPr>
        <w:t xml:space="preserve">  灌南县金灌置业有限公司  </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招标代理机构：</w:t>
      </w:r>
      <w:r>
        <w:rPr>
          <w:rFonts w:hint="eastAsia" w:ascii="宋体" w:hAnsi="宋体" w:cs="宋体"/>
          <w:color w:val="auto"/>
          <w:szCs w:val="21"/>
          <w:highlight w:val="none"/>
          <w:u w:val="single"/>
        </w:rPr>
        <w:t xml:space="preserve"> </w:t>
      </w:r>
      <w:r>
        <w:rPr>
          <w:rFonts w:hint="eastAsia"/>
          <w:color w:val="auto"/>
          <w:highlight w:val="none"/>
          <w:u w:val="single"/>
        </w:rPr>
        <w:t>天目苏建投资项目管理有限公司</w:t>
      </w:r>
      <w:r>
        <w:rPr>
          <w:rFonts w:hint="eastAsia" w:ascii="宋体" w:hAnsi="宋体" w:cs="宋体"/>
          <w:color w:val="auto"/>
          <w:szCs w:val="21"/>
          <w:highlight w:val="none"/>
          <w:u w:val="singl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rPr>
        <w:t xml:space="preserve"> 李工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19551334555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u w:val="single"/>
        </w:rPr>
        <w:t xml:space="preserve">5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20</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2"/>
        <w:jc w:val="center"/>
        <w:rPr>
          <w:color w:val="auto"/>
          <w:highlight w:val="none"/>
        </w:rPr>
      </w:pPr>
      <w:bookmarkStart w:id="30" w:name="_Toc389065142"/>
      <w:r>
        <w:rPr>
          <w:color w:val="auto"/>
          <w:highlight w:val="none"/>
        </w:rPr>
        <w:br w:type="page"/>
      </w:r>
      <w:bookmarkStart w:id="31" w:name="_Toc72737397"/>
      <w:r>
        <w:rPr>
          <w:color w:val="auto"/>
          <w:highlight w:val="none"/>
        </w:rPr>
        <w:t>第二章  投标人须知</w:t>
      </w:r>
      <w:bookmarkEnd w:id="30"/>
      <w:bookmarkEnd w:id="31"/>
    </w:p>
    <w:p>
      <w:pPr>
        <w:pStyle w:val="2"/>
        <w:jc w:val="center"/>
        <w:rPr>
          <w:color w:val="auto"/>
          <w:highlight w:val="none"/>
        </w:rPr>
      </w:pPr>
      <w:bookmarkStart w:id="32" w:name="_Toc72737398"/>
      <w:bookmarkStart w:id="33" w:name="_Toc389065143"/>
      <w:r>
        <w:rPr>
          <w:color w:val="auto"/>
          <w:highlight w:val="none"/>
        </w:rPr>
        <w:t>投标人须知前附表</w:t>
      </w:r>
      <w:bookmarkEnd w:id="32"/>
      <w:bookmarkEnd w:id="33"/>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041"/>
        <w:gridCol w:w="6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57" w:type="dxa"/>
            <w:shd w:val="clear" w:color="auto" w:fill="E6E6E6"/>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041" w:type="dxa"/>
            <w:shd w:val="clear" w:color="auto" w:fill="E6E6E6"/>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005" w:type="dxa"/>
            <w:shd w:val="clear" w:color="auto" w:fill="E6E6E6"/>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招标人</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名称：灌南县金灌置业有限公司</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地址：灌南县</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联系人：李工</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电话：0518-83289588</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名称：</w:t>
            </w:r>
            <w:r>
              <w:rPr>
                <w:color w:val="auto"/>
                <w:highlight w:val="none"/>
              </w:rPr>
              <w:fldChar w:fldCharType="begin"/>
            </w:r>
            <w:r>
              <w:rPr>
                <w:color w:val="auto"/>
                <w:highlight w:val="none"/>
              </w:rPr>
              <w:instrText xml:space="preserve"> HYPERLINK "http://www.baidu.com/link?url=8s_7pk-PK9Djbo43wkzaxFgzCZTLy8szom2RD-bLb2RyvJxV7MZ4_3VbbH4UvDJY4W-nvtIJnbB439SPL6zSRq&amp;wd=&amp;eqid=91cfce9e0000a143000000055af104e7" \t "_blank" </w:instrText>
            </w:r>
            <w:r>
              <w:rPr>
                <w:color w:val="auto"/>
                <w:highlight w:val="none"/>
              </w:rPr>
              <w:fldChar w:fldCharType="separate"/>
            </w:r>
            <w:r>
              <w:rPr>
                <w:rFonts w:ascii="宋体" w:hAnsi="宋体" w:cs="宋体"/>
                <w:color w:val="auto"/>
                <w:szCs w:val="21"/>
                <w:highlight w:val="none"/>
              </w:rPr>
              <w:t>天目苏建投资项目管理有限公司</w:t>
            </w:r>
            <w:r>
              <w:rPr>
                <w:rFonts w:ascii="宋体" w:hAnsi="宋体" w:cs="宋体"/>
                <w:color w:val="auto"/>
                <w:szCs w:val="21"/>
                <w:highlight w:val="none"/>
              </w:rPr>
              <w:fldChar w:fldCharType="end"/>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highlight w:val="none"/>
              </w:rPr>
              <w:t>灌南县新街口商贸城第GH幢101室</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联系人：刘工</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电话：19551334555</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电子邮箱：279002279@qq.com</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招标项目及标段名称</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高铁站西侧地块绿化工程施工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建设地点</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灌南县高铁站西侧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资金来源</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出资比例</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1.2.4</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工程款支付方式</w:t>
            </w:r>
          </w:p>
        </w:tc>
        <w:tc>
          <w:tcPr>
            <w:tcW w:w="6005" w:type="dxa"/>
            <w:vAlign w:val="center"/>
          </w:tcPr>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工程完工验收合格后付合同价款的70%，审计结束后付至审计价的97%，质保期两年，质保期满后付清（无息）。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招标范围</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高铁站西侧地块场地整理环境整治施工。</w:t>
            </w:r>
            <w:r>
              <w:rPr>
                <w:rFonts w:hint="eastAsia" w:ascii="宋体" w:hAnsi="宋体" w:cs="宋体"/>
                <w:color w:val="auto"/>
                <w:szCs w:val="21"/>
                <w:highlight w:val="none"/>
              </w:rPr>
              <w:t>（详见图纸和清单）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要求工期</w:t>
            </w:r>
          </w:p>
        </w:tc>
        <w:tc>
          <w:tcPr>
            <w:tcW w:w="6005" w:type="dxa"/>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要求工期：</w:t>
            </w:r>
            <w:r>
              <w:rPr>
                <w:rFonts w:hint="eastAsia" w:ascii="宋体" w:hAnsi="宋体" w:cs="宋体"/>
                <w:color w:val="auto"/>
                <w:szCs w:val="21"/>
                <w:highlight w:val="none"/>
                <w:u w:val="single"/>
              </w:rPr>
              <w:t>3</w:t>
            </w:r>
            <w:r>
              <w:rPr>
                <w:rFonts w:ascii="宋体" w:hAnsi="宋体" w:cs="宋体"/>
                <w:color w:val="auto"/>
                <w:szCs w:val="21"/>
                <w:highlight w:val="none"/>
                <w:u w:val="single"/>
              </w:rPr>
              <w:t>0</w:t>
            </w:r>
            <w:r>
              <w:rPr>
                <w:rFonts w:hint="eastAsia" w:ascii="宋体" w:hAnsi="宋体" w:cs="宋体"/>
                <w:color w:val="auto"/>
                <w:szCs w:val="21"/>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041" w:type="dxa"/>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质量要求</w:t>
            </w:r>
          </w:p>
        </w:tc>
        <w:tc>
          <w:tcPr>
            <w:tcW w:w="6005" w:type="dxa"/>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质量标准：合格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投标人资格要求</w:t>
            </w:r>
          </w:p>
        </w:tc>
        <w:tc>
          <w:tcPr>
            <w:tcW w:w="6005" w:type="dxa"/>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见招标公告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踏勘现场</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1.10</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分  包</w:t>
            </w:r>
          </w:p>
        </w:tc>
        <w:tc>
          <w:tcPr>
            <w:tcW w:w="6005" w:type="dxa"/>
            <w:vAlign w:val="center"/>
          </w:tcPr>
          <w:p>
            <w:pPr>
              <w:adjustRightInd w:val="0"/>
              <w:snapToGrid w:val="0"/>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不允许</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□允许，分包内容要求：</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分包金额要求：</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接受分包的第三人资质要求：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偏  离</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2.1.1（9）</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005" w:type="dxa"/>
            <w:vAlign w:val="center"/>
          </w:tcPr>
          <w:p>
            <w:pPr>
              <w:tabs>
                <w:tab w:val="left" w:pos="826"/>
              </w:tabs>
              <w:adjustRightInd w:val="0"/>
              <w:snapToGrid w:val="0"/>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投标文件递交截止前3天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招标文件澄清发布时间</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投标文件递交截止前3天</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招标控制价</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金额：</w:t>
            </w:r>
            <w:r>
              <w:rPr>
                <w:rFonts w:hint="eastAsia" w:ascii="宋体" w:hAnsi="宋体" w:cs="宋体"/>
                <w:color w:val="auto"/>
                <w:highlight w:val="none"/>
                <w:u w:val="single"/>
              </w:rPr>
              <w:t xml:space="preserve"> </w:t>
            </w:r>
            <w:r>
              <w:rPr>
                <w:rFonts w:ascii="宋体" w:hAnsi="宋体" w:cs="宋体"/>
                <w:color w:val="auto"/>
                <w:highlight w:val="none"/>
                <w:u w:val="single"/>
              </w:rPr>
              <w:t xml:space="preserve">496474.70 </w:t>
            </w:r>
            <w:r>
              <w:rPr>
                <w:rFonts w:hint="eastAsia" w:ascii="宋体" w:hAnsi="宋体" w:cs="宋体"/>
                <w:color w:val="auto"/>
                <w:highlight w:val="none"/>
                <w:u w:val="single"/>
              </w:rPr>
              <w:t>元</w:t>
            </w:r>
            <w:r>
              <w:rPr>
                <w:rFonts w:hint="eastAsia" w:ascii="宋体" w:hAnsi="宋体" w:cs="宋体"/>
                <w:color w:val="auto"/>
                <w:highlight w:val="none"/>
              </w:rPr>
              <w:t>（投</w:t>
            </w:r>
            <w:r>
              <w:rPr>
                <w:rFonts w:ascii="宋体" w:hAnsi="宋体" w:cs="宋体"/>
                <w:color w:val="auto"/>
                <w:highlight w:val="none"/>
              </w:rPr>
              <w:t>标报价等于或</w:t>
            </w:r>
            <w:r>
              <w:rPr>
                <w:rFonts w:hint="eastAsia" w:ascii="宋体" w:hAnsi="宋体" w:cs="宋体"/>
                <w:color w:val="auto"/>
                <w:highlight w:val="none"/>
              </w:rPr>
              <w:t>高于</w:t>
            </w:r>
            <w:r>
              <w:rPr>
                <w:rFonts w:ascii="宋体" w:hAnsi="宋体" w:cs="宋体"/>
                <w:color w:val="auto"/>
                <w:highlight w:val="none"/>
              </w:rPr>
              <w:t>此</w:t>
            </w:r>
            <w:r>
              <w:rPr>
                <w:rFonts w:hint="eastAsia" w:ascii="宋体" w:hAnsi="宋体" w:cs="宋体"/>
                <w:color w:val="auto"/>
                <w:highlight w:val="none"/>
              </w:rPr>
              <w:t>价格</w:t>
            </w:r>
            <w:r>
              <w:rPr>
                <w:rFonts w:ascii="宋体" w:hAnsi="宋体" w:cs="宋体"/>
                <w:color w:val="auto"/>
                <w:highlight w:val="none"/>
              </w:rPr>
              <w:t>为无效报价）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构成投标文件的材料</w:t>
            </w:r>
          </w:p>
          <w:p>
            <w:pPr>
              <w:adjustRightInd w:val="0"/>
              <w:snapToGrid w:val="0"/>
              <w:spacing w:line="400" w:lineRule="exact"/>
              <w:rPr>
                <w:rFonts w:ascii="宋体" w:hAnsi="宋体" w:cs="宋体"/>
                <w:color w:val="auto"/>
                <w:szCs w:val="21"/>
                <w:highlight w:val="none"/>
              </w:rPr>
            </w:pPr>
          </w:p>
        </w:tc>
        <w:tc>
          <w:tcPr>
            <w:tcW w:w="6005" w:type="dxa"/>
            <w:vAlign w:val="center"/>
          </w:tcPr>
          <w:p>
            <w:pPr>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投标函；</w:t>
            </w:r>
          </w:p>
          <w:p>
            <w:pPr>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法定代表人身份证明；</w:t>
            </w:r>
          </w:p>
          <w:p>
            <w:pPr>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授权委托书；</w:t>
            </w:r>
          </w:p>
          <w:p>
            <w:pPr>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color w:val="auto"/>
                <w:szCs w:val="21"/>
                <w:highlight w:val="none"/>
              </w:rPr>
              <w:t>投标人承诺书；</w:t>
            </w:r>
          </w:p>
          <w:p>
            <w:pPr>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已标价的工程量清单；</w:t>
            </w:r>
          </w:p>
          <w:p>
            <w:pPr>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投标人基本情况表；</w:t>
            </w:r>
          </w:p>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资格审查应提供的材料</w:t>
            </w:r>
            <w:r>
              <w:rPr>
                <w:rFonts w:hint="eastAsia" w:ascii="宋体" w:hAnsi="宋体" w:cs="宋体"/>
                <w:b/>
                <w:bCs/>
                <w:color w:val="auto"/>
                <w:szCs w:val="21"/>
                <w:highlight w:val="none"/>
              </w:rPr>
              <w:t>：</w:t>
            </w:r>
            <w:r>
              <w:rPr>
                <w:rFonts w:hint="eastAsia" w:ascii="宋体" w:hAnsi="宋体" w:cs="宋体"/>
                <w:b/>
                <w:color w:val="auto"/>
                <w:szCs w:val="21"/>
                <w:highlight w:val="none"/>
              </w:rPr>
              <w:t xml:space="preserve"> </w:t>
            </w:r>
          </w:p>
          <w:p>
            <w:pPr>
              <w:spacing w:line="400" w:lineRule="exact"/>
              <w:rPr>
                <w:rFonts w:ascii="宋体" w:hAnsi="宋体"/>
                <w:color w:val="auto"/>
                <w:kern w:val="0"/>
                <w:highlight w:val="none"/>
              </w:rPr>
            </w:pPr>
            <w:r>
              <w:rPr>
                <w:rFonts w:ascii="MS Mincho" w:hAnsi="MS Mincho" w:eastAsia="MS Mincho" w:cs="MS Mincho"/>
                <w:color w:val="auto"/>
                <w:highlight w:val="none"/>
              </w:rPr>
              <w:t>☑</w:t>
            </w:r>
            <w:r>
              <w:rPr>
                <w:rFonts w:hint="eastAsia" w:ascii="宋体" w:hAnsi="宋体"/>
                <w:color w:val="auto"/>
                <w:kern w:val="0"/>
                <w:highlight w:val="none"/>
              </w:rPr>
              <w:t>企业营业执照；</w:t>
            </w:r>
          </w:p>
          <w:p>
            <w:pPr>
              <w:spacing w:line="400" w:lineRule="exact"/>
              <w:rPr>
                <w:rFonts w:ascii="宋体" w:hAnsi="宋体"/>
                <w:color w:val="auto"/>
                <w:kern w:val="0"/>
                <w:highlight w:val="none"/>
              </w:rPr>
            </w:pPr>
            <w:r>
              <w:rPr>
                <w:rFonts w:ascii="MS Mincho" w:hAnsi="MS Mincho" w:eastAsia="MS Mincho" w:cs="MS Mincho"/>
                <w:color w:val="auto"/>
                <w:highlight w:val="none"/>
              </w:rPr>
              <w:t>☑</w:t>
            </w:r>
            <w:r>
              <w:rPr>
                <w:rFonts w:hint="eastAsia" w:ascii="宋体" w:hAnsi="宋体"/>
                <w:color w:val="auto"/>
                <w:kern w:val="0"/>
                <w:highlight w:val="none"/>
              </w:rPr>
              <w:t>企业资质证书；</w:t>
            </w:r>
            <w:r>
              <w:rPr>
                <w:rFonts w:ascii="宋体" w:hAnsi="宋体"/>
                <w:color w:val="auto"/>
                <w:kern w:val="0"/>
                <w:highlight w:val="none"/>
              </w:rPr>
              <w:t xml:space="preserve"> </w:t>
            </w:r>
          </w:p>
          <w:p>
            <w:pPr>
              <w:spacing w:line="400" w:lineRule="exact"/>
              <w:rPr>
                <w:rFonts w:ascii="宋体" w:hAnsi="宋体"/>
                <w:color w:val="auto"/>
                <w:kern w:val="0"/>
                <w:highlight w:val="none"/>
              </w:rPr>
            </w:pPr>
            <w:r>
              <w:rPr>
                <w:rFonts w:ascii="MS Mincho" w:hAnsi="MS Mincho" w:eastAsia="MS Mincho" w:cs="MS Mincho"/>
                <w:color w:val="auto"/>
                <w:highlight w:val="none"/>
              </w:rPr>
              <w:t>☑</w:t>
            </w:r>
            <w:r>
              <w:rPr>
                <w:rFonts w:hint="eastAsia" w:ascii="宋体" w:hAnsi="宋体"/>
                <w:color w:val="auto"/>
                <w:kern w:val="0"/>
                <w:highlight w:val="none"/>
              </w:rPr>
              <w:t>企业开户许可证；</w:t>
            </w:r>
          </w:p>
          <w:p>
            <w:pPr>
              <w:spacing w:line="400" w:lineRule="exact"/>
              <w:rPr>
                <w:rFonts w:ascii="宋体" w:hAnsi="宋体"/>
                <w:color w:val="auto"/>
                <w:kern w:val="0"/>
                <w:highlight w:val="none"/>
              </w:rPr>
            </w:pPr>
            <w:r>
              <w:rPr>
                <w:rFonts w:ascii="MS Mincho" w:hAnsi="MS Mincho" w:eastAsia="MS Mincho" w:cs="MS Mincho"/>
                <w:color w:val="auto"/>
                <w:highlight w:val="none"/>
              </w:rPr>
              <w:t>☑</w:t>
            </w:r>
            <w:r>
              <w:rPr>
                <w:rFonts w:hint="eastAsia" w:ascii="宋体" w:hAnsi="宋体"/>
                <w:color w:val="auto"/>
                <w:kern w:val="0"/>
                <w:highlight w:val="none"/>
              </w:rPr>
              <w:t>安全生产许可证；</w:t>
            </w:r>
          </w:p>
          <w:p>
            <w:pPr>
              <w:spacing w:line="400" w:lineRule="exact"/>
              <w:rPr>
                <w:rFonts w:ascii="宋体" w:hAnsi="宋体"/>
                <w:color w:val="auto"/>
                <w:kern w:val="0"/>
                <w:highlight w:val="none"/>
              </w:rPr>
            </w:pPr>
            <w:r>
              <w:rPr>
                <w:rFonts w:ascii="MS Mincho" w:hAnsi="MS Mincho" w:eastAsia="MS Mincho" w:cs="MS Mincho"/>
                <w:color w:val="auto"/>
                <w:highlight w:val="none"/>
              </w:rPr>
              <w:t>☑</w:t>
            </w:r>
            <w:r>
              <w:rPr>
                <w:rFonts w:hint="eastAsia" w:ascii="宋体" w:hAnsi="宋体"/>
                <w:color w:val="auto"/>
                <w:kern w:val="0"/>
                <w:highlight w:val="none"/>
              </w:rPr>
              <w:t>注册建造师证书；</w:t>
            </w:r>
          </w:p>
          <w:p>
            <w:pPr>
              <w:spacing w:line="400" w:lineRule="exact"/>
              <w:rPr>
                <w:rFonts w:ascii="宋体" w:hAnsi="宋体"/>
                <w:color w:val="auto"/>
                <w:kern w:val="0"/>
                <w:highlight w:val="none"/>
              </w:rPr>
            </w:pPr>
            <w:r>
              <w:rPr>
                <w:rFonts w:ascii="MS Mincho" w:hAnsi="MS Mincho" w:eastAsia="MS Mincho" w:cs="MS Mincho"/>
                <w:color w:val="auto"/>
                <w:highlight w:val="none"/>
              </w:rPr>
              <w:t>☑</w:t>
            </w:r>
            <w:r>
              <w:rPr>
                <w:rFonts w:hint="eastAsia" w:ascii="宋体" w:hAnsi="宋体"/>
                <w:color w:val="auto"/>
                <w:kern w:val="0"/>
                <w:highlight w:val="none"/>
              </w:rPr>
              <w:t>安全生产考核B证；</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需提供其他资格审查的材料：</w:t>
            </w:r>
          </w:p>
          <w:p>
            <w:pPr>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highlight w:val="none"/>
              </w:rPr>
              <w:t>投标保证金;</w:t>
            </w:r>
          </w:p>
          <w:p>
            <w:pPr>
              <w:spacing w:line="400" w:lineRule="exact"/>
              <w:rPr>
                <w:rFonts w:ascii="宋体" w:hAnsi="宋体"/>
                <w:color w:val="auto"/>
                <w:kern w:val="0"/>
                <w:highlight w:val="none"/>
              </w:rPr>
            </w:pPr>
            <w:r>
              <w:rPr>
                <w:rFonts w:ascii="MS Mincho" w:hAnsi="MS Mincho" w:eastAsia="MS Mincho" w:cs="MS Mincho"/>
                <w:color w:val="auto"/>
                <w:highlight w:val="none"/>
              </w:rPr>
              <w:t>☑</w:t>
            </w:r>
            <w:r>
              <w:rPr>
                <w:rFonts w:hint="eastAsia" w:ascii="宋体" w:hAnsi="宋体"/>
                <w:color w:val="auto"/>
                <w:kern w:val="0"/>
                <w:highlight w:val="none"/>
              </w:rPr>
              <w:t>投标人承诺书（含项目负责人签字）；</w:t>
            </w:r>
          </w:p>
          <w:p>
            <w:pPr>
              <w:spacing w:line="400" w:lineRule="exact"/>
              <w:rPr>
                <w:rFonts w:ascii="宋体" w:hAnsi="宋体" w:cs="宋体"/>
                <w:color w:val="auto"/>
                <w:highlight w:val="none"/>
              </w:rPr>
            </w:pPr>
            <w:r>
              <w:rPr>
                <w:rFonts w:ascii="MS Mincho" w:hAnsi="MS Mincho" w:eastAsia="MS Mincho" w:cs="MS Mincho"/>
                <w:color w:val="auto"/>
                <w:highlight w:val="none"/>
              </w:rPr>
              <w:t>☑</w:t>
            </w:r>
            <w:r>
              <w:rPr>
                <w:rFonts w:hint="eastAsia" w:ascii="宋体" w:hAnsi="宋体" w:cs="宋体"/>
                <w:color w:val="auto"/>
                <w:highlight w:val="none"/>
              </w:rPr>
              <w:t>不拖欠农民工工资承诺。</w:t>
            </w:r>
          </w:p>
          <w:p>
            <w:pPr>
              <w:spacing w:line="400" w:lineRule="exact"/>
              <w:rPr>
                <w:color w:val="auto"/>
                <w:szCs w:val="21"/>
                <w:highlight w:val="none"/>
              </w:rPr>
            </w:pPr>
            <w:r>
              <w:rPr>
                <w:rFonts w:ascii="MS Mincho" w:hAnsi="MS Mincho" w:eastAsia="MS Mincho" w:cs="MS Mincho"/>
                <w:color w:val="auto"/>
                <w:highlight w:val="none"/>
              </w:rPr>
              <w:t>☑</w:t>
            </w:r>
            <w:r>
              <w:rPr>
                <w:rFonts w:hint="eastAsia" w:ascii="宋体" w:hAnsi="宋体" w:cs="宋体"/>
                <w:color w:val="auto"/>
                <w:highlight w:val="none"/>
              </w:rPr>
              <w:t>社保缴纳证明材料。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投标截止日后</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 xml:space="preserve">日历天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合同价格形式</w:t>
            </w:r>
          </w:p>
        </w:tc>
        <w:tc>
          <w:tcPr>
            <w:tcW w:w="6005" w:type="dxa"/>
            <w:vAlign w:val="center"/>
          </w:tcPr>
          <w:p>
            <w:pPr>
              <w:adjustRightInd w:val="0"/>
              <w:snapToGrid w:val="0"/>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总价合同</w:t>
            </w:r>
          </w:p>
          <w:p>
            <w:pPr>
              <w:adjustRightInd w:val="0"/>
              <w:snapToGrid w:val="0"/>
              <w:spacing w:line="400" w:lineRule="exact"/>
              <w:rPr>
                <w:rFonts w:ascii="宋体" w:hAnsi="宋体" w:cs="宋体"/>
                <w:color w:val="auto"/>
                <w:szCs w:val="21"/>
                <w:highlight w:val="none"/>
              </w:rPr>
            </w:pPr>
            <w:r>
              <w:rPr>
                <w:rFonts w:hint="eastAsia"/>
                <w:color w:val="auto"/>
                <w:szCs w:val="21"/>
                <w:highlight w:val="none"/>
              </w:rPr>
              <w:t>□</w:t>
            </w:r>
            <w:r>
              <w:rPr>
                <w:rFonts w:hint="eastAsia" w:ascii="宋体" w:hAnsi="宋体" w:cs="宋体"/>
                <w:color w:val="auto"/>
                <w:szCs w:val="21"/>
                <w:highlight w:val="none"/>
              </w:rPr>
              <w:t>单价合同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041" w:type="dxa"/>
            <w:tcBorders>
              <w:bottom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投标保证金递交</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投标保证金的形式：</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投标保证金的金额：人民币</w:t>
            </w:r>
            <w:r>
              <w:rPr>
                <w:rFonts w:hint="eastAsia" w:ascii="宋体" w:hAnsi="宋体" w:cs="宋体"/>
                <w:color w:val="auto"/>
                <w:szCs w:val="21"/>
                <w:highlight w:val="none"/>
                <w:u w:val="single"/>
              </w:rPr>
              <w:t xml:space="preserve"> 捌仟 </w:t>
            </w:r>
            <w:r>
              <w:rPr>
                <w:rFonts w:hint="eastAsia" w:ascii="宋体" w:hAnsi="宋体" w:cs="宋体"/>
                <w:color w:val="auto"/>
                <w:szCs w:val="21"/>
                <w:highlight w:val="none"/>
              </w:rPr>
              <w:t>元（￥：8</w:t>
            </w:r>
            <w:r>
              <w:rPr>
                <w:rFonts w:ascii="宋体" w:hAnsi="宋体" w:cs="宋体"/>
                <w:color w:val="auto"/>
                <w:szCs w:val="21"/>
                <w:highlight w:val="none"/>
              </w:rPr>
              <w:t>0</w:t>
            </w:r>
            <w:r>
              <w:rPr>
                <w:rFonts w:hint="eastAsia" w:ascii="宋体" w:hAnsi="宋体" w:cs="宋体"/>
                <w:color w:val="auto"/>
                <w:szCs w:val="21"/>
                <w:highlight w:val="none"/>
              </w:rPr>
              <w:t>00.00）</w:t>
            </w:r>
          </w:p>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投标单位以现金方式现场递交。（请用档案袋密封加盖公司印章。）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3.4.3</w:t>
            </w:r>
          </w:p>
        </w:tc>
        <w:tc>
          <w:tcPr>
            <w:tcW w:w="2041" w:type="dxa"/>
            <w:tcBorders>
              <w:top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投标保证金退还</w:t>
            </w:r>
          </w:p>
        </w:tc>
        <w:tc>
          <w:tcPr>
            <w:tcW w:w="6005" w:type="dxa"/>
            <w:vAlign w:val="center"/>
          </w:tcPr>
          <w:p>
            <w:pPr>
              <w:adjustRightInd w:val="0"/>
              <w:snapToGrid w:val="0"/>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3.4.3.1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退还</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前三名中标侯选人的投标保证金在招标人与中标人签订施工合同后5日内退还，其余投标单位保证金在中标候选人公示结束后退还。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3.4.3.2</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不予退还情形</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标中、标后被发现存在出借挂靠资质、提供虚假承诺等违法违规行为。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005" w:type="dxa"/>
            <w:vAlign w:val="center"/>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3.6.5</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施工组织设计暗标编制要求</w:t>
            </w:r>
          </w:p>
        </w:tc>
        <w:tc>
          <w:tcPr>
            <w:tcW w:w="6005" w:type="dxa"/>
            <w:vAlign w:val="center"/>
          </w:tcPr>
          <w:p>
            <w:pPr>
              <w:adjustRightInd w:val="0"/>
              <w:snapToGrid w:val="0"/>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不采用 □采用。</w:t>
            </w:r>
          </w:p>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施工组织设计内容、文字均不得出现投标单位名称、相关人员姓名等和其他可识别投标人身份的字符、徽标、人员名称等。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3.6.6</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其他编制要求</w:t>
            </w:r>
          </w:p>
        </w:tc>
        <w:tc>
          <w:tcPr>
            <w:tcW w:w="6005" w:type="dxa"/>
            <w:vAlign w:val="center"/>
          </w:tcPr>
          <w:p>
            <w:pPr>
              <w:adjustRightInd w:val="0"/>
              <w:snapToGrid w:val="0"/>
              <w:spacing w:line="40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041" w:type="dxa"/>
            <w:vAlign w:val="center"/>
          </w:tcPr>
          <w:p>
            <w:pPr>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05</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27</w:t>
            </w:r>
            <w:r>
              <w:rPr>
                <w:rFonts w:ascii="宋体" w:hAnsi="宋体" w:cs="宋体"/>
                <w:color w:val="auto"/>
                <w:szCs w:val="21"/>
                <w:highlight w:val="none"/>
                <w:u w:val="single"/>
              </w:rPr>
              <w:t xml:space="preserve"> </w:t>
            </w:r>
            <w:r>
              <w:rPr>
                <w:rFonts w:hint="eastAsia" w:ascii="宋体" w:hAnsi="宋体" w:cs="宋体"/>
                <w:color w:val="auto"/>
                <w:szCs w:val="21"/>
                <w:highlight w:val="none"/>
              </w:rPr>
              <w:t>日上午</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本次招标要求递交纸质投标文件“一正二副”</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投标备份文件递交地点：</w:t>
            </w:r>
            <w:r>
              <w:rPr>
                <w:rFonts w:hint="eastAsia" w:ascii="宋体" w:hAnsi="宋体" w:cs="宋体"/>
                <w:color w:val="auto"/>
                <w:kern w:val="0"/>
                <w:szCs w:val="21"/>
                <w:highlight w:val="none"/>
                <w:u w:val="single"/>
              </w:rPr>
              <w:t>灌南县金灌置业有限公司</w:t>
            </w:r>
            <w:r>
              <w:rPr>
                <w:rFonts w:hint="eastAsia" w:ascii="宋体" w:hAnsi="宋体" w:cs="宋体"/>
                <w:color w:val="auto"/>
                <w:kern w:val="0"/>
                <w:szCs w:val="21"/>
                <w:highlight w:val="none"/>
                <w:u w:val="single"/>
              </w:rPr>
              <w:t>会议室（金融中心A坐1712）。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5.1.1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开标时间：同投标截止时间</w:t>
            </w:r>
          </w:p>
          <w:p>
            <w:pPr>
              <w:adjustRightInd w:val="0"/>
              <w:snapToGrid w:val="0"/>
              <w:spacing w:line="400" w:lineRule="exact"/>
              <w:rPr>
                <w:rFonts w:ascii="宋体" w:hAnsi="宋体" w:cs="宋体"/>
                <w:color w:val="auto"/>
                <w:kern w:val="0"/>
                <w:szCs w:val="21"/>
                <w:highlight w:val="none"/>
                <w:u w:val="single"/>
              </w:rPr>
            </w:pPr>
            <w:r>
              <w:rPr>
                <w:rFonts w:hint="eastAsia" w:ascii="宋体" w:hAnsi="宋体" w:cs="宋体"/>
                <w:color w:val="auto"/>
                <w:szCs w:val="21"/>
                <w:highlight w:val="none"/>
              </w:rPr>
              <w:t>开标地点：</w:t>
            </w:r>
            <w:r>
              <w:rPr>
                <w:rFonts w:hint="eastAsia" w:ascii="宋体" w:hAnsi="宋体" w:cs="宋体"/>
                <w:color w:val="auto"/>
                <w:kern w:val="0"/>
                <w:szCs w:val="21"/>
                <w:highlight w:val="none"/>
                <w:u w:val="single"/>
              </w:rPr>
              <w:t>灌南县金灌置业有限公司</w:t>
            </w:r>
            <w:r>
              <w:rPr>
                <w:rFonts w:hint="eastAsia" w:ascii="宋体" w:hAnsi="宋体" w:cs="宋体"/>
                <w:color w:val="auto"/>
                <w:kern w:val="0"/>
                <w:szCs w:val="21"/>
                <w:highlight w:val="none"/>
                <w:u w:val="single"/>
              </w:rPr>
              <w:t>会议室（金融中心A坐1712）。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5.1.2</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参加开标会的投标人代表</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投标人确定的授权委托代表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开标程序（详见正文5.2）</w:t>
            </w:r>
          </w:p>
        </w:tc>
        <w:tc>
          <w:tcPr>
            <w:tcW w:w="6005" w:type="dxa"/>
            <w:vAlign w:val="center"/>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投标人注意事项：</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1、投标人确定的授权委托代表须参与现场开标工作</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2、开标现场，实行现场签到制，授权委托代表出示身份证并在开标记录表中亲自填写姓名、单位、身份证号，提交身份证、授权委托书。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    3、开标过程中的异议须现场提出，招标人给予解答和书面记录。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评标专家确定方式：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6.3</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评标方法</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□综合评估法</w:t>
            </w:r>
          </w:p>
          <w:p>
            <w:pPr>
              <w:adjustRightInd w:val="0"/>
              <w:snapToGrid w:val="0"/>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经评审的最低投标价法</w:t>
            </w:r>
          </w:p>
          <w:p>
            <w:pPr>
              <w:adjustRightInd w:val="0"/>
              <w:snapToGrid w:val="0"/>
              <w:spacing w:line="400" w:lineRule="exact"/>
              <w:rPr>
                <w:rFonts w:ascii="宋体" w:hAnsi="宋体" w:cs="宋体"/>
                <w:color w:val="auto"/>
                <w:szCs w:val="21"/>
                <w:highlight w:val="none"/>
              </w:rPr>
            </w:pPr>
            <w:r>
              <w:rPr>
                <w:rFonts w:hint="eastAsia" w:ascii="Segoe UI Emoji" w:hAnsi="Segoe UI Emoji" w:cs="Segoe UI Emoji"/>
                <w:color w:val="auto"/>
                <w:szCs w:val="21"/>
                <w:highlight w:val="none"/>
              </w:rPr>
              <w:t>□</w:t>
            </w:r>
            <w:r>
              <w:rPr>
                <w:rFonts w:hint="eastAsia" w:ascii="宋体" w:hAnsi="宋体" w:cs="宋体"/>
                <w:color w:val="auto"/>
                <w:szCs w:val="21"/>
                <w:highlight w:val="none"/>
              </w:rPr>
              <w:t>合理低价法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w:t>
            </w:r>
          </w:p>
          <w:p>
            <w:pPr>
              <w:adjustRightInd w:val="0"/>
              <w:snapToGrid w:val="0"/>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 xml:space="preserve"> 3个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7.3.1</w:t>
            </w:r>
          </w:p>
        </w:tc>
        <w:tc>
          <w:tcPr>
            <w:tcW w:w="2041"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w:t>
            </w:r>
          </w:p>
        </w:tc>
        <w:tc>
          <w:tcPr>
            <w:tcW w:w="6005" w:type="dxa"/>
            <w:vAlign w:val="center"/>
          </w:tcPr>
          <w:p>
            <w:pPr>
              <w:adjustRightInd w:val="0"/>
              <w:snapToGrid w:val="0"/>
              <w:spacing w:line="400" w:lineRule="exact"/>
              <w:rPr>
                <w:rFonts w:ascii="宋体" w:hAnsi="宋体" w:cs="宋体"/>
                <w:color w:val="auto"/>
                <w:szCs w:val="21"/>
                <w:highlight w:val="none"/>
              </w:rPr>
            </w:pPr>
            <w:r>
              <w:rPr>
                <w:rFonts w:hint="eastAsia" w:ascii="MS Mincho" w:hAnsi="MS Mincho" w:eastAsia="MS Mincho" w:cs="MS Mincho"/>
                <w:color w:val="auto"/>
                <w:highlight w:val="none"/>
              </w:rPr>
              <w:t>□</w:t>
            </w:r>
            <w:r>
              <w:rPr>
                <w:rFonts w:hint="eastAsia" w:ascii="宋体" w:hAnsi="宋体" w:cs="宋体"/>
                <w:color w:val="auto"/>
                <w:szCs w:val="21"/>
                <w:highlight w:val="none"/>
              </w:rPr>
              <w:t>是  履约保证金的形式：</w:t>
            </w:r>
            <w:r>
              <w:rPr>
                <w:rFonts w:hint="eastAsia" w:ascii="宋体" w:hAnsi="宋体" w:cs="宋体"/>
                <w:color w:val="auto"/>
                <w:szCs w:val="21"/>
                <w:highlight w:val="none"/>
              </w:rPr>
              <w:t>现金存入招标人指定账号</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履约保证金的金额：履约保证金为中标价的</w:t>
            </w:r>
            <w:r>
              <w:rPr>
                <w:rFonts w:hint="eastAsia" w:ascii="宋体" w:hAnsi="宋体" w:cs="宋体"/>
                <w:color w:val="auto"/>
                <w:szCs w:val="21"/>
                <w:highlight w:val="none"/>
                <w:u w:val="single"/>
              </w:rPr>
              <w:t>10%</w:t>
            </w:r>
            <w:r>
              <w:rPr>
                <w:rFonts w:hint="eastAsia" w:ascii="宋体" w:hAnsi="宋体" w:cs="宋体"/>
                <w:color w:val="auto"/>
                <w:szCs w:val="21"/>
                <w:highlight w:val="none"/>
              </w:rPr>
              <w:t>投标人在收到中标通知书后，须在</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日内向招标人足额提交履约保证金，否则招标人可以取消其中标资格</w:t>
            </w:r>
          </w:p>
          <w:p>
            <w:pPr>
              <w:adjustRightInd w:val="0"/>
              <w:snapToGrid w:val="0"/>
              <w:spacing w:line="400" w:lineRule="exact"/>
              <w:rPr>
                <w:rFonts w:ascii="宋体" w:hAnsi="宋体" w:cs="宋体"/>
                <w:color w:val="auto"/>
                <w:szCs w:val="21"/>
                <w:highlight w:val="none"/>
              </w:rPr>
            </w:pPr>
            <w:r>
              <w:rPr>
                <w:rFonts w:ascii="MS Mincho" w:hAnsi="MS Mincho" w:eastAsia="MS Mincho" w:cs="MS Mincho"/>
                <w:color w:val="auto"/>
                <w:highlight w:val="none"/>
              </w:rPr>
              <w:t>☑</w:t>
            </w:r>
            <w:r>
              <w:rPr>
                <w:rFonts w:hint="eastAsia" w:ascii="宋体" w:hAnsi="宋体" w:cs="宋体"/>
                <w:color w:val="auto"/>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003" w:type="dxa"/>
            <w:gridSpan w:val="3"/>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10. 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003" w:type="dxa"/>
            <w:gridSpan w:val="3"/>
            <w:vAlign w:val="center"/>
          </w:tcPr>
          <w:p>
            <w:pPr>
              <w:adjustRightInd w:val="0"/>
              <w:snapToGrid w:val="0"/>
              <w:spacing w:line="400" w:lineRule="exact"/>
              <w:rPr>
                <w:b/>
                <w:bCs/>
                <w:color w:val="auto"/>
                <w:highlight w:val="none"/>
                <w:u w:val="single"/>
              </w:rPr>
            </w:pPr>
            <w:r>
              <w:rPr>
                <w:rFonts w:hint="eastAsia" w:ascii="宋体" w:hAnsi="宋体" w:cs="宋体"/>
                <w:b/>
                <w:color w:val="auto"/>
                <w:szCs w:val="21"/>
                <w:highlight w:val="none"/>
              </w:rPr>
              <w:t>10.1、</w:t>
            </w:r>
            <w:r>
              <w:rPr>
                <w:rFonts w:hint="eastAsia"/>
                <w:b/>
                <w:bCs/>
                <w:color w:val="auto"/>
                <w:highlight w:val="none"/>
                <w:u w:val="single"/>
              </w:rPr>
              <w:t>执行苏建规字【2017】1号文，采用合格制资格审查办法，即投标申请人满足招标公告所要求的相关条件和招标文件中的相关条件即为资格审查合格。以下属于资格审查条件：</w:t>
            </w:r>
          </w:p>
          <w:p>
            <w:pPr>
              <w:adjustRightInd w:val="0"/>
              <w:snapToGrid w:val="0"/>
              <w:spacing w:line="400" w:lineRule="exact"/>
              <w:rPr>
                <w:b/>
                <w:bCs/>
                <w:color w:val="auto"/>
                <w:highlight w:val="none"/>
                <w:u w:val="single"/>
              </w:rPr>
            </w:pPr>
            <w:r>
              <w:rPr>
                <w:rFonts w:hint="eastAsia"/>
                <w:b/>
                <w:bCs/>
                <w:color w:val="auto"/>
                <w:highlight w:val="none"/>
                <w:u w:val="single"/>
              </w:rPr>
              <w:t>1.具有独立订立合同的能力；</w:t>
            </w:r>
          </w:p>
          <w:p>
            <w:pPr>
              <w:adjustRightInd w:val="0"/>
              <w:snapToGrid w:val="0"/>
              <w:spacing w:line="400" w:lineRule="exact"/>
              <w:rPr>
                <w:b/>
                <w:bCs/>
                <w:color w:val="auto"/>
                <w:highlight w:val="none"/>
                <w:u w:val="single"/>
              </w:rPr>
            </w:pPr>
            <w:r>
              <w:rPr>
                <w:rFonts w:hint="eastAsia"/>
                <w:b/>
                <w:bCs/>
                <w:color w:val="auto"/>
                <w:highlight w:val="none"/>
                <w:u w:val="single"/>
              </w:rPr>
              <w:t>2.企业的资质类别、等级和项目负责人注册专业、资格等级符合国家有关规定；</w:t>
            </w:r>
          </w:p>
          <w:p>
            <w:pPr>
              <w:adjustRightInd w:val="0"/>
              <w:snapToGrid w:val="0"/>
              <w:spacing w:line="400" w:lineRule="exact"/>
              <w:rPr>
                <w:b/>
                <w:bCs/>
                <w:color w:val="auto"/>
                <w:highlight w:val="none"/>
                <w:u w:val="single"/>
              </w:rPr>
            </w:pPr>
            <w:r>
              <w:rPr>
                <w:rFonts w:hint="eastAsia"/>
                <w:b/>
                <w:bCs/>
                <w:color w:val="auto"/>
                <w:highlight w:val="none"/>
                <w:u w:val="single"/>
              </w:rPr>
              <w:t>3.企业具备安全生产条件，并取得安全生产许可证（相关规定不作要求的除外）；项目负责必须取得安全生产考核合格B类证；</w:t>
            </w:r>
          </w:p>
          <w:p>
            <w:pPr>
              <w:adjustRightInd w:val="0"/>
              <w:snapToGrid w:val="0"/>
              <w:spacing w:line="400" w:lineRule="exact"/>
              <w:rPr>
                <w:b/>
                <w:bCs/>
                <w:color w:val="auto"/>
                <w:highlight w:val="none"/>
                <w:u w:val="single"/>
              </w:rPr>
            </w:pPr>
            <w:r>
              <w:rPr>
                <w:rFonts w:hint="eastAsia"/>
                <w:b/>
                <w:bCs/>
                <w:color w:val="auto"/>
                <w:highlight w:val="none"/>
                <w:u w:val="single"/>
              </w:rPr>
              <w:t>4.符合法律法规规定的其他条件：</w:t>
            </w:r>
          </w:p>
          <w:p>
            <w:pPr>
              <w:adjustRightInd w:val="0"/>
              <w:snapToGrid w:val="0"/>
              <w:spacing w:line="400" w:lineRule="exact"/>
              <w:rPr>
                <w:b/>
                <w:bCs/>
                <w:color w:val="auto"/>
                <w:highlight w:val="none"/>
                <w:u w:val="single"/>
              </w:rPr>
            </w:pPr>
            <w:r>
              <w:rPr>
                <w:rFonts w:hint="eastAsia"/>
                <w:b/>
                <w:bCs/>
                <w:color w:val="auto"/>
                <w:highlight w:val="none"/>
                <w:u w:val="single"/>
              </w:rPr>
              <w:t>5.拟报项目负责人无在建工程及无不良行为证明查询、企业信用及行贿犯罪记录情况查询等执行苏建建管(2013)508号文。</w:t>
            </w:r>
          </w:p>
          <w:p>
            <w:pPr>
              <w:adjustRightInd w:val="0"/>
              <w:snapToGrid w:val="0"/>
              <w:spacing w:line="400" w:lineRule="exact"/>
              <w:rPr>
                <w:b/>
                <w:bCs/>
                <w:color w:val="auto"/>
                <w:highlight w:val="none"/>
                <w:u w:val="single"/>
              </w:rPr>
            </w:pPr>
            <w:r>
              <w:rPr>
                <w:rFonts w:hint="eastAsia"/>
                <w:b/>
                <w:bCs/>
                <w:color w:val="auto"/>
                <w:highlight w:val="none"/>
                <w:u w:val="single"/>
              </w:rPr>
              <w:t>注：根</w:t>
            </w:r>
            <w:r>
              <w:rPr>
                <w:rFonts w:hint="eastAsia"/>
                <w:b/>
                <w:bCs/>
                <w:color w:val="auto"/>
                <w:highlight w:val="none"/>
                <w:u w:val="single"/>
              </w:rPr>
              <w:t>据苏建建管（2013）508号文规定，投标企业及拟派项目负责人无行贿犯罪行为证明、拟派项目负责人无在建工程证明、无不良行为证明按以下要求提供：</w:t>
            </w:r>
          </w:p>
          <w:p>
            <w:pPr>
              <w:adjustRightInd w:val="0"/>
              <w:snapToGrid w:val="0"/>
              <w:spacing w:line="400" w:lineRule="exact"/>
              <w:rPr>
                <w:b/>
                <w:bCs/>
                <w:color w:val="auto"/>
                <w:highlight w:val="none"/>
                <w:u w:val="single"/>
              </w:rPr>
            </w:pPr>
            <w:r>
              <w:rPr>
                <w:rFonts w:hint="eastAsia"/>
                <w:b/>
                <w:bCs/>
                <w:color w:val="auto"/>
                <w:highlight w:val="none"/>
                <w:u w:val="single"/>
              </w:rPr>
              <w:t>企业拟派项目负责人无在建工程、无不良行为等采用信用承诺方式由投标人自行承诺，承诺内容包括：企业拟派项目负责人无在建工程、无不良行为责任、</w:t>
            </w:r>
            <w:r>
              <w:rPr>
                <w:rFonts w:hint="eastAsia"/>
                <w:b/>
                <w:bCs/>
                <w:color w:val="auto"/>
                <w:highlight w:val="none"/>
                <w:u w:val="single"/>
              </w:rPr>
              <w:t>投标企业及拟派项目负责人无行贿犯罪行为证明</w:t>
            </w:r>
            <w:r>
              <w:rPr>
                <w:rFonts w:hint="eastAsia"/>
                <w:b/>
                <w:bCs/>
                <w:color w:val="auto"/>
                <w:highlight w:val="none"/>
                <w:u w:val="single"/>
              </w:rPr>
              <w:t>做出书面承诺，递交的投标文件中必须附上书面承诺（详见投标文件格式附件《投</w:t>
            </w:r>
            <w:r>
              <w:rPr>
                <w:b/>
                <w:bCs/>
                <w:color w:val="auto"/>
                <w:highlight w:val="none"/>
                <w:u w:val="single"/>
              </w:rPr>
              <w:t>标人承诺书</w:t>
            </w:r>
            <w:r>
              <w:rPr>
                <w:rFonts w:hint="eastAsia"/>
                <w:b/>
                <w:bCs/>
                <w:color w:val="auto"/>
                <w:highlight w:val="none"/>
                <w:u w:val="single"/>
              </w:rPr>
              <w:t>》）。未提供书面承诺的则资格审查不合格。</w:t>
            </w:r>
          </w:p>
          <w:p>
            <w:pPr>
              <w:adjustRightInd w:val="0"/>
              <w:snapToGrid w:val="0"/>
              <w:spacing w:line="400" w:lineRule="exact"/>
              <w:rPr>
                <w:b/>
                <w:bCs/>
                <w:color w:val="auto"/>
                <w:highlight w:val="none"/>
                <w:u w:val="single"/>
              </w:rPr>
            </w:pPr>
            <w:r>
              <w:rPr>
                <w:rFonts w:hint="eastAsia"/>
                <w:b/>
                <w:bCs/>
                <w:color w:val="auto"/>
                <w:highlight w:val="none"/>
                <w:u w:val="single"/>
              </w:rPr>
              <w:t>6.本工程执行“江苏省清理拖欠工程款和农民工工资协调领导小组办公室、连云港市清理建设领域拖欠工程款和农民工工资领导小组办公室”相关通报文件文件精神，凡是出现在通报文件中的投标单位和项目经理，且未解禁的资格审查将不予通过。对不拖欠农民工工资做出书面承诺（格式详见投标文件格式附件）。</w:t>
            </w:r>
          </w:p>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10.2、开标评标现场，实行现场签到制，授权委托代表出示身份证并在开标记录表中亲自填写姓名、单位、身份证号，</w:t>
            </w:r>
            <w:r>
              <w:rPr>
                <w:rFonts w:hint="eastAsia" w:ascii="宋体" w:hAnsi="宋体" w:cs="宋体"/>
                <w:b/>
                <w:color w:val="auto"/>
                <w:szCs w:val="21"/>
                <w:highlight w:val="none"/>
              </w:rPr>
              <w:t>提交身份证、授权委托书。</w:t>
            </w:r>
          </w:p>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10.3、中标后，项目负责人和项目部组成人员名单须在合同中明确。</w:t>
            </w:r>
          </w:p>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10.4、投标人标中、标后被发现存在挂靠行为，将被取消投标或中标（候选人）资格、投标保证金不予退还、履约保证金不予退还、合同解除及清除出场，一切损失自行承担。</w:t>
            </w:r>
          </w:p>
          <w:p>
            <w:pPr>
              <w:adjustRightInd w:val="0"/>
              <w:snapToGrid w:val="0"/>
              <w:spacing w:line="400" w:lineRule="exact"/>
              <w:ind w:firstLine="420"/>
              <w:rPr>
                <w:rFonts w:ascii="宋体" w:hAnsi="宋体" w:cs="宋体"/>
                <w:b/>
                <w:color w:val="auto"/>
                <w:szCs w:val="21"/>
                <w:highlight w:val="none"/>
              </w:rPr>
            </w:pPr>
            <w:r>
              <w:rPr>
                <w:rFonts w:hint="eastAsia" w:ascii="宋体" w:hAnsi="宋体" w:cs="宋体"/>
                <w:b/>
                <w:color w:val="auto"/>
                <w:szCs w:val="21"/>
                <w:highlight w:val="none"/>
              </w:rPr>
              <w:t>注：出借（挂靠）资质行为认定依据</w:t>
            </w:r>
            <w:r>
              <w:rPr>
                <w:rFonts w:ascii="宋体" w:hAnsi="宋体" w:cs="宋体"/>
                <w:b/>
                <w:color w:val="auto"/>
                <w:szCs w:val="21"/>
                <w:highlight w:val="none"/>
              </w:rPr>
              <w:t>《建筑工程施工转包违法分包等违法行为认定查处管理办法（试行）》</w:t>
            </w:r>
            <w:r>
              <w:rPr>
                <w:rFonts w:hint="eastAsia" w:ascii="宋体" w:hAnsi="宋体" w:cs="宋体"/>
                <w:b/>
                <w:color w:val="auto"/>
                <w:szCs w:val="21"/>
                <w:highlight w:val="none"/>
              </w:rPr>
              <w:t>（建市（2014）118号）等文件涉及“违法转包、分包、挂靠”等条款精神。</w:t>
            </w:r>
          </w:p>
        </w:tc>
      </w:tr>
    </w:tbl>
    <w:p>
      <w:pPr>
        <w:ind w:left="714" w:leftChars="200" w:hanging="294" w:hangingChars="140"/>
        <w:rPr>
          <w:color w:val="auto"/>
          <w:highlight w:val="none"/>
        </w:rPr>
      </w:pPr>
    </w:p>
    <w:p>
      <w:pPr>
        <w:pStyle w:val="2"/>
        <w:keepNext w:val="0"/>
        <w:keepLines w:val="0"/>
        <w:rPr>
          <w:color w:val="auto"/>
          <w:highlight w:val="none"/>
        </w:rPr>
        <w:sectPr>
          <w:footerReference r:id="rId10" w:type="default"/>
          <w:pgSz w:w="11906" w:h="16838"/>
          <w:pgMar w:top="1440" w:right="1559" w:bottom="1440" w:left="1560" w:header="851" w:footer="851" w:gutter="0"/>
          <w:cols w:space="720" w:num="1"/>
          <w:docGrid w:linePitch="312" w:charSpace="0"/>
        </w:sectPr>
      </w:pPr>
    </w:p>
    <w:p>
      <w:pPr>
        <w:pStyle w:val="2"/>
        <w:jc w:val="center"/>
        <w:rPr>
          <w:color w:val="auto"/>
          <w:highlight w:val="none"/>
        </w:rPr>
      </w:pPr>
      <w:bookmarkStart w:id="34" w:name="_Toc389065144"/>
      <w:bookmarkStart w:id="35" w:name="_Toc72737399"/>
      <w:r>
        <w:rPr>
          <w:color w:val="auto"/>
          <w:highlight w:val="none"/>
        </w:rPr>
        <w:t>投标人须知</w:t>
      </w:r>
      <w:bookmarkEnd w:id="34"/>
      <w:bookmarkEnd w:id="35"/>
    </w:p>
    <w:p>
      <w:pPr>
        <w:pStyle w:val="3"/>
        <w:spacing w:line="360" w:lineRule="auto"/>
        <w:rPr>
          <w:rFonts w:ascii="宋体" w:hAnsi="宋体" w:eastAsia="宋体" w:cs="宋体"/>
          <w:color w:val="auto"/>
          <w:highlight w:val="none"/>
        </w:rPr>
      </w:pPr>
      <w:bookmarkStart w:id="36" w:name="_Toc72737400"/>
      <w:bookmarkStart w:id="37" w:name="_Toc389065145"/>
      <w:r>
        <w:rPr>
          <w:rFonts w:hint="eastAsia" w:ascii="宋体" w:hAnsi="宋体" w:eastAsia="宋体" w:cs="宋体"/>
          <w:color w:val="auto"/>
          <w:highlight w:val="none"/>
        </w:rPr>
        <w:t>1 总则</w:t>
      </w:r>
      <w:bookmarkEnd w:id="36"/>
      <w:bookmarkEnd w:id="37"/>
    </w:p>
    <w:p>
      <w:pPr>
        <w:pStyle w:val="4"/>
        <w:rPr>
          <w:rFonts w:ascii="宋体" w:hAnsi="宋体" w:eastAsia="宋体" w:cs="宋体"/>
          <w:color w:val="auto"/>
          <w:highlight w:val="none"/>
        </w:rPr>
      </w:pPr>
      <w:bookmarkStart w:id="38" w:name="_Toc389065146"/>
      <w:bookmarkStart w:id="39" w:name="_Toc72737401"/>
      <w:r>
        <w:rPr>
          <w:rFonts w:hint="eastAsia" w:ascii="宋体" w:hAnsi="宋体" w:eastAsia="宋体" w:cs="宋体"/>
          <w:color w:val="auto"/>
          <w:highlight w:val="none"/>
        </w:rPr>
        <w:t>1.1 项目概况</w:t>
      </w:r>
      <w:bookmarkEnd w:id="38"/>
      <w:bookmarkEnd w:id="3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根据《中华人民共和国招标投标法》等有关法律、法规和规章的规定，本招标项目已具备招标条件，现对本标段施工进行招标。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本标段招标代理机构：见“投标人须知前附表”。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本招标项目及标段名称：见“投标人须知前附表”。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本标段建设地点：见“投标人须知前附表”。</w:t>
      </w:r>
    </w:p>
    <w:p>
      <w:pPr>
        <w:pStyle w:val="4"/>
        <w:rPr>
          <w:rFonts w:ascii="宋体" w:hAnsi="宋体" w:eastAsia="宋体" w:cs="宋体"/>
          <w:color w:val="auto"/>
          <w:highlight w:val="none"/>
        </w:rPr>
      </w:pPr>
      <w:bookmarkStart w:id="40" w:name="_Toc389065147"/>
      <w:bookmarkStart w:id="41" w:name="_Toc72737402"/>
      <w:r>
        <w:rPr>
          <w:rFonts w:hint="eastAsia" w:ascii="宋体" w:hAnsi="宋体" w:eastAsia="宋体" w:cs="宋体"/>
          <w:color w:val="auto"/>
          <w:highlight w:val="none"/>
        </w:rPr>
        <w:t>1.2 资金来源和落实情况</w:t>
      </w:r>
      <w:bookmarkEnd w:id="40"/>
      <w:bookmarkEnd w:id="4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本招标项目的资金来源：见“投标人须知前附表”。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本招标项目的出资比例：见“投标人须知前附表”。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本招标项目的资金落实情况：见“投标人须知前附表”。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本招标项目的工程款支付方式：见“投标人须知前附表”。</w:t>
      </w:r>
    </w:p>
    <w:p>
      <w:pPr>
        <w:pStyle w:val="4"/>
        <w:rPr>
          <w:rFonts w:ascii="宋体" w:hAnsi="宋体" w:eastAsia="宋体" w:cs="宋体"/>
          <w:color w:val="auto"/>
          <w:highlight w:val="none"/>
        </w:rPr>
      </w:pPr>
      <w:bookmarkStart w:id="42" w:name="_Toc389065148"/>
      <w:bookmarkStart w:id="43" w:name="_Toc72737403"/>
      <w:r>
        <w:rPr>
          <w:rFonts w:hint="eastAsia" w:ascii="宋体" w:hAnsi="宋体" w:eastAsia="宋体" w:cs="宋体"/>
          <w:color w:val="auto"/>
          <w:highlight w:val="none"/>
        </w:rPr>
        <w:t>1.3 招标范围、计划工期和质量要求</w:t>
      </w:r>
      <w:bookmarkEnd w:id="42"/>
      <w:bookmarkEnd w:id="4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本标段的要求工期：见“投标人须知前附表”。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本标段的质量要求：见“投标人须知前附表”。</w:t>
      </w:r>
    </w:p>
    <w:p>
      <w:pPr>
        <w:pStyle w:val="4"/>
        <w:rPr>
          <w:rFonts w:ascii="宋体" w:hAnsi="宋体" w:eastAsia="宋体" w:cs="宋体"/>
          <w:color w:val="auto"/>
          <w:highlight w:val="none"/>
        </w:rPr>
      </w:pPr>
      <w:bookmarkStart w:id="44" w:name="_Toc72737404"/>
      <w:bookmarkStart w:id="45" w:name="_Toc389065149"/>
      <w:r>
        <w:rPr>
          <w:rFonts w:hint="eastAsia" w:ascii="宋体" w:hAnsi="宋体" w:eastAsia="宋体" w:cs="宋体"/>
          <w:color w:val="auto"/>
          <w:highlight w:val="none"/>
        </w:rPr>
        <w:t>1.4 投标人资格要求</w:t>
      </w:r>
      <w:bookmarkEnd w:id="44"/>
      <w:bookmarkEnd w:id="4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投标人应具备承担本项目施工的资格要求，见招标公告。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“投标人须知前附表”规定接受联合体投标的，除应符合本章第1.4.1项和“投标人须知前附表”的要求外，还应遵守以下规定：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（2）联合体各成员单位应当具备与联合体协议中约定的分工相适应的施工资质和施工能力；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（4）联合体各方必须指定牵头人，授权其代表所有联合体成员负责投标和合同实施阶段的主办、协调工作，并应当向招标人提交由所有联合体成员法定代表人签署的授权书；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（5）招标人要求投标人提交投标保证担保的，应当以联合体各方或者联合体中牵头人的名义提交投标保证担保。以联合体中牵头人名义提交的投标保证担保，对联合体各成员具有约束力。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（2）为本招标项目的监理人、代建人、项目管理人，以及为本招标项目提供招标代理、设计服务的；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（3）与本招标项目的监理人、代建人、招标代理机构同为一个法定代表人的，或者相互控股、参股的；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（4）与招标人存在利害关系可能影响招标公正性的；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（5）单位负责人为同一人或者存在控股、管理关系的不同单位；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（6）处于被责令停业、财产被接管、冻结和破产状态，以及投标资格被取消或者被暂停且在暂停期内；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（7）因拖欠工人工资或者发生质量安全事故被有关部门限制在招标项目所在地承接工程的；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（8）投标人近3年内有行贿犯罪行为且被记录，或者法定代表人有行贿犯罪记录且</w:t>
      </w:r>
      <w:r>
        <w:rPr>
          <w:rFonts w:ascii="宋体" w:hAnsi="宋体" w:cs="宋体"/>
          <w:color w:val="auto"/>
          <w:szCs w:val="21"/>
          <w:highlight w:val="none"/>
        </w:rPr>
        <w:t>自</w:t>
      </w:r>
      <w:r>
        <w:rPr>
          <w:rFonts w:hint="eastAsia" w:ascii="宋体" w:hAnsi="宋体" w:cs="宋体"/>
          <w:color w:val="auto"/>
          <w:szCs w:val="21"/>
          <w:highlight w:val="none"/>
        </w:rPr>
        <w:t>记录</w:t>
      </w:r>
      <w:r>
        <w:rPr>
          <w:rFonts w:ascii="宋体" w:hAnsi="宋体" w:cs="宋体"/>
          <w:color w:val="auto"/>
          <w:szCs w:val="21"/>
          <w:highlight w:val="none"/>
        </w:rPr>
        <w:t>之日起未超过</w:t>
      </w:r>
      <w:r>
        <w:rPr>
          <w:rFonts w:hint="eastAsia" w:ascii="宋体" w:hAnsi="宋体" w:cs="宋体"/>
          <w:color w:val="auto"/>
          <w:szCs w:val="21"/>
          <w:highlight w:val="none"/>
        </w:rPr>
        <w:t>5年的。</w:t>
      </w:r>
    </w:p>
    <w:p>
      <w:pPr>
        <w:pStyle w:val="4"/>
        <w:rPr>
          <w:rFonts w:ascii="宋体" w:hAnsi="宋体" w:eastAsia="宋体" w:cs="宋体"/>
          <w:color w:val="auto"/>
          <w:highlight w:val="none"/>
        </w:rPr>
      </w:pPr>
      <w:bookmarkStart w:id="46" w:name="_Toc72737405"/>
      <w:bookmarkStart w:id="47" w:name="_Toc389065150"/>
      <w:r>
        <w:rPr>
          <w:rFonts w:hint="eastAsia" w:ascii="宋体" w:hAnsi="宋体" w:eastAsia="宋体" w:cs="宋体"/>
          <w:color w:val="auto"/>
          <w:highlight w:val="none"/>
        </w:rPr>
        <w:t>1.5 费用承担</w:t>
      </w:r>
      <w:bookmarkEnd w:id="46"/>
      <w:bookmarkEnd w:id="4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pStyle w:val="4"/>
        <w:rPr>
          <w:rFonts w:ascii="宋体" w:hAnsi="宋体" w:eastAsia="宋体" w:cs="宋体"/>
          <w:color w:val="auto"/>
          <w:highlight w:val="none"/>
        </w:rPr>
      </w:pPr>
      <w:bookmarkStart w:id="48" w:name="_Toc389065151"/>
      <w:bookmarkStart w:id="49" w:name="_Toc72737406"/>
      <w:r>
        <w:rPr>
          <w:rFonts w:hint="eastAsia" w:ascii="宋体" w:hAnsi="宋体" w:eastAsia="宋体" w:cs="宋体"/>
          <w:color w:val="auto"/>
          <w:highlight w:val="none"/>
        </w:rPr>
        <w:t>1.6 保密</w:t>
      </w:r>
      <w:bookmarkEnd w:id="48"/>
      <w:bookmarkEnd w:id="4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p>
    <w:p>
      <w:pPr>
        <w:pStyle w:val="4"/>
        <w:rPr>
          <w:rFonts w:ascii="宋体" w:hAnsi="宋体" w:eastAsia="宋体" w:cs="宋体"/>
          <w:color w:val="auto"/>
          <w:highlight w:val="none"/>
        </w:rPr>
      </w:pPr>
      <w:bookmarkStart w:id="50" w:name="_Toc389065152"/>
      <w:bookmarkStart w:id="51" w:name="_Toc72737407"/>
      <w:r>
        <w:rPr>
          <w:rFonts w:hint="eastAsia" w:ascii="宋体" w:hAnsi="宋体" w:eastAsia="宋体" w:cs="宋体"/>
          <w:color w:val="auto"/>
          <w:highlight w:val="none"/>
        </w:rPr>
        <w:t>1.7 语言文字</w:t>
      </w:r>
      <w:bookmarkEnd w:id="50"/>
      <w:bookmarkEnd w:id="5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pPr>
        <w:pStyle w:val="4"/>
        <w:rPr>
          <w:rFonts w:ascii="宋体" w:hAnsi="宋体" w:eastAsia="宋体" w:cs="宋体"/>
          <w:color w:val="auto"/>
          <w:highlight w:val="none"/>
        </w:rPr>
      </w:pPr>
      <w:bookmarkStart w:id="52" w:name="_Toc389065153"/>
      <w:bookmarkStart w:id="53" w:name="_Toc72737408"/>
      <w:r>
        <w:rPr>
          <w:rFonts w:hint="eastAsia" w:ascii="宋体" w:hAnsi="宋体" w:eastAsia="宋体" w:cs="宋体"/>
          <w:color w:val="auto"/>
          <w:highlight w:val="none"/>
        </w:rPr>
        <w:t>1.8 计量单位</w:t>
      </w:r>
      <w:bookmarkEnd w:id="52"/>
      <w:bookmarkEnd w:id="5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4"/>
        <w:rPr>
          <w:rFonts w:ascii="宋体" w:hAnsi="宋体" w:eastAsia="宋体" w:cs="宋体"/>
          <w:color w:val="auto"/>
          <w:highlight w:val="none"/>
        </w:rPr>
      </w:pPr>
      <w:bookmarkStart w:id="54" w:name="_Toc389065154"/>
      <w:bookmarkStart w:id="55" w:name="_Toc72737409"/>
      <w:r>
        <w:rPr>
          <w:rFonts w:hint="eastAsia" w:ascii="宋体" w:hAnsi="宋体" w:eastAsia="宋体" w:cs="宋体"/>
          <w:color w:val="auto"/>
          <w:highlight w:val="none"/>
        </w:rPr>
        <w:t>1.9 踏勘现场</w:t>
      </w:r>
      <w:bookmarkEnd w:id="54"/>
      <w:bookmarkEnd w:id="5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投标人根据需要自行踏勘项目现场。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投标人自行负责在踏勘现场中所发生的人员伤亡和财产损失。</w:t>
      </w:r>
    </w:p>
    <w:p>
      <w:pPr>
        <w:pStyle w:val="4"/>
        <w:rPr>
          <w:rFonts w:ascii="宋体" w:hAnsi="宋体" w:eastAsia="宋体" w:cs="宋体"/>
          <w:color w:val="auto"/>
          <w:highlight w:val="none"/>
        </w:rPr>
      </w:pPr>
      <w:bookmarkStart w:id="56" w:name="_Toc389065156"/>
      <w:bookmarkStart w:id="57" w:name="_Toc72737410"/>
      <w:r>
        <w:rPr>
          <w:rFonts w:hint="eastAsia" w:ascii="宋体" w:hAnsi="宋体" w:eastAsia="宋体" w:cs="宋体"/>
          <w:color w:val="auto"/>
          <w:highlight w:val="none"/>
        </w:rPr>
        <w:t>1.1</w:t>
      </w:r>
      <w:r>
        <w:rPr>
          <w:rFonts w:hint="eastAsia" w:ascii="宋体" w:hAnsi="宋体" w:eastAsia="宋体" w:cs="宋体"/>
          <w:color w:val="auto"/>
          <w:highlight w:val="none"/>
          <w:lang w:val="en-US"/>
        </w:rPr>
        <w:t>0</w:t>
      </w:r>
      <w:r>
        <w:rPr>
          <w:rFonts w:hint="eastAsia" w:ascii="宋体" w:hAnsi="宋体" w:eastAsia="宋体" w:cs="宋体"/>
          <w:color w:val="auto"/>
          <w:highlight w:val="none"/>
        </w:rPr>
        <w:t>分包</w:t>
      </w:r>
      <w:bookmarkEnd w:id="56"/>
      <w:bookmarkEnd w:id="5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4"/>
        <w:rPr>
          <w:rFonts w:ascii="宋体" w:hAnsi="宋体" w:eastAsia="宋体" w:cs="宋体"/>
          <w:color w:val="auto"/>
          <w:highlight w:val="none"/>
        </w:rPr>
      </w:pPr>
      <w:bookmarkStart w:id="58" w:name="_Toc389065157"/>
      <w:bookmarkStart w:id="59" w:name="_Toc72737411"/>
      <w:r>
        <w:rPr>
          <w:rFonts w:hint="eastAsia" w:ascii="宋体" w:hAnsi="宋体" w:eastAsia="宋体" w:cs="宋体"/>
          <w:color w:val="auto"/>
          <w:highlight w:val="none"/>
        </w:rPr>
        <w:t>1.1</w:t>
      </w:r>
      <w:r>
        <w:rPr>
          <w:rFonts w:hint="eastAsia" w:ascii="宋体" w:hAnsi="宋体" w:eastAsia="宋体" w:cs="宋体"/>
          <w:color w:val="auto"/>
          <w:highlight w:val="none"/>
          <w:lang w:val="en-US"/>
        </w:rPr>
        <w:t>1</w:t>
      </w:r>
      <w:r>
        <w:rPr>
          <w:rFonts w:hint="eastAsia" w:ascii="宋体" w:hAnsi="宋体" w:eastAsia="宋体" w:cs="宋体"/>
          <w:color w:val="auto"/>
          <w:highlight w:val="none"/>
        </w:rPr>
        <w:t xml:space="preserve"> 偏离</w:t>
      </w:r>
      <w:bookmarkEnd w:id="58"/>
      <w:bookmarkEnd w:id="59"/>
    </w:p>
    <w:p>
      <w:pPr>
        <w:spacing w:line="360" w:lineRule="auto"/>
        <w:ind w:firstLine="359" w:firstLineChars="171"/>
        <w:rPr>
          <w:color w:val="auto"/>
          <w:highlight w:val="none"/>
        </w:rPr>
      </w:pPr>
      <w:bookmarkStart w:id="60" w:name="_Toc389065158"/>
      <w:r>
        <w:rPr>
          <w:rFonts w:hint="eastAsia"/>
          <w:color w:val="auto"/>
          <w:highlight w:val="none"/>
        </w:rPr>
        <w:t>投标人须知前附表允许投标文件偏离招标文件某些要求的，偏离应当符合招标文件规定的偏离范围和幅度。</w:t>
      </w:r>
    </w:p>
    <w:p>
      <w:pPr>
        <w:pStyle w:val="4"/>
        <w:rPr>
          <w:rFonts w:ascii="宋体" w:hAnsi="宋体" w:eastAsia="宋体" w:cs="宋体"/>
          <w:color w:val="auto"/>
          <w:highlight w:val="none"/>
        </w:rPr>
      </w:pPr>
      <w:bookmarkStart w:id="61" w:name="_Toc389065198"/>
      <w:bookmarkStart w:id="62" w:name="_Toc72737412"/>
      <w:r>
        <w:rPr>
          <w:rFonts w:hint="eastAsia" w:ascii="宋体" w:hAnsi="宋体" w:eastAsia="宋体" w:cs="宋体"/>
          <w:color w:val="auto"/>
          <w:highlight w:val="none"/>
        </w:rPr>
        <w:t>1.12知识产权</w:t>
      </w:r>
      <w:bookmarkEnd w:id="61"/>
      <w:bookmarkEnd w:id="62"/>
    </w:p>
    <w:p>
      <w:pPr>
        <w:spacing w:line="360" w:lineRule="auto"/>
        <w:ind w:firstLine="359" w:firstLineChars="171"/>
        <w:rPr>
          <w:color w:val="auto"/>
          <w:highlight w:val="none"/>
        </w:rPr>
      </w:pPr>
      <w:r>
        <w:rPr>
          <w:rFonts w:hint="eastAsia"/>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pStyle w:val="4"/>
        <w:rPr>
          <w:rFonts w:ascii="宋体" w:hAnsi="宋体" w:eastAsia="宋体" w:cs="宋体"/>
          <w:color w:val="auto"/>
          <w:highlight w:val="none"/>
        </w:rPr>
      </w:pPr>
      <w:bookmarkStart w:id="63" w:name="_Toc72737413"/>
      <w:r>
        <w:rPr>
          <w:rFonts w:hint="eastAsia" w:ascii="宋体" w:hAnsi="宋体" w:eastAsia="宋体" w:cs="宋体"/>
          <w:color w:val="auto"/>
          <w:highlight w:val="none"/>
        </w:rPr>
        <w:t>1.13同义词语</w:t>
      </w:r>
      <w:bookmarkEnd w:id="63"/>
    </w:p>
    <w:p>
      <w:pPr>
        <w:spacing w:line="360" w:lineRule="auto"/>
        <w:ind w:firstLine="359" w:firstLineChars="171"/>
        <w:rPr>
          <w:color w:val="auto"/>
          <w:highlight w:val="none"/>
        </w:rPr>
      </w:pPr>
      <w:r>
        <w:rPr>
          <w:rFonts w:hint="eastAsia"/>
          <w:color w:val="auto"/>
          <w:highlight w:val="none"/>
        </w:rPr>
        <w:t>构成招标文件组成部分的“通用合同条款”、“专用合同条款”、“技术标准和要求”和“工程量清单”等章节中出现的措辞“发包人”和“承包人”，在招标投标阶段应当分别按“招标人”和“投标人”进行理解。</w:t>
      </w:r>
    </w:p>
    <w:p>
      <w:pPr>
        <w:pStyle w:val="3"/>
        <w:spacing w:line="360" w:lineRule="auto"/>
        <w:rPr>
          <w:rFonts w:ascii="宋体" w:hAnsi="宋体" w:eastAsia="宋体" w:cs="宋体"/>
          <w:color w:val="auto"/>
          <w:highlight w:val="none"/>
        </w:rPr>
      </w:pPr>
      <w:bookmarkStart w:id="64" w:name="_Toc72737414"/>
      <w:r>
        <w:rPr>
          <w:rFonts w:hint="eastAsia" w:ascii="宋体" w:hAnsi="宋体" w:eastAsia="宋体" w:cs="宋体"/>
          <w:color w:val="auto"/>
          <w:highlight w:val="none"/>
        </w:rPr>
        <w:t>2 招标文件</w:t>
      </w:r>
      <w:bookmarkEnd w:id="60"/>
      <w:bookmarkEnd w:id="64"/>
    </w:p>
    <w:p>
      <w:pPr>
        <w:pStyle w:val="4"/>
        <w:rPr>
          <w:rFonts w:ascii="宋体" w:hAnsi="宋体" w:eastAsia="宋体" w:cs="宋体"/>
          <w:color w:val="auto"/>
          <w:highlight w:val="none"/>
        </w:rPr>
      </w:pPr>
      <w:bookmarkStart w:id="65" w:name="_Toc389065159"/>
      <w:bookmarkStart w:id="66" w:name="_Toc72737415"/>
      <w:r>
        <w:rPr>
          <w:rFonts w:hint="eastAsia" w:ascii="宋体" w:hAnsi="宋体" w:eastAsia="宋体" w:cs="宋体"/>
          <w:color w:val="auto"/>
          <w:highlight w:val="none"/>
        </w:rPr>
        <w:t>2.1 招标文件的组成</w:t>
      </w:r>
      <w:bookmarkEnd w:id="65"/>
      <w:bookmarkEnd w:id="6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本招标文件包括：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（2）投标人须知；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（5）工程量清单；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（7）技术标准和要求；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（9）“投标人须知前附表”规定的其他材料。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 根据本章第2.2款和第2.3款对招标文件所作的澄清、修改，构成招标文件的组成部分。招标文件的澄清、修改内容前后相互矛盾时，以发布时间在后的文件为准。</w:t>
      </w:r>
    </w:p>
    <w:p>
      <w:pPr>
        <w:pStyle w:val="4"/>
        <w:rPr>
          <w:rFonts w:ascii="宋体" w:hAnsi="宋体" w:eastAsia="宋体" w:cs="宋体"/>
          <w:color w:val="auto"/>
          <w:highlight w:val="none"/>
        </w:rPr>
      </w:pPr>
      <w:bookmarkStart w:id="67" w:name="_Toc72737416"/>
      <w:bookmarkStart w:id="68" w:name="_Toc389065160"/>
      <w:r>
        <w:rPr>
          <w:rFonts w:hint="eastAsia" w:ascii="宋体" w:hAnsi="宋体" w:eastAsia="宋体" w:cs="宋体"/>
          <w:color w:val="auto"/>
          <w:highlight w:val="none"/>
        </w:rPr>
        <w:t>2.2 招标文件的澄清</w:t>
      </w:r>
      <w:bookmarkEnd w:id="67"/>
      <w:bookmarkEnd w:id="6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投标人应仔细阅读和检查招标文件的全部内容，投标人如有疑问，应在投标人须知前附表规定的时间，通过邮件或传真的形式，要求招标人对招标文件予以澄清。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投标人不在澄清期限内提出，招标人有权不予答复。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招标文件的澄清将在投标人须知前附表规定时间前</w:t>
      </w:r>
      <w:r>
        <w:rPr>
          <w:rFonts w:hint="eastAsia" w:ascii="宋体" w:cs="宋体"/>
          <w:color w:val="auto"/>
          <w:kern w:val="0"/>
          <w:szCs w:val="21"/>
          <w:highlight w:val="none"/>
        </w:rPr>
        <w:t>通过</w:t>
      </w:r>
      <w:r>
        <w:rPr>
          <w:rFonts w:hint="eastAsia" w:ascii="宋体" w:hAnsi="宋体" w:cs="宋体"/>
          <w:color w:val="auto"/>
          <w:szCs w:val="21"/>
          <w:highlight w:val="none"/>
        </w:rPr>
        <w:t>邮件或传真的方式发给所有投标人，但招标人不指明澄清问题的来源，招标人不再另行通知。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2.2.3澄清文件按本章第2.2.2款规定发出之时起，视为投标人已收到该澄清文件。投标人未及时通过邮箱或传真查阅招标文件的澄清，或未按照澄清后的招标文件编制投标文件，由此造成的后果由投标人自行承担。</w:t>
      </w:r>
    </w:p>
    <w:p>
      <w:pPr>
        <w:pStyle w:val="4"/>
        <w:rPr>
          <w:rFonts w:ascii="宋体" w:hAnsi="宋体" w:eastAsia="宋体" w:cs="宋体"/>
          <w:color w:val="auto"/>
          <w:highlight w:val="none"/>
        </w:rPr>
      </w:pPr>
      <w:bookmarkStart w:id="69" w:name="_Toc72737417"/>
      <w:bookmarkStart w:id="70" w:name="_Toc389065161"/>
      <w:r>
        <w:rPr>
          <w:rFonts w:hint="eastAsia" w:ascii="宋体" w:hAnsi="宋体" w:eastAsia="宋体" w:cs="宋体"/>
          <w:color w:val="auto"/>
          <w:highlight w:val="none"/>
        </w:rPr>
        <w:t>2.3 招标文件的修改</w:t>
      </w:r>
      <w:bookmarkEnd w:id="69"/>
      <w:bookmarkEnd w:id="7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 招标文件发布后，招标人确需对招标文件进行修改的，招标人将</w:t>
      </w:r>
      <w:r>
        <w:rPr>
          <w:rFonts w:hint="eastAsia" w:ascii="宋体" w:cs="宋体"/>
          <w:color w:val="auto"/>
          <w:kern w:val="0"/>
          <w:szCs w:val="21"/>
          <w:highlight w:val="none"/>
        </w:rPr>
        <w:t>通过</w:t>
      </w:r>
      <w:r>
        <w:rPr>
          <w:rFonts w:hint="eastAsia" w:ascii="宋体" w:hAnsi="宋体" w:cs="宋体"/>
          <w:color w:val="auto"/>
          <w:szCs w:val="21"/>
          <w:highlight w:val="none"/>
        </w:rPr>
        <w:t>邮件或传真的形式发给所有投标人。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修改文件按本章第2.3.1款规定发出之时起，视为投标人已收到该修改文件。投标人未及时通过邮件或传真的形式查阅招标文件的修改，或未按照修改后的招标文件编制投标文件，由此造成的后果由投标人自行承担。</w:t>
      </w:r>
    </w:p>
    <w:p>
      <w:pPr>
        <w:pStyle w:val="4"/>
        <w:rPr>
          <w:rFonts w:ascii="宋体" w:hAnsi="宋体" w:eastAsia="宋体" w:cs="宋体"/>
          <w:color w:val="auto"/>
          <w:highlight w:val="none"/>
        </w:rPr>
      </w:pPr>
      <w:bookmarkStart w:id="71" w:name="_Toc72737418"/>
      <w:bookmarkStart w:id="72" w:name="_Toc473034303"/>
      <w:r>
        <w:rPr>
          <w:rFonts w:hint="eastAsia" w:ascii="宋体" w:hAnsi="宋体" w:eastAsia="宋体" w:cs="宋体"/>
          <w:color w:val="auto"/>
          <w:highlight w:val="none"/>
        </w:rPr>
        <w:t>2.4 招标控制价</w:t>
      </w:r>
      <w:bookmarkEnd w:id="71"/>
      <w:bookmarkEnd w:id="72"/>
    </w:p>
    <w:p>
      <w:pPr>
        <w:pStyle w:val="15"/>
        <w:spacing w:line="360" w:lineRule="auto"/>
        <w:ind w:firstLine="420" w:firstLineChars="200"/>
        <w:jc w:val="both"/>
        <w:rPr>
          <w:rFonts w:ascii="宋体" w:hAnsi="宋体" w:cs="宋体"/>
          <w:color w:val="auto"/>
          <w:szCs w:val="21"/>
          <w:highlight w:val="none"/>
        </w:rPr>
      </w:pPr>
      <w:r>
        <w:rPr>
          <w:rFonts w:hint="eastAsia"/>
          <w:color w:val="auto"/>
          <w:highlight w:val="none"/>
        </w:rPr>
        <w:t>招标控制价，是招标人根据国家或省级、行业建设主管部门颁发的有关计价依据和办法，以及本招标文件和招标工程量清单，结合工程具体情况编制的本次招标工程的最高投标限价。</w:t>
      </w:r>
      <w:r>
        <w:rPr>
          <w:rFonts w:hint="eastAsia" w:ascii="宋体" w:hAnsi="宋体" w:cs="宋体"/>
          <w:color w:val="auto"/>
          <w:szCs w:val="21"/>
          <w:highlight w:val="none"/>
        </w:rPr>
        <w:t>本工程招标控制价金额见“投标人须知前附表”，</w:t>
      </w:r>
      <w:r>
        <w:rPr>
          <w:rFonts w:hint="eastAsia"/>
          <w:color w:val="auto"/>
          <w:highlight w:val="none"/>
        </w:rPr>
        <w:t>招标控制价文件随本项目招标文件同时发送给投标人。</w:t>
      </w:r>
      <w:r>
        <w:rPr>
          <w:rFonts w:hint="eastAsia" w:ascii="宋体" w:hAnsi="宋体" w:cs="宋体"/>
          <w:color w:val="auto"/>
          <w:szCs w:val="21"/>
          <w:highlight w:val="none"/>
        </w:rPr>
        <w:t>招标人确需对已发布的</w:t>
      </w:r>
      <w:r>
        <w:rPr>
          <w:rFonts w:hint="eastAsia"/>
          <w:color w:val="auto"/>
          <w:highlight w:val="none"/>
        </w:rPr>
        <w:t>招标控制价</w:t>
      </w:r>
      <w:r>
        <w:rPr>
          <w:rFonts w:hint="eastAsia" w:ascii="宋体" w:hAnsi="宋体" w:cs="宋体"/>
          <w:color w:val="auto"/>
          <w:szCs w:val="21"/>
          <w:highlight w:val="none"/>
        </w:rPr>
        <w:t>进行修改的，将</w:t>
      </w:r>
      <w:r>
        <w:rPr>
          <w:rFonts w:hint="eastAsia" w:ascii="宋体" w:cs="宋体"/>
          <w:color w:val="auto"/>
          <w:kern w:val="0"/>
          <w:szCs w:val="21"/>
          <w:highlight w:val="none"/>
        </w:rPr>
        <w:t>通过</w:t>
      </w:r>
      <w:r>
        <w:rPr>
          <w:rFonts w:hint="eastAsia" w:ascii="宋体" w:hAnsi="宋体" w:cs="宋体"/>
          <w:color w:val="auto"/>
          <w:szCs w:val="21"/>
          <w:highlight w:val="none"/>
        </w:rPr>
        <w:t>邮箱或传真的形式发给所有投标人。</w:t>
      </w:r>
    </w:p>
    <w:p>
      <w:pPr>
        <w:pStyle w:val="3"/>
        <w:spacing w:line="360" w:lineRule="auto"/>
        <w:rPr>
          <w:rFonts w:ascii="宋体" w:hAnsi="宋体" w:eastAsia="宋体" w:cs="宋体"/>
          <w:color w:val="auto"/>
          <w:highlight w:val="none"/>
        </w:rPr>
      </w:pPr>
      <w:bookmarkStart w:id="73" w:name="_Toc389065162"/>
      <w:bookmarkStart w:id="74" w:name="_Toc72737419"/>
      <w:r>
        <w:rPr>
          <w:rFonts w:hint="eastAsia" w:ascii="宋体" w:hAnsi="宋体" w:eastAsia="宋体" w:cs="宋体"/>
          <w:color w:val="auto"/>
          <w:highlight w:val="none"/>
        </w:rPr>
        <w:t>3 投标文件</w:t>
      </w:r>
      <w:bookmarkEnd w:id="73"/>
      <w:bookmarkEnd w:id="74"/>
    </w:p>
    <w:p>
      <w:pPr>
        <w:pStyle w:val="4"/>
        <w:rPr>
          <w:rFonts w:ascii="宋体" w:hAnsi="宋体" w:eastAsia="宋体" w:cs="宋体"/>
          <w:color w:val="auto"/>
          <w:highlight w:val="none"/>
        </w:rPr>
      </w:pPr>
      <w:bookmarkStart w:id="75" w:name="_Toc389065163"/>
      <w:bookmarkStart w:id="76" w:name="_Toc72737420"/>
      <w:r>
        <w:rPr>
          <w:rFonts w:hint="eastAsia" w:ascii="宋体" w:hAnsi="宋体" w:eastAsia="宋体" w:cs="宋体"/>
          <w:color w:val="auto"/>
          <w:highlight w:val="none"/>
        </w:rPr>
        <w:t>3.1 投标文件的组成</w:t>
      </w:r>
      <w:bookmarkEnd w:id="75"/>
      <w:bookmarkEnd w:id="7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 投标文件组成见“投标人须知前附表”；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 招标文件“第八章 投标文件格式”有规定格式要求的，投标人应按规定的格式填写并按要求提交相关的证明材料。</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3.1.3 “投标人须知前附表”规定不接受联合体投标的，或投标人没有组成联合体的，投标文件不包括本章第3.1.1（1）中所指的联合体协议书。</w:t>
      </w:r>
    </w:p>
    <w:p>
      <w:pPr>
        <w:pStyle w:val="4"/>
        <w:rPr>
          <w:rFonts w:ascii="宋体" w:hAnsi="宋体" w:eastAsia="宋体" w:cs="宋体"/>
          <w:color w:val="auto"/>
          <w:highlight w:val="none"/>
        </w:rPr>
      </w:pPr>
      <w:bookmarkStart w:id="77" w:name="_Toc389065164"/>
      <w:bookmarkStart w:id="78" w:name="_Toc72737421"/>
      <w:r>
        <w:rPr>
          <w:rFonts w:hint="eastAsia" w:ascii="宋体" w:hAnsi="宋体" w:eastAsia="宋体" w:cs="宋体"/>
          <w:color w:val="auto"/>
          <w:highlight w:val="none"/>
        </w:rPr>
        <w:t>3.2 投标报价</w:t>
      </w:r>
      <w:bookmarkEnd w:id="77"/>
      <w:bookmarkEnd w:id="7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投标人应按第五章“工程量清单”的要求编制投标报价。</w:t>
      </w:r>
    </w:p>
    <w:p>
      <w:pPr>
        <w:tabs>
          <w:tab w:val="left" w:pos="0"/>
          <w:tab w:val="left" w:pos="993"/>
          <w:tab w:val="left" w:pos="1134"/>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投</w:t>
      </w:r>
      <w:r>
        <w:rPr>
          <w:rFonts w:hint="eastAsia"/>
          <w:color w:val="auto"/>
          <w:highlight w:val="none"/>
        </w:rPr>
        <w:t>标人在投标截止时间前修改投标函中的投标总报价，应同时修改“已标价工程量清单”中的相应报价。此修改须符合本章第4.3款的有关要求</w:t>
      </w:r>
      <w:r>
        <w:rPr>
          <w:rFonts w:hint="eastAsia" w:ascii="宋体" w:hAnsi="宋体" w:cs="宋体"/>
          <w:color w:val="auto"/>
          <w:szCs w:val="21"/>
          <w:highlight w:val="none"/>
        </w:rPr>
        <w:t>。</w:t>
      </w:r>
    </w:p>
    <w:p>
      <w:pPr>
        <w:tabs>
          <w:tab w:val="left" w:pos="0"/>
          <w:tab w:val="left" w:pos="993"/>
          <w:tab w:val="left" w:pos="1134"/>
        </w:tabs>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3.2.3本项目合同价格形式见投标须知前附表，各投标人的投标报价应充分考虑第四章</w:t>
      </w:r>
      <w:r>
        <w:rPr>
          <w:rFonts w:hint="eastAsia"/>
          <w:color w:val="auto"/>
          <w:highlight w:val="none"/>
        </w:rPr>
        <w:t>“合同条款及格式”所列合同价格风险。</w:t>
      </w:r>
    </w:p>
    <w:p>
      <w:pPr>
        <w:pStyle w:val="4"/>
        <w:rPr>
          <w:rFonts w:ascii="宋体" w:hAnsi="宋体" w:eastAsia="宋体" w:cs="宋体"/>
          <w:color w:val="auto"/>
          <w:highlight w:val="none"/>
        </w:rPr>
      </w:pPr>
      <w:bookmarkStart w:id="79" w:name="_Toc389065165"/>
      <w:bookmarkStart w:id="80" w:name="_Toc72737422"/>
      <w:r>
        <w:rPr>
          <w:rFonts w:hint="eastAsia" w:ascii="宋体" w:hAnsi="宋体" w:eastAsia="宋体" w:cs="宋体"/>
          <w:color w:val="auto"/>
          <w:highlight w:val="none"/>
        </w:rPr>
        <w:t>3.3 投标有效期</w:t>
      </w:r>
      <w:bookmarkEnd w:id="79"/>
      <w:bookmarkEnd w:id="8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在投标人须知前附表规定的投标有效期内，投标人不得要求撤销或修改其投标文件。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rPr>
          <w:rFonts w:ascii="宋体" w:hAnsi="宋体" w:eastAsia="宋体" w:cs="宋体"/>
          <w:color w:val="auto"/>
          <w:highlight w:val="none"/>
        </w:rPr>
      </w:pPr>
      <w:bookmarkStart w:id="81" w:name="_Toc389065166"/>
      <w:bookmarkStart w:id="82" w:name="_Toc72737423"/>
      <w:r>
        <w:rPr>
          <w:rFonts w:hint="eastAsia" w:ascii="宋体" w:hAnsi="宋体" w:eastAsia="宋体" w:cs="宋体"/>
          <w:color w:val="auto"/>
          <w:highlight w:val="none"/>
        </w:rPr>
        <w:t>3.4 投标保证金</w:t>
      </w:r>
      <w:bookmarkEnd w:id="81"/>
      <w:bookmarkEnd w:id="8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投标人必须在投标截止时间前，按投标人须知前附表的规定递交投标保证金。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投标人不按本章第3.4.1项要求提交投标保证金的，其投标文件无效。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3.4.3 </w:t>
      </w:r>
      <w:r>
        <w:rPr>
          <w:rFonts w:hint="eastAsia"/>
          <w:color w:val="auto"/>
          <w:highlight w:val="none"/>
        </w:rPr>
        <w:t>招标人与中标人签订合同后</w:t>
      </w:r>
      <w:r>
        <w:rPr>
          <w:color w:val="auto"/>
          <w:highlight w:val="none"/>
        </w:rPr>
        <w:t>5</w:t>
      </w:r>
      <w:r>
        <w:rPr>
          <w:rFonts w:hint="eastAsia"/>
          <w:color w:val="auto"/>
          <w:highlight w:val="none"/>
        </w:rPr>
        <w:t>日内，向未中标的投标人和中标人退还投标保证金。</w:t>
      </w:r>
      <w:r>
        <w:rPr>
          <w:rFonts w:hint="eastAsia" w:ascii="宋体" w:hAnsi="宋体" w:cs="宋体"/>
          <w:color w:val="auto"/>
          <w:szCs w:val="21"/>
          <w:highlight w:val="none"/>
        </w:rPr>
        <w:t>退还方式见投标人须知前附表。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3.4.4 有下列情形之一的，投标保证金将不予退还：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①投标人在投标有效期内撤销或修改其投标文件；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②中标人无正当理由不与招标人订立合同；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③中标人在签订合同时向招标人提出附加条件；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④中标人不按照招标文件要求提交履约保证金的。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ind w:firstLine="360" w:firstLineChars="150"/>
        <w:jc w:val="left"/>
        <w:rPr>
          <w:rFonts w:ascii="微软雅黑" w:hAnsi="微软雅黑" w:eastAsia="微软雅黑" w:cs="宋体"/>
          <w:color w:val="auto"/>
          <w:kern w:val="0"/>
          <w:sz w:val="24"/>
          <w:highlight w:val="none"/>
        </w:rPr>
      </w:pPr>
      <w:r>
        <w:rPr>
          <w:rFonts w:hint="eastAsia" w:ascii="微软雅黑" w:hAnsi="微软雅黑" w:eastAsia="微软雅黑" w:cs="宋体"/>
          <w:color w:val="auto"/>
          <w:kern w:val="0"/>
          <w:sz w:val="24"/>
          <w:highlight w:val="none"/>
        </w:rPr>
        <w:t>⑤</w:t>
      </w:r>
      <w:r>
        <w:rPr>
          <w:rFonts w:hint="eastAsia" w:ascii="宋体" w:hAnsi="宋体" w:cs="宋体"/>
          <w:b/>
          <w:color w:val="auto"/>
          <w:szCs w:val="21"/>
          <w:highlight w:val="none"/>
        </w:rPr>
        <w:t>标中、标后被发现存在出借（挂靠）资质、提供虚假承诺等违法违规行为。</w:t>
      </w:r>
    </w:p>
    <w:p>
      <w:pPr>
        <w:pStyle w:val="4"/>
        <w:rPr>
          <w:rFonts w:ascii="宋体" w:hAnsi="宋体" w:eastAsia="宋体" w:cs="宋体"/>
          <w:color w:val="auto"/>
          <w:highlight w:val="none"/>
        </w:rPr>
      </w:pPr>
      <w:bookmarkStart w:id="83" w:name="_Toc389065167"/>
      <w:bookmarkStart w:id="84" w:name="_Toc72737424"/>
      <w:r>
        <w:rPr>
          <w:rFonts w:hint="eastAsia" w:ascii="宋体" w:hAnsi="宋体" w:eastAsia="宋体" w:cs="宋体"/>
          <w:color w:val="auto"/>
          <w:highlight w:val="none"/>
        </w:rPr>
        <w:t>3.5 备选投标方案</w:t>
      </w:r>
      <w:bookmarkEnd w:id="83"/>
      <w:bookmarkEnd w:id="8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rPr>
          <w:rFonts w:ascii="宋体" w:hAnsi="宋体" w:eastAsia="宋体" w:cs="宋体"/>
          <w:color w:val="auto"/>
          <w:highlight w:val="none"/>
        </w:rPr>
      </w:pPr>
      <w:bookmarkStart w:id="85" w:name="_Toc389065168"/>
      <w:bookmarkStart w:id="86" w:name="_Toc72737425"/>
      <w:r>
        <w:rPr>
          <w:rFonts w:hint="eastAsia" w:ascii="宋体" w:hAnsi="宋体" w:eastAsia="宋体" w:cs="宋体"/>
          <w:color w:val="auto"/>
          <w:highlight w:val="none"/>
        </w:rPr>
        <w:t>3.</w:t>
      </w:r>
      <w:r>
        <w:rPr>
          <w:rFonts w:hint="eastAsia" w:ascii="宋体" w:hAnsi="宋体" w:eastAsia="宋体" w:cs="宋体"/>
          <w:color w:val="auto"/>
          <w:highlight w:val="none"/>
          <w:lang w:val="en-US"/>
        </w:rPr>
        <w:t>6</w:t>
      </w:r>
      <w:r>
        <w:rPr>
          <w:rFonts w:hint="eastAsia" w:ascii="宋体" w:hAnsi="宋体" w:eastAsia="宋体" w:cs="宋体"/>
          <w:color w:val="auto"/>
          <w:highlight w:val="none"/>
        </w:rPr>
        <w:t xml:space="preserve"> 投标文件的编制</w:t>
      </w:r>
      <w:bookmarkEnd w:id="85"/>
      <w:r>
        <w:rPr>
          <w:rFonts w:hint="eastAsia" w:ascii="宋体" w:hAnsi="宋体" w:eastAsia="宋体" w:cs="宋体"/>
          <w:color w:val="auto"/>
          <w:highlight w:val="none"/>
        </w:rPr>
        <w:t>密封和标记:</w:t>
      </w:r>
      <w:bookmarkEnd w:id="8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3.6.1 投标文件应按第八章“投标文件格式”进行编写，如有必要可自行增加，作为投标文件的组成部分。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3.6.2投标文件的正本和副本的封面上应清楚地标记“正本”或“副本”的字样。当副本和正本不一致时，以正本为准。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 投标文件的正本与副本应分别装订成册，并编制目录及页码，具体装订要求见投标人须知前附表规定。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3.6.4投标文件的正本与副本应分开包装，加贴封条，并在封套的封口处加盖投标人单位章。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 投标文件的封套上应清楚地标记“正本”或“副本”字样，封套上应写明的其他内容见投标人须知前附表。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3.6.6未按要求密封和加写标记的投标文件，招标人不予受理。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3.6.7投标文件应当对招标文件有关工期、投标有效期、质量要求、技术标准和要求、招标范围等实质性内容作出响应。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3.6.8施工组织设计暗标要求见投标人须知前附表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3.6.9补充内容：投标文件编制的其它要求详见投标人须知前附表。</w:t>
      </w:r>
    </w:p>
    <w:p>
      <w:pPr>
        <w:pStyle w:val="4"/>
        <w:spacing w:before="60" w:after="60"/>
        <w:ind w:firstLine="105" w:firstLineChars="50"/>
        <w:rPr>
          <w:color w:val="auto"/>
          <w:szCs w:val="24"/>
          <w:highlight w:val="none"/>
        </w:rPr>
      </w:pPr>
      <w:bookmarkStart w:id="87" w:name="_Toc72737426"/>
      <w:bookmarkStart w:id="88" w:name="_Toc389065169"/>
      <w:r>
        <w:rPr>
          <w:rFonts w:hint="eastAsia"/>
          <w:color w:val="auto"/>
          <w:szCs w:val="24"/>
          <w:highlight w:val="none"/>
        </w:rPr>
        <w:t>3.7 投标备份文件</w:t>
      </w:r>
      <w:bookmarkEnd w:id="87"/>
    </w:p>
    <w:p>
      <w:pPr>
        <w:autoSpaceDE w:val="0"/>
        <w:autoSpaceDN w:val="0"/>
        <w:adjustRightInd w:val="0"/>
        <w:spacing w:line="360" w:lineRule="auto"/>
        <w:ind w:firstLine="420" w:firstLineChars="200"/>
        <w:jc w:val="left"/>
        <w:rPr>
          <w:rFonts w:ascii="宋体" w:hAnsi="宋体" w:cs="宋体"/>
          <w:color w:val="auto"/>
          <w:highlight w:val="none"/>
        </w:rPr>
      </w:pPr>
      <w:bookmarkStart w:id="89" w:name="_Toc363329373"/>
      <w:bookmarkStart w:id="90" w:name="_Toc367894801"/>
      <w:bookmarkStart w:id="91" w:name="_Toc368759378"/>
      <w:bookmarkStart w:id="92" w:name="_Toc368760430"/>
      <w:bookmarkStart w:id="93" w:name="_Toc369077564"/>
      <w:bookmarkStart w:id="94" w:name="_Toc387526202"/>
      <w:bookmarkStart w:id="95" w:name="_Toc387526306"/>
      <w:bookmarkStart w:id="96" w:name="_Toc387526398"/>
      <w:bookmarkStart w:id="97" w:name="_Toc24421"/>
      <w:bookmarkStart w:id="98" w:name="_Toc397928573"/>
      <w:bookmarkStart w:id="99" w:name="_Toc184635074"/>
      <w:r>
        <w:rPr>
          <w:rFonts w:hint="eastAsia" w:ascii="宋体" w:hAnsi="宋体" w:cs="宋体"/>
          <w:color w:val="auto"/>
          <w:szCs w:val="21"/>
          <w:highlight w:val="none"/>
        </w:rPr>
        <w:t>3.7.1投标备份文件投标人自行准备用光盘或U盘刻录。</w:t>
      </w:r>
      <w:bookmarkEnd w:id="89"/>
      <w:bookmarkEnd w:id="90"/>
      <w:bookmarkEnd w:id="91"/>
      <w:bookmarkEnd w:id="92"/>
      <w:bookmarkEnd w:id="93"/>
      <w:bookmarkEnd w:id="94"/>
      <w:bookmarkEnd w:id="95"/>
      <w:bookmarkEnd w:id="96"/>
      <w:bookmarkEnd w:id="97"/>
      <w:bookmarkEnd w:id="98"/>
      <w:bookmarkEnd w:id="99"/>
    </w:p>
    <w:p>
      <w:pPr>
        <w:pStyle w:val="3"/>
        <w:spacing w:line="360" w:lineRule="auto"/>
        <w:rPr>
          <w:rFonts w:ascii="宋体" w:hAnsi="宋体" w:eastAsia="宋体" w:cs="宋体"/>
          <w:color w:val="auto"/>
          <w:highlight w:val="none"/>
        </w:rPr>
      </w:pPr>
      <w:bookmarkStart w:id="100" w:name="_Toc72737427"/>
      <w:r>
        <w:rPr>
          <w:rFonts w:hint="eastAsia" w:ascii="宋体" w:hAnsi="宋体" w:eastAsia="宋体" w:cs="宋体"/>
          <w:color w:val="auto"/>
          <w:highlight w:val="none"/>
        </w:rPr>
        <w:t>4 投标</w:t>
      </w:r>
      <w:bookmarkEnd w:id="88"/>
      <w:bookmarkEnd w:id="100"/>
    </w:p>
    <w:p>
      <w:pPr>
        <w:pStyle w:val="4"/>
        <w:rPr>
          <w:rFonts w:ascii="宋体" w:hAnsi="宋体" w:eastAsia="宋体" w:cs="宋体"/>
          <w:color w:val="auto"/>
          <w:highlight w:val="none"/>
        </w:rPr>
      </w:pPr>
      <w:bookmarkStart w:id="101" w:name="_Toc389065170"/>
      <w:bookmarkStart w:id="102" w:name="_Toc72737428"/>
      <w:r>
        <w:rPr>
          <w:rFonts w:hint="eastAsia" w:ascii="宋体" w:hAnsi="宋体" w:eastAsia="宋体" w:cs="宋体"/>
          <w:color w:val="auto"/>
          <w:highlight w:val="none"/>
        </w:rPr>
        <w:t xml:space="preserve">4.1 </w:t>
      </w:r>
      <w:r>
        <w:rPr>
          <w:rFonts w:hint="eastAsia" w:ascii="宋体" w:hAnsi="宋体" w:eastAsia="宋体" w:cs="宋体"/>
          <w:color w:val="auto"/>
          <w:szCs w:val="24"/>
          <w:highlight w:val="none"/>
        </w:rPr>
        <w:t>投标备份文件</w:t>
      </w:r>
      <w:r>
        <w:rPr>
          <w:rFonts w:hint="eastAsia" w:ascii="宋体" w:hAnsi="宋体" w:eastAsia="宋体" w:cs="宋体"/>
          <w:color w:val="auto"/>
          <w:highlight w:val="none"/>
        </w:rPr>
        <w:t>的密封和标记</w:t>
      </w:r>
      <w:bookmarkEnd w:id="101"/>
      <w:bookmarkEnd w:id="10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4.1.1投标备份文件应放入封袋内，并在封袋上加盖投标人单位公章。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 投标备份文件的封袋上应标明招标人名称、标段名称。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4.1.3 未按本章第4.1.1项要求密封的，招标人不予受理投标备份文件。</w:t>
      </w:r>
    </w:p>
    <w:p>
      <w:pPr>
        <w:pStyle w:val="4"/>
        <w:rPr>
          <w:rFonts w:ascii="宋体" w:hAnsi="宋体" w:eastAsia="宋体" w:cs="宋体"/>
          <w:color w:val="auto"/>
          <w:highlight w:val="none"/>
        </w:rPr>
      </w:pPr>
      <w:bookmarkStart w:id="103" w:name="_Toc389065171"/>
      <w:bookmarkStart w:id="104" w:name="_Toc72737429"/>
      <w:r>
        <w:rPr>
          <w:rFonts w:hint="eastAsia" w:ascii="宋体" w:hAnsi="宋体" w:eastAsia="宋体" w:cs="宋体"/>
          <w:color w:val="auto"/>
          <w:highlight w:val="none"/>
        </w:rPr>
        <w:t>4.2 投标文件的递交</w:t>
      </w:r>
      <w:bookmarkEnd w:id="103"/>
      <w:bookmarkEnd w:id="104"/>
    </w:p>
    <w:p>
      <w:pPr>
        <w:tabs>
          <w:tab w:val="left" w:pos="0"/>
        </w:tabs>
        <w:spacing w:line="360" w:lineRule="auto"/>
        <w:ind w:firstLine="401" w:firstLineChars="191"/>
        <w:rPr>
          <w:rFonts w:ascii="宋体" w:hAnsi="宋体" w:cs="宋体"/>
          <w:color w:val="auto"/>
          <w:szCs w:val="21"/>
          <w:highlight w:val="none"/>
        </w:rPr>
      </w:pPr>
      <w:r>
        <w:rPr>
          <w:rFonts w:hint="eastAsia" w:ascii="宋体" w:hAnsi="宋体" w:cs="宋体"/>
          <w:color w:val="auto"/>
          <w:szCs w:val="21"/>
          <w:highlight w:val="none"/>
        </w:rPr>
        <w:t>4.2.1 投标文件递交地点和截止时间: 投标文件递交至投标人须知前附表规定的地点；截止时间详见前附表。</w:t>
      </w:r>
    </w:p>
    <w:p>
      <w:pPr>
        <w:tabs>
          <w:tab w:val="left" w:pos="0"/>
        </w:tabs>
        <w:spacing w:line="360" w:lineRule="auto"/>
        <w:ind w:firstLine="396" w:firstLineChars="189"/>
        <w:rPr>
          <w:rFonts w:ascii="宋体" w:hAnsi="宋体" w:cs="宋体"/>
          <w:color w:val="auto"/>
          <w:szCs w:val="21"/>
          <w:highlight w:val="none"/>
        </w:rPr>
      </w:pPr>
      <w:r>
        <w:rPr>
          <w:rFonts w:hint="eastAsia" w:ascii="宋体" w:hAnsi="宋体" w:cs="宋体"/>
          <w:color w:val="auto"/>
          <w:szCs w:val="21"/>
          <w:highlight w:val="none"/>
        </w:rPr>
        <w:t>4.2.2除投标人须知前附表另有规定外，投标人所递交的投标文件不予退还。</w:t>
      </w:r>
    </w:p>
    <w:p>
      <w:pPr>
        <w:tabs>
          <w:tab w:val="left" w:pos="0"/>
        </w:tabs>
        <w:spacing w:line="360" w:lineRule="auto"/>
        <w:ind w:firstLine="396" w:firstLineChars="189"/>
        <w:rPr>
          <w:rFonts w:ascii="宋体" w:hAnsi="宋体" w:cs="宋体"/>
          <w:color w:val="auto"/>
          <w:szCs w:val="21"/>
          <w:highlight w:val="none"/>
        </w:rPr>
      </w:pPr>
      <w:r>
        <w:rPr>
          <w:rFonts w:hint="eastAsia" w:ascii="宋体" w:hAnsi="宋体" w:cs="宋体"/>
          <w:color w:val="auto"/>
          <w:szCs w:val="21"/>
          <w:highlight w:val="none"/>
        </w:rPr>
        <w:t>4.2.3逾期送达的或者未送达指定地点的投标文件，招标人不予受理。</w:t>
      </w:r>
    </w:p>
    <w:p>
      <w:pPr>
        <w:tabs>
          <w:tab w:val="left" w:pos="0"/>
        </w:tabs>
        <w:spacing w:line="360" w:lineRule="auto"/>
        <w:ind w:firstLine="396" w:firstLineChars="189"/>
        <w:rPr>
          <w:rFonts w:ascii="宋体" w:hAnsi="宋体" w:cs="宋体"/>
          <w:color w:val="auto"/>
          <w:szCs w:val="21"/>
          <w:highlight w:val="none"/>
        </w:rPr>
      </w:pPr>
      <w:r>
        <w:rPr>
          <w:rFonts w:hint="eastAsia" w:ascii="宋体" w:hAnsi="宋体" w:cs="宋体"/>
          <w:color w:val="auto"/>
          <w:szCs w:val="21"/>
          <w:highlight w:val="none"/>
        </w:rPr>
        <w:t>4.2.4到投标文件截止时间止，收到的投标文件少于3个的，招标人将依法重新组织招标。</w:t>
      </w:r>
    </w:p>
    <w:p>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4.2.5 其他说明://</w:t>
      </w:r>
    </w:p>
    <w:p>
      <w:pPr>
        <w:pStyle w:val="4"/>
        <w:rPr>
          <w:rFonts w:ascii="宋体" w:hAnsi="宋体" w:eastAsia="宋体" w:cs="宋体"/>
          <w:color w:val="auto"/>
          <w:highlight w:val="none"/>
        </w:rPr>
      </w:pPr>
      <w:bookmarkStart w:id="105" w:name="_Toc389065172"/>
      <w:bookmarkStart w:id="106" w:name="_Toc72737430"/>
      <w:r>
        <w:rPr>
          <w:rFonts w:hint="eastAsia" w:ascii="宋体" w:hAnsi="宋体" w:eastAsia="宋体" w:cs="宋体"/>
          <w:color w:val="auto"/>
          <w:highlight w:val="none"/>
        </w:rPr>
        <w:t>4.3 投标文件的修改与撤回</w:t>
      </w:r>
      <w:bookmarkEnd w:id="105"/>
      <w:bookmarkEnd w:id="106"/>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在本章第4.2.1项规定的投标截止时间前，投标人可以修改或撤回已递交的投标文件。</w:t>
      </w:r>
      <w:bookmarkStart w:id="107" w:name="_Toc389065173"/>
    </w:p>
    <w:p>
      <w:pPr>
        <w:pStyle w:val="3"/>
        <w:spacing w:line="360" w:lineRule="auto"/>
        <w:rPr>
          <w:rFonts w:ascii="宋体" w:hAnsi="宋体" w:eastAsia="宋体" w:cs="宋体"/>
          <w:color w:val="auto"/>
          <w:highlight w:val="none"/>
        </w:rPr>
      </w:pPr>
      <w:bookmarkStart w:id="108" w:name="_Toc72737431"/>
      <w:r>
        <w:rPr>
          <w:rFonts w:hint="eastAsia" w:ascii="宋体" w:hAnsi="宋体" w:eastAsia="宋体" w:cs="宋体"/>
          <w:color w:val="auto"/>
          <w:highlight w:val="none"/>
        </w:rPr>
        <w:t>5 开标</w:t>
      </w:r>
      <w:bookmarkEnd w:id="107"/>
      <w:bookmarkEnd w:id="108"/>
    </w:p>
    <w:p>
      <w:pPr>
        <w:pStyle w:val="4"/>
        <w:rPr>
          <w:rFonts w:ascii="宋体" w:hAnsi="宋体" w:eastAsia="宋体" w:cs="宋体"/>
          <w:color w:val="auto"/>
          <w:highlight w:val="none"/>
        </w:rPr>
      </w:pPr>
      <w:bookmarkStart w:id="109" w:name="_Toc389065174"/>
      <w:bookmarkStart w:id="110" w:name="_Toc72737432"/>
      <w:r>
        <w:rPr>
          <w:rFonts w:hint="eastAsia" w:ascii="宋体" w:hAnsi="宋体" w:eastAsia="宋体" w:cs="宋体"/>
          <w:color w:val="auto"/>
          <w:highlight w:val="none"/>
        </w:rPr>
        <w:t>5.1 开标时间、地点</w:t>
      </w:r>
      <w:bookmarkEnd w:id="109"/>
      <w:r>
        <w:rPr>
          <w:rFonts w:hint="eastAsia" w:ascii="宋体" w:hAnsi="宋体" w:eastAsia="宋体" w:cs="宋体"/>
          <w:color w:val="auto"/>
          <w:highlight w:val="none"/>
        </w:rPr>
        <w:t>和投标人参会代表</w:t>
      </w:r>
      <w:bookmarkEnd w:id="11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5.1.1招标人在投标人须知前附表规定的时间和地点公开开标；</w:t>
      </w:r>
    </w:p>
    <w:p>
      <w:pPr>
        <w:adjustRightInd w:val="0"/>
        <w:snapToGrid w:val="0"/>
        <w:spacing w:line="360" w:lineRule="auto"/>
        <w:rPr>
          <w:rFonts w:ascii="宋体" w:hAnsi="宋体" w:cs="宋体"/>
          <w:b/>
          <w:color w:val="auto"/>
          <w:szCs w:val="21"/>
          <w:highlight w:val="none"/>
        </w:rPr>
      </w:pPr>
      <w:bookmarkStart w:id="111" w:name="_Toc389065175"/>
      <w:r>
        <w:rPr>
          <w:rFonts w:hint="eastAsia" w:ascii="宋体" w:hAnsi="宋体" w:cs="宋体"/>
          <w:color w:val="auto"/>
          <w:szCs w:val="21"/>
          <w:highlight w:val="none"/>
        </w:rPr>
        <w:t xml:space="preserve">    </w:t>
      </w:r>
      <w:r>
        <w:rPr>
          <w:rFonts w:hint="eastAsia" w:ascii="宋体" w:hAnsi="宋体" w:cs="宋体"/>
          <w:b/>
          <w:color w:val="auto"/>
          <w:szCs w:val="21"/>
          <w:highlight w:val="none"/>
        </w:rPr>
        <w:t>5.1.2参加开标会的投标人代表的要求见投标人须知前附表。投标人确定的授权委托代表须参与现场开标工作，未按要求派相关人员参加开标的，其投标将被拒绝。</w:t>
      </w:r>
    </w:p>
    <w:p>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5.2 开标程序</w:t>
      </w:r>
      <w:bookmarkEnd w:id="111"/>
    </w:p>
    <w:p>
      <w:pPr>
        <w:spacing w:line="360" w:lineRule="auto"/>
        <w:ind w:firstLine="420" w:firstLineChars="200"/>
        <w:rPr>
          <w:rFonts w:ascii="宋体" w:hAnsi="宋体" w:cs="宋体"/>
          <w:color w:val="auto"/>
          <w:szCs w:val="21"/>
          <w:highlight w:val="none"/>
        </w:rPr>
      </w:pPr>
      <w:bookmarkStart w:id="112" w:name="_Toc389065176"/>
      <w:r>
        <w:rPr>
          <w:rFonts w:hint="eastAsia" w:ascii="宋体" w:hAnsi="宋体" w:cs="宋体"/>
          <w:color w:val="auto"/>
          <w:szCs w:val="21"/>
          <w:highlight w:val="none"/>
        </w:rPr>
        <w:t>5.2.1开标程序见投标人须知前附表。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5.2.</w:t>
      </w:r>
      <w:r>
        <w:rPr>
          <w:rFonts w:ascii="宋体" w:hAnsi="宋体" w:cs="宋体"/>
          <w:b/>
          <w:color w:val="auto"/>
          <w:szCs w:val="21"/>
          <w:highlight w:val="none"/>
        </w:rPr>
        <w:t>2</w:t>
      </w:r>
      <w:r>
        <w:rPr>
          <w:rFonts w:hint="eastAsia" w:ascii="宋体" w:hAnsi="宋体" w:cs="宋体"/>
          <w:b/>
          <w:color w:val="auto"/>
          <w:szCs w:val="21"/>
          <w:highlight w:val="none"/>
        </w:rPr>
        <w:t>投标人注意事项：</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（1）开标现场，实行现场签到制，授权委托代表出示身份证明并填写姓名、单位、身份证号。</w:t>
      </w:r>
    </w:p>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    （2）开标过程中的异议现场提出，招标人给予解答和书面记录。</w:t>
      </w:r>
    </w:p>
    <w:p>
      <w:pPr>
        <w:adjustRightInd w:val="0"/>
        <w:snapToGrid w:val="0"/>
        <w:spacing w:line="400" w:lineRule="exact"/>
        <w:rPr>
          <w:rFonts w:ascii="宋体" w:hAnsi="宋体" w:cs="宋体"/>
          <w:color w:val="auto"/>
          <w:highlight w:val="none"/>
        </w:rPr>
      </w:pPr>
      <w:r>
        <w:rPr>
          <w:rFonts w:hint="eastAsia" w:ascii="宋体" w:hAnsi="宋体" w:cs="宋体"/>
          <w:b/>
          <w:color w:val="auto"/>
          <w:szCs w:val="21"/>
          <w:highlight w:val="none"/>
        </w:rPr>
        <w:t xml:space="preserve">    </w:t>
      </w:r>
      <w:bookmarkEnd w:id="112"/>
      <w:bookmarkStart w:id="113" w:name="_Toc389065177"/>
      <w:r>
        <w:rPr>
          <w:rFonts w:hint="eastAsia" w:ascii="宋体" w:hAnsi="宋体" w:cs="宋体"/>
          <w:color w:val="auto"/>
          <w:highlight w:val="none"/>
        </w:rPr>
        <w:t>6 评标</w:t>
      </w:r>
      <w:bookmarkEnd w:id="113"/>
    </w:p>
    <w:p>
      <w:pPr>
        <w:pStyle w:val="4"/>
        <w:rPr>
          <w:rFonts w:ascii="宋体" w:hAnsi="宋体" w:eastAsia="宋体" w:cs="宋体"/>
          <w:color w:val="auto"/>
          <w:highlight w:val="none"/>
        </w:rPr>
      </w:pPr>
      <w:bookmarkStart w:id="114" w:name="_Toc389065178"/>
      <w:bookmarkStart w:id="115" w:name="_Toc72737433"/>
      <w:r>
        <w:rPr>
          <w:rFonts w:hint="eastAsia" w:ascii="宋体" w:hAnsi="宋体" w:eastAsia="宋体" w:cs="宋体"/>
          <w:color w:val="auto"/>
          <w:highlight w:val="none"/>
        </w:rPr>
        <w:t>6.1 评标委员会</w:t>
      </w:r>
      <w:bookmarkEnd w:id="114"/>
      <w:bookmarkEnd w:id="11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评标由招标人依法组建的评标委员会负责。评标委员会成员人数以及技术、经济等方面专家的确定方式见“投标人须知前附表”。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bookmarkStart w:id="116" w:name="_Toc38906517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（1）投标人或投标人的主要负责人的近亲属；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pStyle w:val="4"/>
        <w:rPr>
          <w:rFonts w:ascii="宋体" w:hAnsi="宋体" w:eastAsia="宋体" w:cs="宋体"/>
          <w:color w:val="auto"/>
          <w:highlight w:val="none"/>
        </w:rPr>
      </w:pPr>
      <w:bookmarkStart w:id="117" w:name="_Toc72737434"/>
      <w:r>
        <w:rPr>
          <w:rFonts w:hint="eastAsia" w:ascii="宋体" w:hAnsi="宋体" w:eastAsia="宋体" w:cs="宋体"/>
          <w:color w:val="auto"/>
          <w:highlight w:val="none"/>
        </w:rPr>
        <w:t>6.2 评标原则</w:t>
      </w:r>
      <w:bookmarkEnd w:id="116"/>
      <w:bookmarkEnd w:id="11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pStyle w:val="4"/>
        <w:rPr>
          <w:rFonts w:ascii="宋体" w:hAnsi="宋体" w:eastAsia="宋体" w:cs="宋体"/>
          <w:color w:val="auto"/>
          <w:highlight w:val="none"/>
        </w:rPr>
      </w:pPr>
      <w:bookmarkStart w:id="118" w:name="_Toc389065180"/>
      <w:bookmarkStart w:id="119" w:name="_Toc72737435"/>
      <w:r>
        <w:rPr>
          <w:rFonts w:hint="eastAsia" w:ascii="宋体" w:hAnsi="宋体" w:eastAsia="宋体" w:cs="宋体"/>
          <w:color w:val="auto"/>
          <w:highlight w:val="none"/>
        </w:rPr>
        <w:t>6.3 评标</w:t>
      </w:r>
      <w:bookmarkEnd w:id="118"/>
      <w:bookmarkEnd w:id="11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bookmarkStart w:id="120" w:name="_Toc389065184"/>
    </w:p>
    <w:p>
      <w:pPr>
        <w:pStyle w:val="4"/>
        <w:rPr>
          <w:rFonts w:ascii="宋体" w:hAnsi="宋体" w:eastAsia="宋体" w:cs="宋体"/>
          <w:color w:val="auto"/>
          <w:highlight w:val="none"/>
        </w:rPr>
      </w:pPr>
      <w:bookmarkStart w:id="121" w:name="_Toc389065183"/>
      <w:bookmarkStart w:id="122" w:name="_Toc72737436"/>
      <w:r>
        <w:rPr>
          <w:rFonts w:hint="eastAsia" w:ascii="宋体" w:hAnsi="宋体" w:eastAsia="宋体" w:cs="宋体"/>
          <w:color w:val="auto"/>
          <w:highlight w:val="none"/>
        </w:rPr>
        <w:t>6.4 评标结果公示</w:t>
      </w:r>
      <w:bookmarkEnd w:id="121"/>
      <w:bookmarkEnd w:id="122"/>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6.4.1招标人在收到评标报告之日起3日内</w:t>
      </w:r>
      <w:r>
        <w:rPr>
          <w:rFonts w:hint="eastAsia" w:ascii="Arial" w:hAnsi="Arial"/>
          <w:color w:val="auto"/>
          <w:szCs w:val="21"/>
          <w:highlight w:val="none"/>
        </w:rPr>
        <w:t>在本招标项目招标公告发布的同一媒介发布评标结果公示</w:t>
      </w:r>
      <w:r>
        <w:rPr>
          <w:rFonts w:hint="eastAsia" w:ascii="宋体" w:hAnsi="宋体" w:cs="宋体"/>
          <w:color w:val="auto"/>
          <w:szCs w:val="21"/>
          <w:highlight w:val="none"/>
        </w:rPr>
        <w:t>，公示期不少于3日。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6.4.2 投标人或者其他利害关系人对评标结果有异议的，应当在公示期间提出。招标人自收到异议之日起3日内作出答复。对招标人答复不满意或招标人拒不答复的，投标人可按照本章第8.5条的规定程序向有关行政监督部门投诉。</w:t>
      </w:r>
    </w:p>
    <w:p>
      <w:pPr>
        <w:pStyle w:val="3"/>
        <w:spacing w:line="360" w:lineRule="auto"/>
        <w:rPr>
          <w:rFonts w:ascii="宋体" w:hAnsi="宋体" w:eastAsia="宋体" w:cs="宋体"/>
          <w:color w:val="auto"/>
          <w:highlight w:val="none"/>
        </w:rPr>
      </w:pPr>
      <w:bookmarkStart w:id="123" w:name="_Toc72737437"/>
      <w:r>
        <w:rPr>
          <w:rFonts w:hint="eastAsia" w:ascii="宋体" w:hAnsi="宋体" w:eastAsia="宋体" w:cs="宋体"/>
          <w:color w:val="auto"/>
          <w:highlight w:val="none"/>
        </w:rPr>
        <w:t>7 合同授予</w:t>
      </w:r>
      <w:bookmarkEnd w:id="120"/>
      <w:bookmarkEnd w:id="123"/>
    </w:p>
    <w:p>
      <w:pPr>
        <w:pStyle w:val="4"/>
        <w:rPr>
          <w:rFonts w:ascii="宋体" w:hAnsi="宋体" w:eastAsia="宋体" w:cs="宋体"/>
          <w:color w:val="auto"/>
          <w:highlight w:val="none"/>
        </w:rPr>
      </w:pPr>
      <w:bookmarkStart w:id="124" w:name="_Toc389065185"/>
      <w:bookmarkStart w:id="125" w:name="_Toc72737438"/>
      <w:r>
        <w:rPr>
          <w:rFonts w:hint="eastAsia" w:ascii="宋体" w:hAnsi="宋体" w:eastAsia="宋体" w:cs="宋体"/>
          <w:color w:val="auto"/>
          <w:highlight w:val="none"/>
        </w:rPr>
        <w:t>7.1 定标方式</w:t>
      </w:r>
      <w:bookmarkEnd w:id="124"/>
      <w:bookmarkEnd w:id="12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pPr>
        <w:pStyle w:val="4"/>
        <w:rPr>
          <w:rFonts w:ascii="宋体" w:hAnsi="宋体" w:eastAsia="宋体" w:cs="宋体"/>
          <w:color w:val="auto"/>
          <w:highlight w:val="none"/>
        </w:rPr>
      </w:pPr>
      <w:bookmarkStart w:id="126" w:name="_Toc389065186"/>
      <w:bookmarkStart w:id="127" w:name="_Toc72737439"/>
      <w:r>
        <w:rPr>
          <w:rFonts w:hint="eastAsia" w:ascii="宋体" w:hAnsi="宋体" w:eastAsia="宋体" w:cs="宋体"/>
          <w:color w:val="auto"/>
          <w:highlight w:val="none"/>
        </w:rPr>
        <w:t>7.2 中标通知</w:t>
      </w:r>
      <w:bookmarkEnd w:id="126"/>
      <w:r>
        <w:rPr>
          <w:rFonts w:hint="eastAsia" w:ascii="宋体" w:hAnsi="宋体" w:eastAsia="宋体" w:cs="宋体"/>
          <w:color w:val="auto"/>
          <w:highlight w:val="none"/>
        </w:rPr>
        <w:t>及中标结果公告</w:t>
      </w:r>
      <w:bookmarkEnd w:id="12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评标结果公示期满无异议或投诉的，招标人应在5日内按规定的格式以书面形式向中标人发出中标通知书。同时，按规定的格式在</w:t>
      </w:r>
      <w:r>
        <w:rPr>
          <w:rFonts w:hint="eastAsia"/>
          <w:color w:val="auto"/>
          <w:szCs w:val="21"/>
          <w:highlight w:val="none"/>
        </w:rPr>
        <w:t>规定媒体</w:t>
      </w:r>
      <w:r>
        <w:rPr>
          <w:rFonts w:hint="eastAsia" w:ascii="宋体" w:hAnsi="宋体" w:cs="宋体"/>
          <w:color w:val="auto"/>
          <w:szCs w:val="21"/>
          <w:highlight w:val="none"/>
        </w:rPr>
        <w:t>发出中标结果公告，将中标结果通知未中标的投标人。</w:t>
      </w:r>
    </w:p>
    <w:p>
      <w:pPr>
        <w:pStyle w:val="4"/>
        <w:rPr>
          <w:rFonts w:ascii="宋体" w:hAnsi="宋体" w:eastAsia="宋体" w:cs="宋体"/>
          <w:color w:val="auto"/>
          <w:highlight w:val="none"/>
        </w:rPr>
      </w:pPr>
      <w:bookmarkStart w:id="128" w:name="_Toc389065187"/>
      <w:bookmarkStart w:id="129" w:name="_Toc72737440"/>
      <w:r>
        <w:rPr>
          <w:rFonts w:hint="eastAsia" w:ascii="宋体" w:hAnsi="宋体" w:eastAsia="宋体" w:cs="宋体"/>
          <w:color w:val="auto"/>
          <w:highlight w:val="none"/>
        </w:rPr>
        <w:t>7.3 履约</w:t>
      </w:r>
      <w:bookmarkEnd w:id="128"/>
      <w:r>
        <w:rPr>
          <w:rFonts w:hint="eastAsia" w:ascii="宋体" w:hAnsi="宋体" w:eastAsia="宋体" w:cs="宋体"/>
          <w:color w:val="auto"/>
          <w:highlight w:val="none"/>
        </w:rPr>
        <w:t>保证金</w:t>
      </w:r>
      <w:bookmarkEnd w:id="12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7.3.2 中标人不能按本章第7.3.1项要求提交履约保证金的，视为放弃中标，其投标保证金不予退还，给招标人造成的损失超过投标保证金数额的，中标人还应当对超过部分予以赔偿。</w:t>
      </w:r>
    </w:p>
    <w:p>
      <w:pPr>
        <w:pStyle w:val="4"/>
        <w:rPr>
          <w:rFonts w:ascii="宋体" w:hAnsi="宋体" w:eastAsia="宋体" w:cs="宋体"/>
          <w:color w:val="auto"/>
          <w:highlight w:val="none"/>
        </w:rPr>
      </w:pPr>
      <w:bookmarkStart w:id="130" w:name="_Toc389065188"/>
      <w:bookmarkStart w:id="131" w:name="_Toc72737441"/>
      <w:r>
        <w:rPr>
          <w:rFonts w:hint="eastAsia" w:ascii="宋体" w:hAnsi="宋体" w:eastAsia="宋体" w:cs="宋体"/>
          <w:color w:val="auto"/>
          <w:highlight w:val="none"/>
        </w:rPr>
        <w:t>7.4 签订合同</w:t>
      </w:r>
      <w:bookmarkEnd w:id="130"/>
      <w:bookmarkEnd w:id="13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7.4.3 发出中标通知书后，招标人无正当理由拒签合同的，由有关行政监督部门给予警告，责令改正。同时招标人向中标人退还投标保证金；给中标人造成损失的，还应当赔偿损失。</w:t>
      </w:r>
      <w:bookmarkStart w:id="132" w:name="_Toc389065189"/>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7.4.4大中型项目，开工前中标人应在施工现场安装生物识别网络管理系统，招标人依据合同约定条款对项目负责人等项目组成员加强履约管理。</w:t>
      </w:r>
    </w:p>
    <w:bookmarkEnd w:id="132"/>
    <w:p>
      <w:pPr>
        <w:pStyle w:val="3"/>
        <w:spacing w:line="360" w:lineRule="auto"/>
        <w:rPr>
          <w:rFonts w:ascii="宋体" w:hAnsi="宋体" w:eastAsia="宋体" w:cs="宋体"/>
          <w:color w:val="auto"/>
          <w:highlight w:val="none"/>
        </w:rPr>
      </w:pPr>
      <w:bookmarkStart w:id="133" w:name="_Toc389065192"/>
      <w:bookmarkStart w:id="134" w:name="_Toc72737442"/>
      <w:r>
        <w:rPr>
          <w:rFonts w:hint="eastAsia" w:ascii="宋体" w:hAnsi="宋体" w:eastAsia="宋体" w:cs="宋体"/>
          <w:color w:val="auto"/>
          <w:highlight w:val="none"/>
        </w:rPr>
        <w:t>8 纪律和监督</w:t>
      </w:r>
      <w:bookmarkEnd w:id="133"/>
      <w:bookmarkEnd w:id="134"/>
    </w:p>
    <w:p>
      <w:pPr>
        <w:pStyle w:val="4"/>
        <w:rPr>
          <w:rFonts w:ascii="宋体" w:hAnsi="宋体" w:eastAsia="宋体" w:cs="宋体"/>
          <w:color w:val="auto"/>
          <w:highlight w:val="none"/>
        </w:rPr>
      </w:pPr>
      <w:bookmarkStart w:id="135" w:name="_Toc389065193"/>
      <w:bookmarkStart w:id="136" w:name="_Toc72737443"/>
      <w:r>
        <w:rPr>
          <w:rFonts w:hint="eastAsia" w:ascii="宋体" w:hAnsi="宋体" w:eastAsia="宋体" w:cs="宋体"/>
          <w:color w:val="auto"/>
          <w:highlight w:val="none"/>
        </w:rPr>
        <w:t>8.1 对招标人的纪律要求</w:t>
      </w:r>
      <w:bookmarkEnd w:id="135"/>
      <w:bookmarkEnd w:id="136"/>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pPr>
        <w:pStyle w:val="4"/>
        <w:rPr>
          <w:rFonts w:ascii="宋体" w:hAnsi="宋体" w:eastAsia="宋体" w:cs="宋体"/>
          <w:color w:val="auto"/>
          <w:highlight w:val="none"/>
        </w:rPr>
      </w:pPr>
      <w:bookmarkStart w:id="137" w:name="_Toc72737444"/>
      <w:r>
        <w:rPr>
          <w:rFonts w:hint="eastAsia" w:ascii="宋体" w:hAnsi="宋体" w:eastAsia="宋体" w:cs="宋体"/>
          <w:color w:val="auto"/>
          <w:highlight w:val="none"/>
        </w:rPr>
        <w:t>8.2 对投标人的纪律要求</w:t>
      </w:r>
      <w:bookmarkEnd w:id="13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ascii="宋体" w:hAnsi="宋体" w:eastAsia="宋体" w:cs="宋体"/>
          <w:color w:val="auto"/>
          <w:highlight w:val="none"/>
        </w:rPr>
      </w:pPr>
      <w:bookmarkStart w:id="138" w:name="_Toc389065194"/>
      <w:bookmarkStart w:id="139" w:name="_Toc72737445"/>
      <w:r>
        <w:rPr>
          <w:rFonts w:hint="eastAsia" w:ascii="宋体" w:hAnsi="宋体" w:eastAsia="宋体" w:cs="宋体"/>
          <w:color w:val="auto"/>
          <w:highlight w:val="none"/>
        </w:rPr>
        <w:t>8.3 对评标委员会成员的纪律要求</w:t>
      </w:r>
      <w:bookmarkEnd w:id="138"/>
      <w:bookmarkEnd w:id="13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rFonts w:ascii="宋体" w:hAnsi="宋体" w:eastAsia="宋体" w:cs="宋体"/>
          <w:color w:val="auto"/>
          <w:highlight w:val="none"/>
        </w:rPr>
      </w:pPr>
      <w:bookmarkStart w:id="140" w:name="_Toc389065195"/>
      <w:bookmarkStart w:id="141" w:name="_Toc72737446"/>
      <w:r>
        <w:rPr>
          <w:rFonts w:hint="eastAsia" w:ascii="宋体" w:hAnsi="宋体" w:eastAsia="宋体" w:cs="宋体"/>
          <w:color w:val="auto"/>
          <w:highlight w:val="none"/>
        </w:rPr>
        <w:t>8.4 对与评标活动有关的工作人员的纪律要求</w:t>
      </w:r>
      <w:bookmarkEnd w:id="140"/>
      <w:bookmarkEnd w:id="14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与</w:t>
      </w:r>
      <w:r>
        <w:rPr>
          <w:rFonts w:hint="eastAsia" w:ascii="宋体" w:hAnsi="宋体" w:cs="宋体"/>
          <w:color w:val="auto"/>
          <w:szCs w:val="21"/>
          <w:highlight w:val="none"/>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42" w:name="_Toc389065196"/>
    </w:p>
    <w:p>
      <w:pPr>
        <w:pStyle w:val="4"/>
        <w:rPr>
          <w:rFonts w:ascii="宋体" w:hAnsi="宋体" w:eastAsia="宋体" w:cs="宋体"/>
          <w:color w:val="auto"/>
          <w:highlight w:val="none"/>
        </w:rPr>
      </w:pPr>
      <w:bookmarkStart w:id="143" w:name="_Toc72737447"/>
      <w:r>
        <w:rPr>
          <w:rFonts w:hint="eastAsia" w:ascii="宋体" w:hAnsi="宋体" w:eastAsia="宋体" w:cs="宋体"/>
          <w:color w:val="auto"/>
          <w:highlight w:val="none"/>
        </w:rPr>
        <w:t>8.5 异议与投诉</w:t>
      </w:r>
      <w:bookmarkEnd w:id="142"/>
      <w:bookmarkEnd w:id="143"/>
      <w:bookmarkStart w:id="144" w:name="_Toc38906519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8.5.1异议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投标人或者其他利害关系人对招标文件有异议的，应在投标人须知前附表规定的时间前提出。招标人应当自收到异议之日起3日内作出答复；作出答复前，应当暂停招标投标活动。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投标人对开标有异议的，应当在开标现场提出，招标人应当当场作出答复，并制作记录。</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投标人或者其他利害关系人对依法必须进行招标的项目的评标结果有异议的，应当在中标候选人公示期间提出。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8.5.2投诉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8.5.1项</w:t>
      </w:r>
      <w:r>
        <w:rPr>
          <w:rFonts w:hint="eastAsia" w:ascii="宋体" w:hAnsi="宋体" w:cs="宋体"/>
          <w:color w:val="auto"/>
          <w:szCs w:val="21"/>
          <w:highlight w:val="none"/>
        </w:rPr>
        <w:t>规定事项提出投诉的，</w:t>
      </w:r>
      <w:r>
        <w:rPr>
          <w:rFonts w:hint="eastAsia" w:ascii="宋体" w:hAnsi="宋体" w:cs="宋体"/>
          <w:color w:val="auto"/>
          <w:highlight w:val="none"/>
        </w:rPr>
        <w:t>应先向招标人提出异议。</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highlight w:val="none"/>
        </w:rPr>
        <w:t>8.5.3</w:t>
      </w:r>
      <w:r>
        <w:rPr>
          <w:rFonts w:hint="eastAsia" w:ascii="宋体" w:hAnsi="宋体" w:cs="宋体"/>
          <w:b/>
          <w:color w:val="auto"/>
          <w:szCs w:val="21"/>
          <w:highlight w:val="none"/>
        </w:rPr>
        <w:t>异议时未提出的事项，投诉时不予受理；异议、投诉的提出及后续处理须由投标人投标时确定的授权委托代表全程参与，转委托无效。</w:t>
      </w:r>
    </w:p>
    <w:bookmarkEnd w:id="144"/>
    <w:p>
      <w:pPr>
        <w:pStyle w:val="4"/>
        <w:rPr>
          <w:rFonts w:ascii="宋体" w:hAnsi="宋体" w:eastAsia="宋体" w:cs="宋体"/>
          <w:color w:val="auto"/>
          <w:highlight w:val="none"/>
        </w:rPr>
      </w:pPr>
      <w:bookmarkStart w:id="145" w:name="_Toc72737448"/>
      <w:r>
        <w:rPr>
          <w:rFonts w:hint="eastAsia" w:ascii="宋体" w:hAnsi="宋体" w:eastAsia="宋体" w:cs="宋体"/>
          <w:color w:val="auto"/>
          <w:highlight w:val="none"/>
        </w:rPr>
        <w:t>9 解释权</w:t>
      </w:r>
      <w:bookmarkEnd w:id="14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4"/>
        <w:rPr>
          <w:rFonts w:ascii="宋体" w:hAnsi="宋体" w:eastAsia="宋体" w:cs="宋体"/>
          <w:color w:val="auto"/>
          <w:highlight w:val="none"/>
        </w:rPr>
      </w:pPr>
      <w:bookmarkStart w:id="146" w:name="_Toc72737449"/>
      <w:r>
        <w:rPr>
          <w:rFonts w:hint="eastAsia" w:ascii="宋体" w:hAnsi="宋体" w:eastAsia="宋体" w:cs="宋体"/>
          <w:color w:val="auto"/>
          <w:highlight w:val="none"/>
        </w:rPr>
        <w:t>10 招标人补充的其他内容</w:t>
      </w:r>
      <w:bookmarkEnd w:id="146"/>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见“投标人须知前附表”。</w:t>
      </w:r>
    </w:p>
    <w:p>
      <w:pPr>
        <w:widowControl/>
        <w:ind w:firstLine="420" w:firstLineChars="200"/>
        <w:jc w:val="left"/>
        <w:rPr>
          <w:rFonts w:ascii="宋体" w:hAnsi="宋体" w:cs="宋体"/>
          <w:color w:val="auto"/>
          <w:highlight w:val="none"/>
        </w:rPr>
      </w:pPr>
    </w:p>
    <w:p>
      <w:pPr>
        <w:pStyle w:val="2"/>
        <w:jc w:val="center"/>
        <w:rPr>
          <w:color w:val="auto"/>
          <w:szCs w:val="32"/>
          <w:highlight w:val="none"/>
        </w:rPr>
      </w:pPr>
      <w:r>
        <w:rPr>
          <w:rStyle w:val="47"/>
          <w:color w:val="auto"/>
          <w:highlight w:val="none"/>
        </w:rPr>
        <w:br w:type="page"/>
      </w:r>
      <w:bookmarkStart w:id="147" w:name="_Toc72737450"/>
      <w:bookmarkStart w:id="148" w:name="_Toc358476596"/>
      <w:r>
        <w:rPr>
          <w:rFonts w:hint="eastAsia"/>
          <w:color w:val="auto"/>
          <w:highlight w:val="none"/>
        </w:rPr>
        <w:t xml:space="preserve">第三章 </w:t>
      </w:r>
      <w:bookmarkEnd w:id="147"/>
      <w:r>
        <w:rPr>
          <w:rFonts w:hint="eastAsia"/>
          <w:color w:val="auto"/>
          <w:highlight w:val="none"/>
        </w:rPr>
        <w:t>评标办法（经评审的最低投标价法）</w:t>
      </w:r>
    </w:p>
    <w:p>
      <w:pPr>
        <w:tabs>
          <w:tab w:val="left" w:pos="0"/>
        </w:tabs>
        <w:spacing w:line="480" w:lineRule="auto"/>
        <w:ind w:firstLine="424" w:firstLineChars="202"/>
        <w:rPr>
          <w:color w:val="auto"/>
          <w:highlight w:val="none"/>
        </w:rPr>
      </w:pPr>
      <w:bookmarkStart w:id="149" w:name="_Toc44511729"/>
      <w:r>
        <w:rPr>
          <w:rFonts w:hint="eastAsia"/>
          <w:color w:val="auto"/>
          <w:highlight w:val="none"/>
        </w:rPr>
        <w:t>方法一：全部入围。</w:t>
      </w:r>
    </w:p>
    <w:p>
      <w:pPr>
        <w:tabs>
          <w:tab w:val="left" w:pos="0"/>
        </w:tabs>
        <w:spacing w:line="480" w:lineRule="auto"/>
        <w:ind w:firstLine="424" w:firstLineChars="202"/>
        <w:rPr>
          <w:color w:val="auto"/>
          <w:highlight w:val="none"/>
        </w:rPr>
      </w:pPr>
      <w:r>
        <w:rPr>
          <w:rFonts w:hint="eastAsia"/>
          <w:color w:val="auto"/>
          <w:highlight w:val="none"/>
        </w:rPr>
        <w:t>进入评标入围环节的投标人全部进入后续评标程序。</w:t>
      </w:r>
    </w:p>
    <w:p>
      <w:pPr>
        <w:spacing w:line="480" w:lineRule="auto"/>
        <w:jc w:val="center"/>
        <w:rPr>
          <w:rFonts w:ascii="Calibri" w:hAnsi="Calibri"/>
          <w:color w:val="auto"/>
          <w:sz w:val="32"/>
          <w:szCs w:val="32"/>
          <w:highlight w:val="none"/>
        </w:rPr>
      </w:pPr>
      <w:r>
        <w:rPr>
          <w:rFonts w:hint="eastAsia" w:ascii="Calibri" w:hAnsi="Calibri"/>
          <w:color w:val="auto"/>
          <w:sz w:val="32"/>
          <w:szCs w:val="32"/>
          <w:highlight w:val="none"/>
        </w:rPr>
        <w:t>评标基准价的计算</w:t>
      </w:r>
    </w:p>
    <w:p>
      <w:pPr>
        <w:shd w:val="clear" w:color="auto" w:fill="FFFFFF"/>
        <w:spacing w:line="48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本项目采用</w:t>
      </w:r>
      <w:r>
        <w:rPr>
          <w:rFonts w:hint="eastAsia" w:ascii="宋体" w:hAnsi="宋体" w:cs="宋体"/>
          <w:bCs/>
          <w:color w:val="auto"/>
          <w:szCs w:val="21"/>
          <w:highlight w:val="none"/>
          <w:u w:val="single"/>
        </w:rPr>
        <w:t xml:space="preserve"> </w:t>
      </w:r>
      <w:r>
        <w:rPr>
          <w:rFonts w:hint="eastAsia" w:ascii="宋体" w:hAnsi="宋体" w:cs="宋体"/>
          <w:b/>
          <w:bCs/>
          <w:color w:val="auto"/>
          <w:szCs w:val="21"/>
          <w:highlight w:val="none"/>
          <w:u w:val="single"/>
        </w:rPr>
        <w:t>经评审的最低投标价法</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评标办法。</w:t>
      </w:r>
    </w:p>
    <w:p>
      <w:pPr>
        <w:shd w:val="clear" w:color="auto" w:fill="FFFFFF"/>
        <w:spacing w:line="480" w:lineRule="auto"/>
        <w:ind w:firstLine="420" w:firstLineChars="200"/>
        <w:rPr>
          <w:color w:val="auto"/>
          <w:highlight w:val="none"/>
        </w:rPr>
      </w:pPr>
      <w:r>
        <w:rPr>
          <w:rFonts w:hint="eastAsia"/>
          <w:color w:val="auto"/>
          <w:highlight w:val="none"/>
        </w:rPr>
        <w:t>定义：</w:t>
      </w:r>
    </w:p>
    <w:p>
      <w:pPr>
        <w:spacing w:line="480" w:lineRule="auto"/>
        <w:ind w:firstLine="420" w:firstLineChars="200"/>
        <w:rPr>
          <w:color w:val="auto"/>
          <w:highlight w:val="none"/>
        </w:rPr>
      </w:pPr>
      <w:r>
        <w:rPr>
          <w:rFonts w:hint="eastAsia"/>
          <w:color w:val="auto"/>
          <w:highlight w:val="none"/>
        </w:rPr>
        <w:t>本项目评标采用经评审的最低投标价法。评标委员会对满足招标文件实质要求的投标文件，按照评标价格由低到高的顺序推荐中标候选人。</w:t>
      </w:r>
      <w:r>
        <w:rPr>
          <w:rFonts w:ascii="Arial" w:hAnsi="Arial" w:eastAsia="黑体"/>
          <w:b/>
          <w:bCs/>
          <w:color w:val="auto"/>
          <w:szCs w:val="32"/>
          <w:highlight w:val="none"/>
          <w:lang w:val="zh-CN" w:eastAsia="zh-CN"/>
        </w:rPr>
        <w:br w:type="page"/>
      </w:r>
    </w:p>
    <w:p>
      <w:pPr>
        <w:keepNext/>
        <w:keepLines/>
        <w:spacing w:before="60" w:after="60" w:line="360" w:lineRule="auto"/>
        <w:outlineLvl w:val="1"/>
        <w:rPr>
          <w:rFonts w:ascii="Arial" w:hAnsi="Arial" w:eastAsia="黑体"/>
          <w:b/>
          <w:bCs/>
          <w:color w:val="auto"/>
          <w:szCs w:val="32"/>
          <w:highlight w:val="none"/>
          <w:lang w:val="zh-CN" w:eastAsia="zh-CN"/>
        </w:rPr>
      </w:pPr>
      <w:r>
        <w:rPr>
          <w:rFonts w:hint="eastAsia" w:ascii="Arial" w:hAnsi="Arial" w:eastAsia="黑体"/>
          <w:b/>
          <w:bCs/>
          <w:color w:val="auto"/>
          <w:szCs w:val="32"/>
          <w:highlight w:val="none"/>
          <w:lang w:val="zh-CN"/>
        </w:rPr>
        <w:t>1.</w:t>
      </w:r>
      <w:r>
        <w:rPr>
          <w:rFonts w:hint="eastAsia" w:ascii="Arial" w:hAnsi="Arial" w:eastAsia="黑体"/>
          <w:b/>
          <w:bCs/>
          <w:color w:val="auto"/>
          <w:szCs w:val="32"/>
          <w:highlight w:val="none"/>
          <w:lang w:val="zh-CN" w:eastAsia="zh-CN"/>
        </w:rPr>
        <w:t>评标方法</w:t>
      </w:r>
      <w:bookmarkEnd w:id="149"/>
    </w:p>
    <w:p>
      <w:pPr>
        <w:spacing w:line="360" w:lineRule="auto"/>
        <w:ind w:firstLine="420" w:firstLineChars="200"/>
        <w:rPr>
          <w:color w:val="auto"/>
          <w:highlight w:val="none"/>
        </w:rPr>
      </w:pPr>
      <w:r>
        <w:rPr>
          <w:rFonts w:hint="eastAsia"/>
          <w:color w:val="auto"/>
          <w:szCs w:val="21"/>
          <w:highlight w:val="none"/>
        </w:rPr>
        <w:t>本次评标采用</w:t>
      </w:r>
      <w:r>
        <w:rPr>
          <w:rFonts w:hint="eastAsia"/>
          <w:color w:val="auto"/>
          <w:szCs w:val="21"/>
          <w:highlight w:val="none"/>
        </w:rPr>
        <w:t>经评审的最低投标价法</w:t>
      </w:r>
      <w:r>
        <w:rPr>
          <w:rFonts w:hint="eastAsia"/>
          <w:color w:val="auto"/>
          <w:szCs w:val="21"/>
          <w:highlight w:val="none"/>
        </w:rPr>
        <w:t>。评标委员会对满足招标文件实质要求的投标文件，按照本章第</w:t>
      </w:r>
      <w:r>
        <w:rPr>
          <w:color w:val="auto"/>
          <w:szCs w:val="21"/>
          <w:highlight w:val="none"/>
        </w:rPr>
        <w:t>2.2</w:t>
      </w:r>
      <w:r>
        <w:rPr>
          <w:rFonts w:hint="eastAsia"/>
          <w:color w:val="auto"/>
          <w:szCs w:val="21"/>
          <w:highlight w:val="none"/>
        </w:rPr>
        <w:t>款规定的评分标准进行打分，并按报价由低到高顺序推荐中标候选人。投标报价相等的，由招标人自行确定。</w:t>
      </w:r>
    </w:p>
    <w:p>
      <w:pPr>
        <w:keepNext/>
        <w:keepLines/>
        <w:spacing w:before="60" w:after="60" w:line="360" w:lineRule="auto"/>
        <w:outlineLvl w:val="1"/>
        <w:rPr>
          <w:rFonts w:ascii="Arial" w:hAnsi="Arial" w:eastAsia="黑体"/>
          <w:b/>
          <w:bCs/>
          <w:color w:val="auto"/>
          <w:szCs w:val="32"/>
          <w:highlight w:val="none"/>
          <w:lang w:val="zh-CN" w:eastAsia="zh-CN"/>
        </w:rPr>
      </w:pPr>
      <w:bookmarkStart w:id="150" w:name="_Toc44511730"/>
      <w:r>
        <w:rPr>
          <w:rFonts w:hint="eastAsia" w:ascii="Arial" w:hAnsi="Arial" w:eastAsia="黑体"/>
          <w:b/>
          <w:bCs/>
          <w:color w:val="auto"/>
          <w:szCs w:val="32"/>
          <w:highlight w:val="none"/>
          <w:lang w:val="zh-CN" w:eastAsia="zh-CN"/>
        </w:rPr>
        <w:t>2. 评审标准</w:t>
      </w:r>
      <w:bookmarkEnd w:id="150"/>
    </w:p>
    <w:p>
      <w:pPr>
        <w:keepNext/>
        <w:keepLines/>
        <w:spacing w:line="360" w:lineRule="auto"/>
        <w:outlineLvl w:val="2"/>
        <w:rPr>
          <w:rFonts w:eastAsia="黑体"/>
          <w:b/>
          <w:bCs/>
          <w:color w:val="auto"/>
          <w:szCs w:val="32"/>
          <w:highlight w:val="none"/>
          <w:lang w:val="zh-CN" w:eastAsia="zh-CN"/>
        </w:rPr>
      </w:pPr>
      <w:bookmarkStart w:id="151" w:name="_Toc44511731"/>
      <w:r>
        <w:rPr>
          <w:rFonts w:hint="eastAsia" w:eastAsia="黑体"/>
          <w:b/>
          <w:bCs/>
          <w:color w:val="auto"/>
          <w:szCs w:val="32"/>
          <w:highlight w:val="none"/>
          <w:lang w:val="zh-CN" w:eastAsia="zh-CN"/>
        </w:rPr>
        <w:t>2.1评标入围</w:t>
      </w:r>
      <w:bookmarkEnd w:id="151"/>
    </w:p>
    <w:p>
      <w:pPr>
        <w:spacing w:line="360" w:lineRule="auto"/>
        <w:ind w:firstLine="420" w:firstLineChars="200"/>
        <w:rPr>
          <w:color w:val="auto"/>
          <w:highlight w:val="none"/>
        </w:rPr>
      </w:pPr>
      <w:r>
        <w:rPr>
          <w:rFonts w:hint="eastAsia"/>
          <w:color w:val="auto"/>
          <w:highlight w:val="none"/>
        </w:rPr>
        <w:t>2.1.1投标文件存在评标办法前附表评标入围所列情况之一的，不再进行后续评标。</w:t>
      </w:r>
    </w:p>
    <w:p>
      <w:pPr>
        <w:spacing w:line="360" w:lineRule="auto"/>
        <w:ind w:firstLine="420" w:firstLineChars="200"/>
        <w:rPr>
          <w:color w:val="auto"/>
          <w:highlight w:val="none"/>
        </w:rPr>
      </w:pPr>
      <w:r>
        <w:rPr>
          <w:rFonts w:hint="eastAsia"/>
          <w:color w:val="auto"/>
          <w:highlight w:val="none"/>
        </w:rPr>
        <w:t>2.1.2当满足评标入围条件的投标文件超过20家时，评标委员会根据评标办法前附表载明的评标入围方法和数量，确定进入后续评标程序入围投标人。</w:t>
      </w:r>
    </w:p>
    <w:p>
      <w:pPr>
        <w:keepNext/>
        <w:keepLines/>
        <w:spacing w:line="360" w:lineRule="auto"/>
        <w:outlineLvl w:val="2"/>
        <w:rPr>
          <w:rFonts w:eastAsia="黑体"/>
          <w:b/>
          <w:bCs/>
          <w:color w:val="auto"/>
          <w:szCs w:val="32"/>
          <w:highlight w:val="none"/>
          <w:lang w:val="zh-CN" w:eastAsia="zh-CN"/>
        </w:rPr>
      </w:pPr>
      <w:bookmarkStart w:id="152" w:name="_Toc44511732"/>
      <w:r>
        <w:rPr>
          <w:rFonts w:hint="eastAsia" w:eastAsia="黑体"/>
          <w:b/>
          <w:bCs/>
          <w:color w:val="auto"/>
          <w:szCs w:val="32"/>
          <w:highlight w:val="none"/>
          <w:lang w:val="zh-CN" w:eastAsia="zh-CN"/>
        </w:rPr>
        <w:t>2.2初步评审标准</w:t>
      </w:r>
      <w:bookmarkEnd w:id="152"/>
    </w:p>
    <w:p>
      <w:pPr>
        <w:spacing w:line="360" w:lineRule="auto"/>
        <w:ind w:firstLine="420" w:firstLineChars="200"/>
        <w:rPr>
          <w:color w:val="auto"/>
          <w:highlight w:val="none"/>
        </w:rPr>
      </w:pPr>
      <w:r>
        <w:rPr>
          <w:rFonts w:hint="eastAsia"/>
          <w:color w:val="auto"/>
          <w:highlight w:val="none"/>
        </w:rPr>
        <w:t>2.2.1 形式评审标准：见评标办法前附表。</w:t>
      </w:r>
    </w:p>
    <w:p>
      <w:pPr>
        <w:spacing w:line="360" w:lineRule="auto"/>
        <w:ind w:firstLine="420" w:firstLineChars="200"/>
        <w:rPr>
          <w:color w:val="auto"/>
          <w:highlight w:val="none"/>
        </w:rPr>
      </w:pPr>
      <w:r>
        <w:rPr>
          <w:rFonts w:hint="eastAsia"/>
          <w:color w:val="auto"/>
          <w:highlight w:val="none"/>
        </w:rPr>
        <w:t>2.2.2 资格评审标准：见评标办法前附表。</w:t>
      </w:r>
    </w:p>
    <w:p>
      <w:pPr>
        <w:spacing w:line="360" w:lineRule="auto"/>
        <w:ind w:firstLine="420" w:firstLineChars="200"/>
        <w:rPr>
          <w:color w:val="auto"/>
          <w:highlight w:val="none"/>
        </w:rPr>
      </w:pPr>
      <w:r>
        <w:rPr>
          <w:rFonts w:hint="eastAsia"/>
          <w:color w:val="auto"/>
          <w:highlight w:val="none"/>
        </w:rPr>
        <w:t>2.2.3 响应性评审标准：见评标办法前附表。</w:t>
      </w:r>
    </w:p>
    <w:p>
      <w:pPr>
        <w:keepNext/>
        <w:keepLines/>
        <w:spacing w:line="360" w:lineRule="auto"/>
        <w:outlineLvl w:val="2"/>
        <w:rPr>
          <w:rFonts w:eastAsia="黑体"/>
          <w:b/>
          <w:bCs/>
          <w:color w:val="auto"/>
          <w:szCs w:val="32"/>
          <w:highlight w:val="none"/>
          <w:lang w:val="zh-CN" w:eastAsia="zh-CN"/>
        </w:rPr>
      </w:pPr>
      <w:bookmarkStart w:id="153" w:name="_Toc44511733"/>
      <w:r>
        <w:rPr>
          <w:rFonts w:hint="eastAsia" w:eastAsia="黑体"/>
          <w:b/>
          <w:bCs/>
          <w:color w:val="auto"/>
          <w:szCs w:val="32"/>
          <w:highlight w:val="none"/>
          <w:lang w:val="zh-CN" w:eastAsia="zh-CN"/>
        </w:rPr>
        <w:t>2.3 详细评审</w:t>
      </w:r>
      <w:bookmarkEnd w:id="153"/>
    </w:p>
    <w:p>
      <w:pPr>
        <w:autoSpaceDE w:val="0"/>
        <w:autoSpaceDN w:val="0"/>
        <w:adjustRightInd w:val="0"/>
        <w:spacing w:line="360" w:lineRule="auto"/>
        <w:ind w:right="4" w:firstLine="422"/>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3</w:t>
      </w:r>
      <w:r>
        <w:rPr>
          <w:rFonts w:eastAsiaTheme="minorEastAsia"/>
          <w:color w:val="auto"/>
          <w:highlight w:val="none"/>
        </w:rPr>
        <w:t>.1</w:t>
      </w:r>
      <w:r>
        <w:rPr>
          <w:rFonts w:hint="eastAsia" w:eastAsiaTheme="minorEastAsia"/>
          <w:color w:val="auto"/>
          <w:highlight w:val="none"/>
        </w:rPr>
        <w:t xml:space="preserve"> 评审因素及分值构成：见评标办法前附表；</w:t>
      </w:r>
    </w:p>
    <w:p>
      <w:pPr>
        <w:autoSpaceDE w:val="0"/>
        <w:autoSpaceDN w:val="0"/>
        <w:adjustRightInd w:val="0"/>
        <w:spacing w:line="360" w:lineRule="auto"/>
        <w:ind w:right="4" w:firstLine="422"/>
        <w:rPr>
          <w:rFonts w:eastAsiaTheme="minorEastAsia"/>
          <w:color w:val="auto"/>
          <w:highlight w:val="none"/>
        </w:rPr>
      </w:pPr>
      <w:r>
        <w:rPr>
          <w:rFonts w:hint="eastAsia" w:eastAsiaTheme="minorEastAsia"/>
          <w:color w:val="auto"/>
          <w:highlight w:val="none"/>
        </w:rPr>
        <w:t>以投标报价为唯一评审因素的，本章中关于投标人市场信用评价的条款不适用。</w:t>
      </w:r>
    </w:p>
    <w:p>
      <w:pPr>
        <w:autoSpaceDE w:val="0"/>
        <w:autoSpaceDN w:val="0"/>
        <w:adjustRightInd w:val="0"/>
        <w:spacing w:line="360" w:lineRule="auto"/>
        <w:ind w:right="4" w:firstLine="422"/>
        <w:rPr>
          <w:rFonts w:ascii="宋体" w:hAnsi="宋体" w:cs="宋体" w:eastAsiaTheme="minorEastAsia"/>
          <w:color w:val="auto"/>
          <w:sz w:val="32"/>
          <w:szCs w:val="32"/>
          <w:highlight w:val="none"/>
          <w:lang w:val="zh-CN"/>
        </w:rPr>
      </w:pPr>
      <w:r>
        <w:rPr>
          <w:rFonts w:eastAsiaTheme="minorEastAsia"/>
          <w:color w:val="auto"/>
          <w:highlight w:val="none"/>
        </w:rPr>
        <w:t>2.</w:t>
      </w:r>
      <w:r>
        <w:rPr>
          <w:rFonts w:hint="eastAsia" w:eastAsiaTheme="minorEastAsia"/>
          <w:color w:val="auto"/>
          <w:highlight w:val="none"/>
        </w:rPr>
        <w:t>3</w:t>
      </w:r>
      <w:r>
        <w:rPr>
          <w:rFonts w:eastAsiaTheme="minorEastAsia"/>
          <w:color w:val="auto"/>
          <w:highlight w:val="none"/>
        </w:rPr>
        <w:t>.2</w:t>
      </w:r>
      <w:r>
        <w:rPr>
          <w:rFonts w:hint="eastAsia" w:eastAsiaTheme="minorEastAsia"/>
          <w:color w:val="auto"/>
          <w:highlight w:val="none"/>
        </w:rPr>
        <w:t xml:space="preserve"> 评标基准价计算方法：见评标办法前附表</w:t>
      </w:r>
      <w:r>
        <w:rPr>
          <w:rFonts w:hint="eastAsia" w:ascii="宋体" w:hAnsi="宋体" w:cs="宋体" w:eastAsiaTheme="minorEastAsia"/>
          <w:color w:val="auto"/>
          <w:sz w:val="32"/>
          <w:szCs w:val="32"/>
          <w:highlight w:val="none"/>
          <w:lang w:val="zh-CN"/>
        </w:rPr>
        <w:t>。</w:t>
      </w:r>
    </w:p>
    <w:p>
      <w:pPr>
        <w:autoSpaceDE w:val="0"/>
        <w:autoSpaceDN w:val="0"/>
        <w:adjustRightInd w:val="0"/>
        <w:spacing w:line="360" w:lineRule="auto"/>
        <w:ind w:right="4" w:firstLine="422"/>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3</w:t>
      </w:r>
      <w:r>
        <w:rPr>
          <w:rFonts w:eastAsiaTheme="minorEastAsia"/>
          <w:color w:val="auto"/>
          <w:highlight w:val="none"/>
        </w:rPr>
        <w:t>.3</w:t>
      </w:r>
      <w:r>
        <w:rPr>
          <w:rFonts w:hint="eastAsia" w:eastAsiaTheme="minorEastAsia"/>
          <w:color w:val="auto"/>
          <w:highlight w:val="none"/>
        </w:rPr>
        <w:t xml:space="preserve"> 评分标准</w:t>
      </w:r>
      <w:r>
        <w:rPr>
          <w:rFonts w:eastAsiaTheme="minorEastAsia"/>
          <w:color w:val="auto"/>
          <w:highlight w:val="none"/>
        </w:rPr>
        <w:t xml:space="preserve"> </w:t>
      </w:r>
    </w:p>
    <w:p>
      <w:pPr>
        <w:autoSpaceDE w:val="0"/>
        <w:autoSpaceDN w:val="0"/>
        <w:adjustRightInd w:val="0"/>
        <w:spacing w:line="360" w:lineRule="auto"/>
        <w:ind w:right="4" w:firstLine="422"/>
        <w:rPr>
          <w:rFonts w:eastAsiaTheme="minorEastAsia"/>
          <w:color w:val="auto"/>
          <w:highlight w:val="none"/>
        </w:rPr>
      </w:pPr>
      <w:r>
        <w:rPr>
          <w:rFonts w:eastAsiaTheme="minorEastAsia"/>
          <w:color w:val="auto"/>
          <w:highlight w:val="none"/>
        </w:rPr>
        <w:t xml:space="preserve">(1) </w:t>
      </w:r>
      <w:r>
        <w:rPr>
          <w:rFonts w:hint="eastAsia" w:eastAsiaTheme="minorEastAsia"/>
          <w:color w:val="auto"/>
          <w:highlight w:val="none"/>
        </w:rPr>
        <w:t>投标报价评分标准：见评标办法前附表；</w:t>
      </w:r>
      <w:r>
        <w:rPr>
          <w:rFonts w:eastAsiaTheme="minorEastAsia"/>
          <w:color w:val="auto"/>
          <w:highlight w:val="none"/>
        </w:rPr>
        <w:t xml:space="preserve"> </w:t>
      </w:r>
    </w:p>
    <w:p>
      <w:pPr>
        <w:autoSpaceDE w:val="0"/>
        <w:autoSpaceDN w:val="0"/>
        <w:adjustRightInd w:val="0"/>
        <w:spacing w:line="360" w:lineRule="auto"/>
        <w:ind w:right="4" w:firstLine="422"/>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 xml:space="preserve"> 投标人市场信用评价评分标准：见评标办法前附表；</w:t>
      </w:r>
    </w:p>
    <w:p>
      <w:pPr>
        <w:keepNext/>
        <w:keepLines/>
        <w:spacing w:before="60" w:after="60" w:line="360" w:lineRule="auto"/>
        <w:outlineLvl w:val="1"/>
        <w:rPr>
          <w:rFonts w:ascii="Arial" w:hAnsi="Arial" w:eastAsia="黑体"/>
          <w:b/>
          <w:bCs/>
          <w:color w:val="auto"/>
          <w:szCs w:val="32"/>
          <w:highlight w:val="none"/>
          <w:lang w:val="zh-CN" w:eastAsia="zh-CN"/>
        </w:rPr>
      </w:pPr>
      <w:bookmarkStart w:id="154" w:name="_Toc44511734"/>
      <w:r>
        <w:rPr>
          <w:rFonts w:hint="eastAsia" w:ascii="Arial" w:hAnsi="Arial" w:eastAsia="黑体"/>
          <w:b/>
          <w:bCs/>
          <w:color w:val="auto"/>
          <w:szCs w:val="32"/>
          <w:highlight w:val="none"/>
          <w:lang w:val="zh-CN" w:eastAsia="zh-CN"/>
        </w:rPr>
        <w:t>3. 评标程序</w:t>
      </w:r>
      <w:bookmarkEnd w:id="154"/>
    </w:p>
    <w:p>
      <w:pPr>
        <w:keepNext/>
        <w:keepLines/>
        <w:spacing w:line="360" w:lineRule="auto"/>
        <w:outlineLvl w:val="2"/>
        <w:rPr>
          <w:rFonts w:ascii="宋体" w:hAnsi="宋体" w:eastAsia="黑体"/>
          <w:b/>
          <w:bCs/>
          <w:color w:val="auto"/>
          <w:sz w:val="24"/>
          <w:highlight w:val="none"/>
          <w:lang w:val="zh-CN" w:eastAsia="zh-CN"/>
        </w:rPr>
      </w:pPr>
      <w:bookmarkStart w:id="155" w:name="_Toc44511735"/>
      <w:r>
        <w:rPr>
          <w:rFonts w:eastAsia="黑体" w:cs="Calibri"/>
          <w:b/>
          <w:bCs/>
          <w:color w:val="auto"/>
          <w:szCs w:val="32"/>
          <w:highlight w:val="none"/>
          <w:lang w:val="zh-CN" w:eastAsia="zh-CN"/>
        </w:rPr>
        <w:t>3.1</w:t>
      </w:r>
      <w:r>
        <w:rPr>
          <w:rFonts w:hint="eastAsia" w:ascii="宋体" w:hAnsi="宋体" w:eastAsia="黑体"/>
          <w:b/>
          <w:bCs/>
          <w:color w:val="auto"/>
          <w:szCs w:val="32"/>
          <w:highlight w:val="none"/>
          <w:lang w:val="zh-CN" w:eastAsia="zh-CN"/>
        </w:rPr>
        <w:t>评标准备</w:t>
      </w:r>
      <w:bookmarkEnd w:id="155"/>
    </w:p>
    <w:p>
      <w:pPr>
        <w:autoSpaceDE w:val="0"/>
        <w:autoSpaceDN w:val="0"/>
        <w:spacing w:line="360" w:lineRule="auto"/>
        <w:ind w:firstLine="420" w:firstLineChars="200"/>
        <w:jc w:val="left"/>
        <w:rPr>
          <w:color w:val="auto"/>
          <w:kern w:val="0"/>
          <w:highlight w:val="none"/>
        </w:rPr>
      </w:pPr>
      <w:r>
        <w:rPr>
          <w:rFonts w:hint="eastAsia" w:ascii="宋体" w:hAnsi="宋体"/>
          <w:color w:val="auto"/>
          <w:kern w:val="0"/>
          <w:highlight w:val="none"/>
        </w:rPr>
        <w:t>3.1.1 评标委员会成员到达评标现场时应在签到表上签到以证明其出席。</w:t>
      </w:r>
    </w:p>
    <w:p>
      <w:pPr>
        <w:autoSpaceDE w:val="0"/>
        <w:autoSpaceDN w:val="0"/>
        <w:spacing w:line="360" w:lineRule="auto"/>
        <w:ind w:firstLine="420" w:firstLineChars="200"/>
        <w:jc w:val="left"/>
        <w:rPr>
          <w:color w:val="auto"/>
          <w:kern w:val="0"/>
          <w:highlight w:val="none"/>
        </w:rPr>
      </w:pPr>
      <w:r>
        <w:rPr>
          <w:rFonts w:hint="eastAsia" w:ascii="宋体" w:hAnsi="宋体"/>
          <w:color w:val="auto"/>
          <w:kern w:val="0"/>
          <w:highlight w:val="none"/>
        </w:rPr>
        <w:t>3.1.2 评标委员会成员首先推选一名评标委员会负责人，负责评标活动的组织领导工作。</w:t>
      </w:r>
    </w:p>
    <w:p>
      <w:pPr>
        <w:autoSpaceDE w:val="0"/>
        <w:autoSpaceDN w:val="0"/>
        <w:spacing w:line="360" w:lineRule="auto"/>
        <w:ind w:firstLine="420" w:firstLineChars="200"/>
        <w:jc w:val="left"/>
        <w:rPr>
          <w:color w:val="auto"/>
          <w:kern w:val="0"/>
          <w:highlight w:val="none"/>
        </w:rPr>
      </w:pPr>
      <w:r>
        <w:rPr>
          <w:rFonts w:hint="eastAsia" w:ascii="宋体" w:hAnsi="宋体"/>
          <w:color w:val="auto"/>
          <w:kern w:val="0"/>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pPr>
        <w:keepNext/>
        <w:keepLines/>
        <w:spacing w:line="360" w:lineRule="auto"/>
        <w:outlineLvl w:val="2"/>
        <w:rPr>
          <w:rFonts w:eastAsia="黑体" w:cs="Calibri"/>
          <w:b/>
          <w:bCs/>
          <w:color w:val="auto"/>
          <w:szCs w:val="32"/>
          <w:highlight w:val="none"/>
          <w:lang w:val="zh-CN" w:eastAsia="zh-CN"/>
        </w:rPr>
      </w:pPr>
      <w:bookmarkStart w:id="156" w:name="_Toc44511736"/>
      <w:r>
        <w:rPr>
          <w:rFonts w:eastAsia="黑体" w:cs="Calibri"/>
          <w:b/>
          <w:bCs/>
          <w:color w:val="auto"/>
          <w:szCs w:val="32"/>
          <w:highlight w:val="none"/>
          <w:lang w:val="zh-CN" w:eastAsia="zh-CN"/>
        </w:rPr>
        <w:t>3.</w:t>
      </w:r>
      <w:r>
        <w:rPr>
          <w:rFonts w:hint="eastAsia" w:eastAsia="黑体" w:cs="Calibri"/>
          <w:b/>
          <w:bCs/>
          <w:color w:val="auto"/>
          <w:szCs w:val="32"/>
          <w:highlight w:val="none"/>
          <w:lang w:val="zh-CN" w:eastAsia="zh-CN"/>
        </w:rPr>
        <w:t>2评标入围</w:t>
      </w:r>
      <w:bookmarkEnd w:id="156"/>
    </w:p>
    <w:p>
      <w:pPr>
        <w:adjustRightInd w:val="0"/>
        <w:snapToGrid w:val="0"/>
        <w:spacing w:line="360" w:lineRule="auto"/>
        <w:ind w:firstLine="420" w:firstLineChars="200"/>
        <w:rPr>
          <w:color w:val="auto"/>
          <w:highlight w:val="none"/>
        </w:rPr>
      </w:pPr>
      <w:r>
        <w:rPr>
          <w:color w:val="auto"/>
          <w:highlight w:val="none"/>
        </w:rPr>
        <w:t>评标委员会按本章</w:t>
      </w:r>
      <w:r>
        <w:rPr>
          <w:rFonts w:hint="eastAsia"/>
          <w:color w:val="auto"/>
          <w:highlight w:val="none"/>
        </w:rPr>
        <w:t>2.1条规定的方法确定进入初步评审的投标人名单。</w:t>
      </w:r>
    </w:p>
    <w:p>
      <w:pPr>
        <w:keepNext/>
        <w:keepLines/>
        <w:spacing w:line="360" w:lineRule="auto"/>
        <w:outlineLvl w:val="2"/>
        <w:rPr>
          <w:rFonts w:ascii="宋体" w:hAnsi="宋体" w:eastAsia="黑体"/>
          <w:b/>
          <w:bCs/>
          <w:color w:val="auto"/>
          <w:szCs w:val="32"/>
          <w:highlight w:val="none"/>
          <w:lang w:val="zh-CN" w:eastAsia="zh-CN"/>
        </w:rPr>
      </w:pPr>
      <w:bookmarkStart w:id="157" w:name="_Toc44511737"/>
      <w:r>
        <w:rPr>
          <w:rFonts w:hint="eastAsia" w:eastAsia="黑体" w:cs="Calibri"/>
          <w:b/>
          <w:bCs/>
          <w:color w:val="auto"/>
          <w:szCs w:val="32"/>
          <w:highlight w:val="none"/>
          <w:lang w:val="zh-CN" w:eastAsia="zh-CN"/>
        </w:rPr>
        <w:t>3.3</w:t>
      </w:r>
      <w:r>
        <w:rPr>
          <w:rFonts w:hint="eastAsia" w:ascii="宋体" w:hAnsi="宋体" w:eastAsia="黑体"/>
          <w:b/>
          <w:bCs/>
          <w:color w:val="auto"/>
          <w:szCs w:val="32"/>
          <w:highlight w:val="none"/>
          <w:lang w:val="zh-CN" w:eastAsia="zh-CN"/>
        </w:rPr>
        <w:t>初步评审</w:t>
      </w:r>
      <w:bookmarkEnd w:id="157"/>
    </w:p>
    <w:p>
      <w:pPr>
        <w:adjustRightInd w:val="0"/>
        <w:snapToGrid w:val="0"/>
        <w:spacing w:line="360" w:lineRule="auto"/>
        <w:ind w:firstLine="420" w:firstLineChars="200"/>
        <w:rPr>
          <w:color w:val="auto"/>
          <w:highlight w:val="none"/>
        </w:rPr>
      </w:pPr>
      <w:r>
        <w:rPr>
          <w:color w:val="auto"/>
          <w:highlight w:val="none"/>
        </w:rPr>
        <w:t>3.3.1</w:t>
      </w:r>
      <w:r>
        <w:rPr>
          <w:rFonts w:hint="eastAsia"/>
          <w:color w:val="auto"/>
          <w:highlight w:val="none"/>
        </w:rPr>
        <w:t>形式性评审</w:t>
      </w:r>
    </w:p>
    <w:p>
      <w:pPr>
        <w:adjustRightInd w:val="0"/>
        <w:snapToGrid w:val="0"/>
        <w:spacing w:line="360" w:lineRule="auto"/>
        <w:ind w:firstLine="420" w:firstLineChars="200"/>
        <w:rPr>
          <w:color w:val="auto"/>
          <w:highlight w:val="none"/>
        </w:rPr>
      </w:pPr>
      <w:r>
        <w:rPr>
          <w:rFonts w:hint="eastAsia"/>
          <w:color w:val="auto"/>
          <w:highlight w:val="none"/>
        </w:rPr>
        <w:t>评标委员会根据本章第</w:t>
      </w:r>
      <w:r>
        <w:rPr>
          <w:color w:val="auto"/>
          <w:highlight w:val="none"/>
        </w:rPr>
        <w:t>2.</w:t>
      </w:r>
      <w:r>
        <w:rPr>
          <w:rFonts w:hint="eastAsia"/>
          <w:color w:val="auto"/>
          <w:highlight w:val="none"/>
        </w:rPr>
        <w:t>2</w:t>
      </w:r>
      <w:r>
        <w:rPr>
          <w:color w:val="auto"/>
          <w:highlight w:val="none"/>
        </w:rPr>
        <w:t>.1</w:t>
      </w:r>
      <w:r>
        <w:rPr>
          <w:rFonts w:hint="eastAsia"/>
          <w:color w:val="auto"/>
          <w:highlight w:val="none"/>
        </w:rPr>
        <w:t>款列出的评审标准，</w:t>
      </w:r>
      <w:r>
        <w:rPr>
          <w:rFonts w:hint="eastAsia" w:ascii="宋体" w:hAnsi="TimesNewRomanPSMT" w:cs="宋体"/>
          <w:color w:val="auto"/>
          <w:kern w:val="0"/>
          <w:szCs w:val="21"/>
          <w:highlight w:val="none"/>
        </w:rPr>
        <w:t>有一项不符合评审标准的，作无效标处理。</w:t>
      </w:r>
    </w:p>
    <w:p>
      <w:pPr>
        <w:adjustRightInd w:val="0"/>
        <w:snapToGrid w:val="0"/>
        <w:spacing w:line="360" w:lineRule="auto"/>
        <w:ind w:firstLine="420" w:firstLineChars="200"/>
        <w:outlineLvl w:val="0"/>
        <w:rPr>
          <w:color w:val="auto"/>
          <w:highlight w:val="none"/>
        </w:rPr>
      </w:pPr>
      <w:r>
        <w:rPr>
          <w:color w:val="auto"/>
          <w:highlight w:val="none"/>
        </w:rPr>
        <w:t>3.3.2</w:t>
      </w:r>
      <w:r>
        <w:rPr>
          <w:rFonts w:hint="eastAsia"/>
          <w:color w:val="auto"/>
          <w:highlight w:val="none"/>
        </w:rPr>
        <w:t>资格评审</w:t>
      </w:r>
    </w:p>
    <w:p>
      <w:pPr>
        <w:adjustRightInd w:val="0"/>
        <w:snapToGrid w:val="0"/>
        <w:spacing w:line="360" w:lineRule="auto"/>
        <w:ind w:firstLine="420" w:firstLineChars="200"/>
        <w:rPr>
          <w:color w:val="auto"/>
          <w:highlight w:val="none"/>
        </w:rPr>
      </w:pPr>
      <w:r>
        <w:rPr>
          <w:rFonts w:hint="eastAsia"/>
          <w:color w:val="auto"/>
          <w:highlight w:val="none"/>
        </w:rPr>
        <w:t>评标委员会根据本章第</w:t>
      </w:r>
      <w:r>
        <w:rPr>
          <w:color w:val="auto"/>
          <w:highlight w:val="none"/>
        </w:rPr>
        <w:t>2.</w:t>
      </w:r>
      <w:r>
        <w:rPr>
          <w:rFonts w:hint="eastAsia"/>
          <w:color w:val="auto"/>
          <w:highlight w:val="none"/>
        </w:rPr>
        <w:t>2</w:t>
      </w:r>
      <w:r>
        <w:rPr>
          <w:color w:val="auto"/>
          <w:highlight w:val="none"/>
        </w:rPr>
        <w:t>.2</w:t>
      </w:r>
      <w:r>
        <w:rPr>
          <w:rFonts w:hint="eastAsia"/>
          <w:color w:val="auto"/>
          <w:highlight w:val="none"/>
        </w:rPr>
        <w:t>款列出的评审标准，</w:t>
      </w:r>
      <w:r>
        <w:rPr>
          <w:rFonts w:hint="eastAsia" w:ascii="宋体" w:hAnsi="TimesNewRomanPSMT" w:cs="宋体"/>
          <w:color w:val="auto"/>
          <w:kern w:val="0"/>
          <w:szCs w:val="21"/>
          <w:highlight w:val="none"/>
        </w:rPr>
        <w:t>有一项不符合评审标准的，作无效标处理。</w:t>
      </w:r>
    </w:p>
    <w:p>
      <w:pPr>
        <w:adjustRightInd w:val="0"/>
        <w:snapToGrid w:val="0"/>
        <w:spacing w:line="360" w:lineRule="auto"/>
        <w:ind w:firstLine="420" w:firstLineChars="200"/>
        <w:outlineLvl w:val="0"/>
        <w:rPr>
          <w:color w:val="auto"/>
          <w:highlight w:val="none"/>
        </w:rPr>
      </w:pPr>
      <w:r>
        <w:rPr>
          <w:color w:val="auto"/>
          <w:highlight w:val="none"/>
        </w:rPr>
        <w:t>3.3.3</w:t>
      </w:r>
      <w:r>
        <w:rPr>
          <w:rFonts w:hint="eastAsia"/>
          <w:color w:val="auto"/>
          <w:highlight w:val="none"/>
        </w:rPr>
        <w:t>响应性评审</w:t>
      </w:r>
    </w:p>
    <w:p>
      <w:pPr>
        <w:adjustRightInd w:val="0"/>
        <w:snapToGrid w:val="0"/>
        <w:spacing w:line="360" w:lineRule="auto"/>
        <w:ind w:firstLine="420" w:firstLineChars="200"/>
        <w:rPr>
          <w:color w:val="auto"/>
          <w:highlight w:val="none"/>
        </w:rPr>
      </w:pPr>
      <w:r>
        <w:rPr>
          <w:rFonts w:hint="eastAsia"/>
          <w:color w:val="auto"/>
          <w:highlight w:val="none"/>
        </w:rPr>
        <w:t>评标委员会根据本章第</w:t>
      </w:r>
      <w:r>
        <w:rPr>
          <w:color w:val="auto"/>
          <w:highlight w:val="none"/>
        </w:rPr>
        <w:t>2.</w:t>
      </w:r>
      <w:r>
        <w:rPr>
          <w:rFonts w:hint="eastAsia"/>
          <w:color w:val="auto"/>
          <w:highlight w:val="none"/>
        </w:rPr>
        <w:t>2</w:t>
      </w:r>
      <w:r>
        <w:rPr>
          <w:color w:val="auto"/>
          <w:highlight w:val="none"/>
        </w:rPr>
        <w:t>.3</w:t>
      </w:r>
      <w:r>
        <w:rPr>
          <w:rFonts w:hint="eastAsia"/>
          <w:color w:val="auto"/>
          <w:highlight w:val="none"/>
        </w:rPr>
        <w:t>款列出的评审标准，</w:t>
      </w:r>
      <w:r>
        <w:rPr>
          <w:rFonts w:hint="eastAsia" w:ascii="宋体" w:hAnsi="TimesNewRomanPSMT" w:cs="宋体"/>
          <w:color w:val="auto"/>
          <w:kern w:val="0"/>
          <w:szCs w:val="21"/>
          <w:highlight w:val="none"/>
        </w:rPr>
        <w:t>有一项不符合评审标准的，作无效标处理。</w:t>
      </w:r>
    </w:p>
    <w:p>
      <w:pPr>
        <w:spacing w:line="360" w:lineRule="auto"/>
        <w:ind w:firstLine="420" w:firstLineChars="200"/>
        <w:rPr>
          <w:color w:val="auto"/>
          <w:highlight w:val="none"/>
        </w:rPr>
      </w:pPr>
      <w:r>
        <w:rPr>
          <w:color w:val="auto"/>
          <w:highlight w:val="none"/>
        </w:rPr>
        <w:t>3.3.</w:t>
      </w:r>
      <w:r>
        <w:rPr>
          <w:rFonts w:hint="eastAsia"/>
          <w:color w:val="auto"/>
          <w:highlight w:val="none"/>
        </w:rPr>
        <w:t>4投标报价有算术错误的，评标委员会按以下原则对投标报价进行修正，修正的价格经投标人书面确认后具有约束力。投标人不接受修正价格的，评标委员会应当否决其投标。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）投标文件中的大写金额与小写金额不一致的，以大写金额为准；</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）总价金额与依据单价计算出的结果不一致的，以单价金额为准修正总价，但单价金额小数点有明显错误、四舍五入原因的除外；</w:t>
      </w:r>
    </w:p>
    <w:p>
      <w:pPr>
        <w:spacing w:line="360" w:lineRule="auto"/>
        <w:ind w:firstLine="420" w:firstLineChars="200"/>
        <w:outlineLvl w:val="0"/>
        <w:rPr>
          <w:color w:val="auto"/>
          <w:highlight w:val="none"/>
        </w:rPr>
      </w:pPr>
      <w:r>
        <w:rPr>
          <w:color w:val="auto"/>
          <w:highlight w:val="none"/>
        </w:rPr>
        <w:t>3.3.</w:t>
      </w:r>
      <w:r>
        <w:rPr>
          <w:rFonts w:hint="eastAsia"/>
          <w:color w:val="auto"/>
          <w:highlight w:val="none"/>
        </w:rPr>
        <w:t>5澄清、说明或补正</w:t>
      </w:r>
    </w:p>
    <w:p>
      <w:pPr>
        <w:adjustRightInd w:val="0"/>
        <w:snapToGrid w:val="0"/>
        <w:spacing w:line="360" w:lineRule="auto"/>
        <w:ind w:firstLine="420" w:firstLineChars="200"/>
        <w:rPr>
          <w:color w:val="auto"/>
          <w:highlight w:val="none"/>
        </w:rPr>
      </w:pPr>
      <w:r>
        <w:rPr>
          <w:rFonts w:hint="eastAsia"/>
          <w:color w:val="auto"/>
          <w:highlight w:val="none"/>
        </w:rPr>
        <w:t>在初步评审过程中，评标委员会应当就投标文件中不明确的内容要求投标人进行澄清、说明或补正，澄清、说明或补正按照本章第</w:t>
      </w:r>
      <w:r>
        <w:rPr>
          <w:color w:val="auto"/>
          <w:highlight w:val="none"/>
        </w:rPr>
        <w:t>3.</w:t>
      </w:r>
      <w:r>
        <w:rPr>
          <w:rFonts w:hint="eastAsia"/>
          <w:color w:val="auto"/>
          <w:highlight w:val="none"/>
        </w:rPr>
        <w:t>5款的规定进行。</w:t>
      </w:r>
    </w:p>
    <w:p>
      <w:pPr>
        <w:spacing w:line="360" w:lineRule="auto"/>
        <w:ind w:firstLine="420" w:firstLineChars="200"/>
        <w:rPr>
          <w:color w:val="auto"/>
          <w:highlight w:val="none"/>
        </w:rPr>
      </w:pPr>
      <w:r>
        <w:rPr>
          <w:color w:val="auto"/>
          <w:highlight w:val="none"/>
        </w:rPr>
        <w:t xml:space="preserve">    3.3.</w:t>
      </w:r>
      <w:r>
        <w:rPr>
          <w:rFonts w:hint="eastAsia"/>
          <w:color w:val="auto"/>
          <w:highlight w:val="none"/>
        </w:rPr>
        <w:t>6投标人有以下情形之一的，其投标作无效标处理：</w:t>
      </w:r>
    </w:p>
    <w:p>
      <w:pPr>
        <w:spacing w:line="360" w:lineRule="auto"/>
        <w:ind w:firstLine="424" w:firstLineChars="202"/>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）投标文件中的大写金额与小写金额不一致的，以大写金额为准；</w:t>
      </w:r>
    </w:p>
    <w:p>
      <w:pPr>
        <w:spacing w:line="360" w:lineRule="auto"/>
        <w:ind w:firstLine="424" w:firstLineChars="202"/>
        <w:rPr>
          <w:color w:val="auto"/>
          <w:highlight w:val="none"/>
        </w:rPr>
      </w:pPr>
      <w:r>
        <w:rPr>
          <w:rFonts w:hint="eastAsia"/>
          <w:color w:val="auto"/>
          <w:highlight w:val="none"/>
        </w:rPr>
        <w:t>（</w:t>
      </w:r>
      <w:r>
        <w:rPr>
          <w:color w:val="auto"/>
          <w:highlight w:val="none"/>
        </w:rPr>
        <w:t>2</w:t>
      </w:r>
      <w:r>
        <w:rPr>
          <w:rFonts w:hint="eastAsia"/>
          <w:color w:val="auto"/>
          <w:highlight w:val="none"/>
        </w:rPr>
        <w:t>）总价金额与依据单价计算出的结果不一致的，以单价金额为准修正总价，但单价金额小数点有明显错误、四舍五入原因的除外；</w:t>
      </w:r>
    </w:p>
    <w:p>
      <w:pPr>
        <w:spacing w:line="360" w:lineRule="auto"/>
        <w:ind w:firstLine="424" w:firstLineChars="202"/>
        <w:outlineLvl w:val="0"/>
        <w:rPr>
          <w:color w:val="auto"/>
          <w:highlight w:val="none"/>
        </w:rPr>
      </w:pPr>
      <w:r>
        <w:rPr>
          <w:color w:val="auto"/>
          <w:highlight w:val="none"/>
        </w:rPr>
        <w:t>3.3.</w:t>
      </w:r>
      <w:r>
        <w:rPr>
          <w:rFonts w:hint="eastAsia"/>
          <w:color w:val="auto"/>
          <w:highlight w:val="none"/>
        </w:rPr>
        <w:t>5澄清、说明或补正</w:t>
      </w:r>
    </w:p>
    <w:p>
      <w:pPr>
        <w:adjustRightInd w:val="0"/>
        <w:snapToGrid w:val="0"/>
        <w:spacing w:line="360" w:lineRule="auto"/>
        <w:ind w:firstLine="420" w:firstLineChars="200"/>
        <w:rPr>
          <w:color w:val="auto"/>
          <w:highlight w:val="none"/>
        </w:rPr>
      </w:pPr>
      <w:r>
        <w:rPr>
          <w:rFonts w:hint="eastAsia"/>
          <w:color w:val="auto"/>
          <w:highlight w:val="none"/>
        </w:rPr>
        <w:t>在初步评审过程中，评标委员会应当就投标文件中不明确的内容要求投标人进行澄清、说明或补正，澄清、说明或补正按照本章第</w:t>
      </w:r>
      <w:r>
        <w:rPr>
          <w:color w:val="auto"/>
          <w:highlight w:val="none"/>
        </w:rPr>
        <w:t>3.</w:t>
      </w:r>
      <w:r>
        <w:rPr>
          <w:rFonts w:hint="eastAsia"/>
          <w:color w:val="auto"/>
          <w:highlight w:val="none"/>
        </w:rPr>
        <w:t>5款的规定进行。</w:t>
      </w:r>
    </w:p>
    <w:p>
      <w:pPr>
        <w:spacing w:line="360" w:lineRule="auto"/>
        <w:rPr>
          <w:color w:val="auto"/>
          <w:highlight w:val="none"/>
        </w:rPr>
      </w:pPr>
      <w:r>
        <w:rPr>
          <w:color w:val="auto"/>
          <w:highlight w:val="none"/>
        </w:rPr>
        <w:t xml:space="preserve">    3.3.</w:t>
      </w:r>
      <w:r>
        <w:rPr>
          <w:rFonts w:hint="eastAsia"/>
          <w:color w:val="auto"/>
          <w:highlight w:val="none"/>
        </w:rPr>
        <w:t>6投标人有以下情形之一的，其投标作无效标处理：</w:t>
      </w:r>
    </w:p>
    <w:p>
      <w:pPr>
        <w:adjustRightInd w:val="0"/>
        <w:snapToGrid w:val="0"/>
        <w:spacing w:line="360" w:lineRule="auto"/>
        <w:ind w:firstLine="420" w:firstLineChars="200"/>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）投标文件中的投标函未加盖投标人的公章；</w:t>
      </w:r>
    </w:p>
    <w:p>
      <w:pPr>
        <w:adjustRightInd w:val="0"/>
        <w:snapToGrid w:val="0"/>
        <w:spacing w:line="360" w:lineRule="auto"/>
        <w:ind w:firstLine="420" w:firstLineChars="200"/>
        <w:rPr>
          <w:color w:val="auto"/>
          <w:highlight w:val="none"/>
        </w:rPr>
      </w:pPr>
      <w:r>
        <w:rPr>
          <w:rFonts w:hint="eastAsia"/>
          <w:color w:val="auto"/>
          <w:highlight w:val="none"/>
        </w:rPr>
        <w:t>（2）投标文件中的投标函未加盖企业法定代表人（或企业法定代表人委托代理人）印章（或签字）的；</w:t>
      </w:r>
    </w:p>
    <w:p>
      <w:pPr>
        <w:adjustRightInd w:val="0"/>
        <w:snapToGrid w:val="0"/>
        <w:spacing w:line="360" w:lineRule="auto"/>
        <w:ind w:firstLine="420" w:firstLineChars="200"/>
        <w:rPr>
          <w:color w:val="auto"/>
          <w:highlight w:val="none"/>
        </w:rPr>
      </w:pPr>
      <w:r>
        <w:rPr>
          <w:rFonts w:hint="eastAsia"/>
          <w:color w:val="auto"/>
          <w:highlight w:val="none"/>
        </w:rPr>
        <w:t>（3）投标函加盖企业法定代表人委托代理人印章（或签字），企业法定代表人委托代理人没有合法、有效的委托书（原件）的；</w:t>
      </w:r>
    </w:p>
    <w:p>
      <w:pPr>
        <w:adjustRightInd w:val="0"/>
        <w:snapToGrid w:val="0"/>
        <w:spacing w:line="360" w:lineRule="auto"/>
        <w:ind w:firstLine="420" w:firstLineChars="200"/>
        <w:rPr>
          <w:b/>
          <w:color w:val="auto"/>
          <w:highlight w:val="none"/>
        </w:rPr>
      </w:pPr>
      <w:r>
        <w:rPr>
          <w:rFonts w:hint="eastAsia"/>
          <w:color w:val="auto"/>
          <w:highlight w:val="none"/>
        </w:rPr>
        <w:t>（4）投标人资质条件不符合国家有关规定，或者不满足招标文件规定的资格条件的；</w:t>
      </w:r>
    </w:p>
    <w:p>
      <w:pPr>
        <w:adjustRightInd w:val="0"/>
        <w:snapToGrid w:val="0"/>
        <w:spacing w:line="360" w:lineRule="auto"/>
        <w:ind w:firstLine="420" w:firstLineChars="200"/>
        <w:rPr>
          <w:color w:val="auto"/>
          <w:highlight w:val="none"/>
        </w:rPr>
      </w:pPr>
      <w:r>
        <w:rPr>
          <w:rFonts w:hint="eastAsia"/>
          <w:color w:val="auto"/>
          <w:highlight w:val="none"/>
        </w:rPr>
        <w:t>（5）投标人名称或组织结构与资格预审时不一致的；</w:t>
      </w:r>
    </w:p>
    <w:p>
      <w:pPr>
        <w:adjustRightInd w:val="0"/>
        <w:snapToGrid w:val="0"/>
        <w:spacing w:line="360" w:lineRule="auto"/>
        <w:ind w:firstLine="420" w:firstLineChars="200"/>
        <w:rPr>
          <w:color w:val="auto"/>
          <w:highlight w:val="none"/>
        </w:rPr>
      </w:pPr>
      <w:r>
        <w:rPr>
          <w:rFonts w:hint="eastAsia"/>
          <w:color w:val="auto"/>
          <w:highlight w:val="none"/>
        </w:rPr>
        <w:t>（6）除在投标截止时间前经招标人书面同意外，项目负责人与资格预审时不一致的；</w:t>
      </w:r>
    </w:p>
    <w:p>
      <w:pPr>
        <w:adjustRightInd w:val="0"/>
        <w:snapToGrid w:val="0"/>
        <w:spacing w:line="360" w:lineRule="auto"/>
        <w:ind w:firstLine="420" w:firstLineChars="200"/>
        <w:rPr>
          <w:color w:val="auto"/>
          <w:highlight w:val="none"/>
        </w:rPr>
      </w:pPr>
      <w:r>
        <w:rPr>
          <w:rFonts w:hint="eastAsia"/>
          <w:color w:val="auto"/>
          <w:highlight w:val="none"/>
        </w:rPr>
        <w:t>（7）组成联合体投标未提供联合体各方共同投标协议的；</w:t>
      </w:r>
    </w:p>
    <w:p>
      <w:pPr>
        <w:adjustRightInd w:val="0"/>
        <w:snapToGrid w:val="0"/>
        <w:spacing w:line="360" w:lineRule="auto"/>
        <w:ind w:firstLine="420" w:firstLineChars="200"/>
        <w:rPr>
          <w:color w:val="auto"/>
          <w:highlight w:val="none"/>
        </w:rPr>
      </w:pPr>
      <w:r>
        <w:rPr>
          <w:rFonts w:hint="eastAsia"/>
          <w:color w:val="auto"/>
          <w:highlight w:val="none"/>
        </w:rPr>
        <w:t>（8）在同一招标项目中，联合体成员以自己名义单独投标或者参加其他联合体投标的；</w:t>
      </w:r>
    </w:p>
    <w:p>
      <w:pPr>
        <w:adjustRightInd w:val="0"/>
        <w:snapToGrid w:val="0"/>
        <w:spacing w:line="360" w:lineRule="auto"/>
        <w:ind w:firstLine="420" w:firstLineChars="200"/>
        <w:outlineLvl w:val="0"/>
        <w:rPr>
          <w:color w:val="auto"/>
          <w:highlight w:val="none"/>
        </w:rPr>
      </w:pPr>
      <w:r>
        <w:rPr>
          <w:rFonts w:hint="eastAsia"/>
          <w:color w:val="auto"/>
          <w:highlight w:val="none"/>
        </w:rPr>
        <w:t>（9）联合体成员与资格预审确定的结果不一致的；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0）投标报价低于工程成本或者高于招标文件设定的招标控制价或者招标人设置的投标限价的；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1）同一投标人提交两个及以上不同的投标文件或者投标报价，但招标文件要求提交备选投标的除外；</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2）投标文件中已标价工程量清单与招标文件规定的暂估价、暂列金额及甲供材料价格不一致的；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3）投标文件中已标价工程量清单与招标文件明确列出的不可竞争费用项目或费率或计算基础不一致的；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4）投标文件的已标价工程量清单与招标文件提供的工程量清单中的项目编码、项目名称、项目特征、计量单位、工程量不一致的；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5）未按招标文件要求提供投标保证金的；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6）投标文件载明的招标项目完成期限超过招标文件规定的期限的；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7）明显不符合技术规范、技术标准的要求的；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8）投标文件载明的货物包装方式、检验标准和方法等不符合招标文件的要求的；</w:t>
      </w:r>
    </w:p>
    <w:p>
      <w:pP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9）投标文件提出了不能满足招标文件要求或招标人不能接受的工程验收、计量、价款结算和支付办法的；</w:t>
      </w:r>
    </w:p>
    <w:p>
      <w:pPr>
        <w:adjustRightInd w:val="0"/>
        <w:snapToGrid w:val="0"/>
        <w:spacing w:line="360" w:lineRule="auto"/>
        <w:ind w:firstLine="420" w:firstLineChars="200"/>
        <w:rPr>
          <w:color w:val="auto"/>
          <w:highlight w:val="none"/>
        </w:rPr>
      </w:pPr>
      <w:r>
        <w:rPr>
          <w:rFonts w:hint="eastAsia"/>
          <w:color w:val="auto"/>
          <w:highlight w:val="none"/>
        </w:rPr>
        <w:t>（20）未按招标文件要求提供投标文件，或者投标文件未能解密且按照招标文件明确的投标文件解密失败的补救方案补救不成功的；</w:t>
      </w:r>
    </w:p>
    <w:p>
      <w:pPr>
        <w:adjustRightInd w:val="0"/>
        <w:snapToGrid w:val="0"/>
        <w:spacing w:line="360" w:lineRule="auto"/>
        <w:ind w:firstLine="420" w:firstLineChars="200"/>
        <w:rPr>
          <w:color w:val="auto"/>
          <w:highlight w:val="none"/>
        </w:rPr>
      </w:pPr>
      <w:r>
        <w:rPr>
          <w:rFonts w:hint="eastAsia"/>
          <w:color w:val="auto"/>
          <w:highlight w:val="none"/>
        </w:rPr>
        <w:t>（2</w:t>
      </w:r>
      <w:r>
        <w:rPr>
          <w:color w:val="auto"/>
          <w:highlight w:val="none"/>
        </w:rPr>
        <w:t>1</w:t>
      </w:r>
      <w:r>
        <w:rPr>
          <w:rFonts w:hint="eastAsia"/>
          <w:color w:val="auto"/>
          <w:highlight w:val="none"/>
        </w:rPr>
        <w:t>）不同投标人的投标文件以及投标文件制作过程出现了评标委员会认为不应当雷同的情况的；</w:t>
      </w:r>
    </w:p>
    <w:p>
      <w:pPr>
        <w:adjustRightInd w:val="0"/>
        <w:snapToGrid w:val="0"/>
        <w:spacing w:line="360" w:lineRule="auto"/>
        <w:ind w:firstLine="420" w:firstLineChars="200"/>
        <w:outlineLvl w:val="0"/>
        <w:rPr>
          <w:color w:val="auto"/>
          <w:highlight w:val="none"/>
        </w:rPr>
      </w:pPr>
      <w:r>
        <w:rPr>
          <w:rFonts w:hint="eastAsia"/>
          <w:color w:val="auto"/>
          <w:highlight w:val="none"/>
        </w:rPr>
        <w:t>（22）以他人的名义投标、串通投标、以行贿手段谋取中标或者以其他弄虚作假方式投标的；</w:t>
      </w:r>
    </w:p>
    <w:p>
      <w:pPr>
        <w:adjustRightInd w:val="0"/>
        <w:snapToGrid w:val="0"/>
        <w:spacing w:line="360" w:lineRule="auto"/>
        <w:ind w:firstLine="420" w:firstLineChars="200"/>
        <w:rPr>
          <w:color w:val="auto"/>
          <w:highlight w:val="none"/>
        </w:rPr>
      </w:pPr>
      <w:r>
        <w:rPr>
          <w:rFonts w:hint="eastAsia"/>
          <w:color w:val="auto"/>
          <w:highlight w:val="none"/>
        </w:rPr>
        <w:t>（23）施工组织设计（施工方案）存在明显技术方案错误、或者不符合招标文件有关暗标要求的；</w:t>
      </w:r>
    </w:p>
    <w:p>
      <w:pPr>
        <w:adjustRightInd w:val="0"/>
        <w:snapToGrid w:val="0"/>
        <w:spacing w:line="360" w:lineRule="auto"/>
        <w:ind w:firstLine="420" w:firstLineChars="200"/>
        <w:rPr>
          <w:color w:val="auto"/>
          <w:highlight w:val="none"/>
        </w:rPr>
      </w:pPr>
      <w:r>
        <w:rPr>
          <w:rFonts w:hint="eastAsia"/>
          <w:color w:val="auto"/>
          <w:highlight w:val="none"/>
        </w:rPr>
        <w:t>（24）投标文件关键内容模糊、无法辨认的。</w:t>
      </w:r>
    </w:p>
    <w:p>
      <w:pPr>
        <w:keepNext/>
        <w:keepLines/>
        <w:spacing w:line="360" w:lineRule="auto"/>
        <w:outlineLvl w:val="2"/>
        <w:rPr>
          <w:rFonts w:ascii="宋体" w:hAnsi="宋体" w:eastAsia="黑体"/>
          <w:b/>
          <w:bCs/>
          <w:color w:val="auto"/>
          <w:szCs w:val="32"/>
          <w:highlight w:val="none"/>
          <w:lang w:val="zh-CN" w:eastAsia="zh-CN"/>
        </w:rPr>
      </w:pPr>
      <w:bookmarkStart w:id="158" w:name="_Toc44511738"/>
      <w:r>
        <w:rPr>
          <w:rFonts w:hint="eastAsia" w:eastAsia="黑体" w:cs="Calibri"/>
          <w:b/>
          <w:bCs/>
          <w:color w:val="auto"/>
          <w:szCs w:val="32"/>
          <w:highlight w:val="none"/>
          <w:lang w:val="zh-CN" w:eastAsia="zh-CN"/>
        </w:rPr>
        <w:t>3.4</w:t>
      </w:r>
      <w:r>
        <w:rPr>
          <w:rFonts w:hint="eastAsia" w:ascii="宋体" w:hAnsi="宋体" w:eastAsia="黑体"/>
          <w:b/>
          <w:bCs/>
          <w:color w:val="auto"/>
          <w:szCs w:val="32"/>
          <w:highlight w:val="none"/>
          <w:lang w:val="zh-CN" w:eastAsia="zh-CN"/>
        </w:rPr>
        <w:t>详细评审</w:t>
      </w:r>
      <w:bookmarkEnd w:id="158"/>
    </w:p>
    <w:p>
      <w:pPr>
        <w:spacing w:line="360" w:lineRule="auto"/>
        <w:ind w:firstLine="435"/>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rPr>
        <w:t>按本章第</w:t>
      </w:r>
      <w:r>
        <w:rPr>
          <w:color w:val="auto"/>
          <w:highlight w:val="none"/>
        </w:rPr>
        <w:t>2.</w:t>
      </w:r>
      <w:r>
        <w:rPr>
          <w:rFonts w:hint="eastAsia"/>
          <w:color w:val="auto"/>
          <w:highlight w:val="none"/>
        </w:rPr>
        <w:t>3</w:t>
      </w:r>
      <w:r>
        <w:rPr>
          <w:color w:val="auto"/>
          <w:highlight w:val="none"/>
        </w:rPr>
        <w:t>.2</w:t>
      </w:r>
      <w:r>
        <w:rPr>
          <w:rFonts w:hint="eastAsia"/>
          <w:color w:val="auto"/>
          <w:highlight w:val="none"/>
        </w:rPr>
        <w:t>规定的方法确定评标基准价。</w:t>
      </w:r>
    </w:p>
    <w:p>
      <w:pPr>
        <w:spacing w:line="360" w:lineRule="auto"/>
        <w:ind w:firstLine="435"/>
        <w:rPr>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评标委员会按本章第</w:t>
      </w:r>
      <w:r>
        <w:rPr>
          <w:color w:val="auto"/>
          <w:highlight w:val="none"/>
        </w:rPr>
        <w:t>2.</w:t>
      </w:r>
      <w:r>
        <w:rPr>
          <w:rFonts w:hint="eastAsia"/>
          <w:color w:val="auto"/>
          <w:highlight w:val="none"/>
        </w:rPr>
        <w:t>3款规定的量化因素和分值进行打分，并计算出综合评估得分。</w:t>
      </w:r>
    </w:p>
    <w:p>
      <w:pPr>
        <w:spacing w:line="360" w:lineRule="auto"/>
        <w:ind w:right="-874" w:rightChars="-416" w:firstLine="424" w:firstLineChars="202"/>
        <w:outlineLvl w:val="0"/>
        <w:rPr>
          <w:color w:val="auto"/>
          <w:highlight w:val="none"/>
        </w:rPr>
      </w:pPr>
      <w:r>
        <w:rPr>
          <w:rFonts w:hint="eastAsia"/>
          <w:color w:val="auto"/>
          <w:highlight w:val="none"/>
        </w:rPr>
        <w:t>（</w:t>
      </w:r>
      <w:r>
        <w:rPr>
          <w:color w:val="auto"/>
          <w:highlight w:val="none"/>
        </w:rPr>
        <w:t>1</w:t>
      </w:r>
      <w:r>
        <w:rPr>
          <w:rFonts w:hint="eastAsia"/>
          <w:color w:val="auto"/>
          <w:highlight w:val="none"/>
        </w:rPr>
        <w:t>）按本章第</w:t>
      </w:r>
      <w:r>
        <w:rPr>
          <w:color w:val="auto"/>
          <w:highlight w:val="none"/>
        </w:rPr>
        <w:t>2.</w:t>
      </w:r>
      <w:r>
        <w:rPr>
          <w:rFonts w:hint="eastAsia"/>
          <w:color w:val="auto"/>
          <w:highlight w:val="none"/>
        </w:rPr>
        <w:t>3</w:t>
      </w:r>
      <w:r>
        <w:rPr>
          <w:color w:val="auto"/>
          <w:highlight w:val="none"/>
        </w:rPr>
        <w:t>.</w:t>
      </w:r>
      <w:r>
        <w:rPr>
          <w:rFonts w:hint="eastAsia"/>
          <w:color w:val="auto"/>
          <w:highlight w:val="none"/>
        </w:rPr>
        <w:t>3（</w:t>
      </w:r>
      <w:r>
        <w:rPr>
          <w:color w:val="auto"/>
          <w:highlight w:val="none"/>
        </w:rPr>
        <w:t>1</w:t>
      </w:r>
      <w:r>
        <w:rPr>
          <w:rFonts w:hint="eastAsia"/>
          <w:color w:val="auto"/>
          <w:highlight w:val="none"/>
        </w:rPr>
        <w:t>）目规定的评审因素和分值对投标报价计算出得分</w:t>
      </w:r>
      <w:r>
        <w:rPr>
          <w:color w:val="auto"/>
          <w:highlight w:val="none"/>
        </w:rPr>
        <w:t>A</w:t>
      </w:r>
      <w:r>
        <w:rPr>
          <w:rFonts w:hint="eastAsia"/>
          <w:color w:val="auto"/>
          <w:highlight w:val="none"/>
        </w:rPr>
        <w:t>；</w:t>
      </w:r>
    </w:p>
    <w:p>
      <w:pPr>
        <w:spacing w:line="360" w:lineRule="auto"/>
        <w:ind w:right="-874" w:rightChars="-416" w:firstLine="424" w:firstLineChars="202"/>
        <w:rPr>
          <w:color w:val="auto"/>
          <w:highlight w:val="none"/>
        </w:rPr>
      </w:pPr>
      <w:r>
        <w:rPr>
          <w:rFonts w:hint="eastAsia"/>
          <w:color w:val="auto"/>
          <w:highlight w:val="none"/>
        </w:rPr>
        <w:t>（</w:t>
      </w:r>
      <w:r>
        <w:rPr>
          <w:color w:val="auto"/>
          <w:highlight w:val="none"/>
        </w:rPr>
        <w:t>2</w:t>
      </w:r>
      <w:r>
        <w:rPr>
          <w:rFonts w:hint="eastAsia"/>
          <w:color w:val="auto"/>
          <w:highlight w:val="none"/>
        </w:rPr>
        <w:t>）按本章第</w:t>
      </w:r>
      <w:r>
        <w:rPr>
          <w:color w:val="auto"/>
          <w:highlight w:val="none"/>
        </w:rPr>
        <w:t>2.</w:t>
      </w:r>
      <w:r>
        <w:rPr>
          <w:rFonts w:hint="eastAsia"/>
          <w:color w:val="auto"/>
          <w:highlight w:val="none"/>
        </w:rPr>
        <w:t>3</w:t>
      </w:r>
      <w:r>
        <w:rPr>
          <w:color w:val="auto"/>
          <w:highlight w:val="none"/>
        </w:rPr>
        <w:t>.</w:t>
      </w:r>
      <w:r>
        <w:rPr>
          <w:rFonts w:hint="eastAsia"/>
          <w:color w:val="auto"/>
          <w:highlight w:val="none"/>
        </w:rPr>
        <w:t>3（2）目规定的评审因素和分值对投标人市场信用评价计算出得分B。</w:t>
      </w:r>
    </w:p>
    <w:p>
      <w:pPr>
        <w:spacing w:line="360" w:lineRule="auto"/>
        <w:ind w:right="-874" w:rightChars="-416" w:firstLine="420" w:firstLineChars="200"/>
        <w:rPr>
          <w:color w:val="auto"/>
          <w:highlight w:val="none"/>
        </w:rPr>
      </w:pPr>
      <w:r>
        <w:rPr>
          <w:color w:val="auto"/>
          <w:highlight w:val="none"/>
        </w:rPr>
        <w:t>3.</w:t>
      </w:r>
      <w:r>
        <w:rPr>
          <w:rFonts w:hint="eastAsia"/>
          <w:color w:val="auto"/>
          <w:highlight w:val="none"/>
        </w:rPr>
        <w:t>4</w:t>
      </w:r>
      <w:r>
        <w:rPr>
          <w:color w:val="auto"/>
          <w:highlight w:val="none"/>
        </w:rPr>
        <w:t>.3</w:t>
      </w:r>
      <w:r>
        <w:rPr>
          <w:rFonts w:hint="eastAsia"/>
          <w:color w:val="auto"/>
          <w:highlight w:val="none"/>
        </w:rPr>
        <w:t>评分分值计算保留小数点后两位，小数点后第三位“四舍五入”。</w:t>
      </w:r>
    </w:p>
    <w:p>
      <w:pPr>
        <w:spacing w:line="360" w:lineRule="auto"/>
        <w:ind w:firstLine="435"/>
        <w:rPr>
          <w:color w:val="auto"/>
          <w:highlight w:val="none"/>
        </w:rPr>
      </w:pPr>
      <w:r>
        <w:rPr>
          <w:color w:val="auto"/>
          <w:highlight w:val="none"/>
        </w:rPr>
        <w:t>3.</w:t>
      </w:r>
      <w:r>
        <w:rPr>
          <w:rFonts w:hint="eastAsia"/>
          <w:color w:val="auto"/>
          <w:highlight w:val="none"/>
        </w:rPr>
        <w:t>4</w:t>
      </w:r>
      <w:r>
        <w:rPr>
          <w:color w:val="auto"/>
          <w:highlight w:val="none"/>
        </w:rPr>
        <w:t>.4</w:t>
      </w:r>
      <w:r>
        <w:rPr>
          <w:rFonts w:hint="eastAsia"/>
          <w:color w:val="auto"/>
          <w:highlight w:val="none"/>
        </w:rPr>
        <w:t>投标人得分</w:t>
      </w:r>
      <w:r>
        <w:rPr>
          <w:color w:val="auto"/>
          <w:highlight w:val="none"/>
        </w:rPr>
        <w:t>=A+B</w:t>
      </w:r>
      <w:r>
        <w:rPr>
          <w:rFonts w:hint="eastAsia"/>
          <w:color w:val="auto"/>
          <w:highlight w:val="none"/>
        </w:rPr>
        <w:t>。</w:t>
      </w:r>
    </w:p>
    <w:p>
      <w:pPr>
        <w:keepNext/>
        <w:keepLines/>
        <w:spacing w:line="360" w:lineRule="auto"/>
        <w:outlineLvl w:val="2"/>
        <w:rPr>
          <w:rFonts w:ascii="宋体" w:hAnsi="宋体" w:eastAsia="黑体"/>
          <w:b/>
          <w:bCs/>
          <w:color w:val="auto"/>
          <w:szCs w:val="32"/>
          <w:highlight w:val="none"/>
          <w:lang w:val="zh-CN" w:eastAsia="zh-CN"/>
        </w:rPr>
      </w:pPr>
      <w:bookmarkStart w:id="159" w:name="_Toc44511739"/>
      <w:r>
        <w:rPr>
          <w:rFonts w:eastAsia="黑体" w:cs="Calibri"/>
          <w:b/>
          <w:bCs/>
          <w:color w:val="auto"/>
          <w:szCs w:val="32"/>
          <w:highlight w:val="none"/>
          <w:lang w:val="zh-CN" w:eastAsia="zh-CN"/>
        </w:rPr>
        <w:t>3.</w:t>
      </w:r>
      <w:r>
        <w:rPr>
          <w:rFonts w:hint="eastAsia" w:eastAsia="黑体" w:cs="Calibri"/>
          <w:b/>
          <w:bCs/>
          <w:color w:val="auto"/>
          <w:szCs w:val="32"/>
          <w:highlight w:val="none"/>
          <w:lang w:val="zh-CN" w:eastAsia="zh-CN"/>
        </w:rPr>
        <w:t>5</w:t>
      </w:r>
      <w:r>
        <w:rPr>
          <w:rFonts w:hint="eastAsia" w:ascii="宋体" w:hAnsi="宋体" w:eastAsia="黑体"/>
          <w:b/>
          <w:bCs/>
          <w:color w:val="auto"/>
          <w:szCs w:val="32"/>
          <w:highlight w:val="none"/>
          <w:lang w:val="zh-CN" w:eastAsia="zh-CN"/>
        </w:rPr>
        <w:t>投标文件的澄清和补正</w:t>
      </w:r>
      <w:bookmarkEnd w:id="159"/>
    </w:p>
    <w:p>
      <w:pPr>
        <w:spacing w:line="360" w:lineRule="auto"/>
        <w:ind w:firstLine="420" w:firstLineChars="200"/>
        <w:rPr>
          <w:color w:val="auto"/>
          <w:highlight w:val="none"/>
        </w:rPr>
      </w:pPr>
      <w:r>
        <w:rPr>
          <w:color w:val="auto"/>
          <w:highlight w:val="none"/>
        </w:rPr>
        <w:t>3.</w:t>
      </w:r>
      <w:r>
        <w:rPr>
          <w:rFonts w:hint="eastAsia"/>
          <w:color w:val="auto"/>
          <w:highlight w:val="none"/>
        </w:rPr>
        <w:t>5</w:t>
      </w:r>
      <w:r>
        <w:rPr>
          <w:color w:val="auto"/>
          <w:highlight w:val="none"/>
        </w:rPr>
        <w:t>.1</w:t>
      </w:r>
      <w:r>
        <w:rPr>
          <w:rFonts w:hint="eastAsia"/>
          <w:color w:val="auto"/>
          <w:highlight w:val="none"/>
        </w:rPr>
        <w:t>在评标过程中，评标委员会应当以书面形式要求投标人对所提交的投标文件中不明确的内容进行书面澄清或说明。评标委员会不接受投标人主动提出的澄清、说明或补正。</w:t>
      </w:r>
    </w:p>
    <w:p>
      <w:pPr>
        <w:spacing w:line="360" w:lineRule="auto"/>
        <w:ind w:firstLine="420" w:firstLineChars="200"/>
        <w:rPr>
          <w:color w:val="auto"/>
          <w:highlight w:val="none"/>
        </w:rPr>
      </w:pPr>
      <w:r>
        <w:rPr>
          <w:color w:val="auto"/>
          <w:highlight w:val="none"/>
        </w:rPr>
        <w:t>3.</w:t>
      </w:r>
      <w:r>
        <w:rPr>
          <w:rFonts w:hint="eastAsia"/>
          <w:color w:val="auto"/>
          <w:highlight w:val="none"/>
        </w:rPr>
        <w:t>5</w:t>
      </w:r>
      <w:r>
        <w:rPr>
          <w:color w:val="auto"/>
          <w:highlight w:val="none"/>
        </w:rPr>
        <w:t xml:space="preserve">.2 </w:t>
      </w:r>
      <w:r>
        <w:rPr>
          <w:rFonts w:hint="eastAsia"/>
          <w:color w:val="auto"/>
          <w:highlight w:val="none"/>
        </w:rPr>
        <w:t>澄清、说明和补正不得改变投标文件的实质性内容。投标人的书面澄清、说明和补正属于投标文件的组成部分。</w:t>
      </w:r>
    </w:p>
    <w:p>
      <w:pPr>
        <w:spacing w:line="360" w:lineRule="auto"/>
        <w:ind w:firstLine="420" w:firstLineChars="200"/>
        <w:rPr>
          <w:color w:val="auto"/>
          <w:highlight w:val="none"/>
        </w:rPr>
      </w:pPr>
      <w:r>
        <w:rPr>
          <w:color w:val="auto"/>
          <w:highlight w:val="none"/>
        </w:rPr>
        <w:t>3.</w:t>
      </w:r>
      <w:r>
        <w:rPr>
          <w:rFonts w:hint="eastAsia"/>
          <w:color w:val="auto"/>
          <w:highlight w:val="none"/>
        </w:rPr>
        <w:t>5</w:t>
      </w:r>
      <w:r>
        <w:rPr>
          <w:color w:val="auto"/>
          <w:highlight w:val="none"/>
        </w:rPr>
        <w:t xml:space="preserve">.3 </w:t>
      </w:r>
      <w:r>
        <w:rPr>
          <w:rFonts w:hint="eastAsia"/>
          <w:color w:val="auto"/>
          <w:highlight w:val="none"/>
        </w:rPr>
        <w:t>评标委员会对投标人提交的澄清、说明或补正有疑问的，可以要求投标人进一步澄清、说明或补正，直至满足评标委员会的要求。</w:t>
      </w:r>
    </w:p>
    <w:p>
      <w:pPr>
        <w:spacing w:line="360" w:lineRule="auto"/>
        <w:ind w:firstLine="420" w:firstLineChars="200"/>
        <w:rPr>
          <w:color w:val="auto"/>
          <w:highlight w:val="none"/>
        </w:rPr>
      </w:pPr>
      <w:r>
        <w:rPr>
          <w:rFonts w:hint="eastAsia" w:ascii="Calibri" w:hAnsi="Calibri"/>
          <w:color w:val="auto"/>
          <w:highlight w:val="none"/>
        </w:rPr>
        <w:t xml:space="preserve">3.5.4 </w:t>
      </w:r>
      <w:r>
        <w:rPr>
          <w:rFonts w:ascii="Calibri" w:hAnsi="Calibri"/>
          <w:color w:val="auto"/>
          <w:highlight w:val="none"/>
        </w:rPr>
        <w:t>在评标过程中，评标委员会发现投标人的报价明显低于其他投标报价，使得其投标报价可能低于其个别成本的，</w:t>
      </w:r>
      <w:r>
        <w:rPr>
          <w:rFonts w:ascii="Calibri" w:hAnsi="Calibri"/>
          <w:color w:val="auto"/>
          <w:szCs w:val="22"/>
          <w:highlight w:val="none"/>
        </w:rPr>
        <w:t>有可能影响质量或者不能诚信履约的，应当要求其在评标现场合理的时间内提供书面说明</w:t>
      </w:r>
      <w:r>
        <w:rPr>
          <w:rFonts w:ascii="Calibri" w:hAnsi="Calibri"/>
          <w:color w:val="auto"/>
          <w:highlight w:val="none"/>
        </w:rPr>
        <w:t>并提供相关证明材料。</w:t>
      </w:r>
      <w:r>
        <w:rPr>
          <w:color w:val="auto"/>
          <w:highlight w:val="none"/>
        </w:rPr>
        <w:t>投标人不能合理说明或者不能提供相关证明材料的，</w:t>
      </w:r>
      <w:r>
        <w:rPr>
          <w:rFonts w:ascii="Calibri" w:hAnsi="Calibri"/>
          <w:color w:val="auto"/>
          <w:highlight w:val="none"/>
        </w:rPr>
        <w:t>评标委员会</w:t>
      </w:r>
      <w:r>
        <w:rPr>
          <w:rFonts w:hint="eastAsia" w:ascii="Calibri" w:hAnsi="Calibri"/>
          <w:color w:val="auto"/>
          <w:highlight w:val="none"/>
        </w:rPr>
        <w:t>应当否决其投标</w:t>
      </w:r>
      <w:r>
        <w:rPr>
          <w:rFonts w:ascii="Calibri" w:hAnsi="Calibri"/>
          <w:color w:val="auto"/>
          <w:highlight w:val="none"/>
        </w:rPr>
        <w:t>。</w:t>
      </w:r>
    </w:p>
    <w:p>
      <w:pPr>
        <w:keepNext/>
        <w:keepLines/>
        <w:spacing w:line="360" w:lineRule="auto"/>
        <w:outlineLvl w:val="2"/>
        <w:rPr>
          <w:rFonts w:ascii="宋体" w:hAnsi="宋体" w:eastAsia="黑体"/>
          <w:b/>
          <w:bCs/>
          <w:color w:val="auto"/>
          <w:szCs w:val="32"/>
          <w:highlight w:val="none"/>
          <w:lang w:val="zh-CN" w:eastAsia="zh-CN"/>
        </w:rPr>
      </w:pPr>
      <w:bookmarkStart w:id="160" w:name="_Toc44511740"/>
      <w:r>
        <w:rPr>
          <w:rFonts w:eastAsia="黑体" w:cs="Calibri"/>
          <w:b/>
          <w:bCs/>
          <w:color w:val="auto"/>
          <w:szCs w:val="32"/>
          <w:highlight w:val="none"/>
          <w:lang w:val="zh-CN" w:eastAsia="zh-CN"/>
        </w:rPr>
        <w:t>3.</w:t>
      </w:r>
      <w:r>
        <w:rPr>
          <w:rFonts w:hint="eastAsia" w:eastAsia="黑体" w:cs="Calibri"/>
          <w:b/>
          <w:bCs/>
          <w:color w:val="auto"/>
          <w:szCs w:val="32"/>
          <w:highlight w:val="none"/>
          <w:lang w:val="zh-CN" w:eastAsia="zh-CN"/>
        </w:rPr>
        <w:t>6</w:t>
      </w:r>
      <w:r>
        <w:rPr>
          <w:rFonts w:hint="eastAsia" w:ascii="宋体" w:hAnsi="宋体" w:eastAsia="黑体"/>
          <w:b/>
          <w:bCs/>
          <w:color w:val="auto"/>
          <w:szCs w:val="32"/>
          <w:highlight w:val="none"/>
          <w:lang w:val="zh-CN" w:eastAsia="zh-CN"/>
        </w:rPr>
        <w:t>推荐中标候选人</w:t>
      </w:r>
      <w:bookmarkEnd w:id="160"/>
    </w:p>
    <w:p>
      <w:pPr>
        <w:spacing w:line="360" w:lineRule="auto"/>
        <w:ind w:firstLine="420" w:firstLineChars="200"/>
        <w:rPr>
          <w:color w:val="auto"/>
          <w:highlight w:val="none"/>
        </w:rPr>
      </w:pPr>
      <w:r>
        <w:rPr>
          <w:rFonts w:hint="eastAsia"/>
          <w:color w:val="auto"/>
          <w:highlight w:val="none"/>
        </w:rPr>
        <w:t>评标委员会在推荐中标候选人时，应遵照以下原则</w:t>
      </w:r>
      <w:r>
        <w:rPr>
          <w:color w:val="auto"/>
          <w:highlight w:val="none"/>
        </w:rPr>
        <w:t>:</w:t>
      </w:r>
    </w:p>
    <w:p>
      <w:pPr>
        <w:spacing w:line="360" w:lineRule="auto"/>
        <w:ind w:firstLine="420" w:firstLineChars="200"/>
        <w:rPr>
          <w:color w:val="auto"/>
          <w:highlight w:val="none"/>
        </w:rPr>
      </w:pPr>
      <w:r>
        <w:rPr>
          <w:color w:val="auto"/>
          <w:highlight w:val="none"/>
        </w:rPr>
        <w:t>3.</w:t>
      </w:r>
      <w:r>
        <w:rPr>
          <w:rFonts w:hint="eastAsia"/>
          <w:color w:val="auto"/>
          <w:highlight w:val="none"/>
        </w:rPr>
        <w:t>6</w:t>
      </w:r>
      <w:r>
        <w:rPr>
          <w:color w:val="auto"/>
          <w:highlight w:val="none"/>
        </w:rPr>
        <w:t>.1</w:t>
      </w:r>
      <w:r>
        <w:rPr>
          <w:rFonts w:hint="eastAsia"/>
          <w:color w:val="auto"/>
          <w:highlight w:val="none"/>
        </w:rPr>
        <w:t>评标委员会按照最终得分由高至低的次序排列，推荐</w:t>
      </w:r>
      <w:r>
        <w:rPr>
          <w:color w:val="auto"/>
          <w:highlight w:val="none"/>
        </w:rPr>
        <w:t>1-3</w:t>
      </w:r>
      <w:r>
        <w:rPr>
          <w:rFonts w:hint="eastAsia"/>
          <w:color w:val="auto"/>
          <w:highlight w:val="none"/>
        </w:rPr>
        <w:t>名中标候选人。</w:t>
      </w:r>
    </w:p>
    <w:p>
      <w:pPr>
        <w:spacing w:line="360" w:lineRule="auto"/>
        <w:ind w:firstLine="420" w:firstLineChars="200"/>
        <w:rPr>
          <w:color w:val="auto"/>
          <w:highlight w:val="none"/>
        </w:rPr>
      </w:pPr>
      <w:r>
        <w:rPr>
          <w:color w:val="auto"/>
          <w:highlight w:val="none"/>
        </w:rPr>
        <w:t>3.</w:t>
      </w:r>
      <w:r>
        <w:rPr>
          <w:rFonts w:hint="eastAsia"/>
          <w:color w:val="auto"/>
          <w:highlight w:val="none"/>
        </w:rPr>
        <w:t>6</w:t>
      </w:r>
      <w:r>
        <w:rPr>
          <w:color w:val="auto"/>
          <w:highlight w:val="none"/>
        </w:rPr>
        <w:t>.2</w:t>
      </w:r>
      <w:r>
        <w:rPr>
          <w:rFonts w:hint="eastAsia"/>
          <w:color w:val="auto"/>
          <w:highlight w:val="none"/>
        </w:rP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pPr>
        <w:spacing w:line="360" w:lineRule="auto"/>
        <w:ind w:firstLine="420" w:firstLineChars="200"/>
        <w:rPr>
          <w:color w:val="auto"/>
          <w:highlight w:val="none"/>
        </w:rPr>
      </w:pPr>
      <w:r>
        <w:rPr>
          <w:color w:val="auto"/>
          <w:highlight w:val="none"/>
        </w:rPr>
        <w:t>3.</w:t>
      </w:r>
      <w:r>
        <w:rPr>
          <w:rFonts w:hint="eastAsia"/>
          <w:color w:val="auto"/>
          <w:highlight w:val="none"/>
        </w:rPr>
        <w:t>6</w:t>
      </w:r>
      <w:r>
        <w:rPr>
          <w:color w:val="auto"/>
          <w:highlight w:val="none"/>
        </w:rPr>
        <w:t>.</w:t>
      </w:r>
      <w:r>
        <w:rPr>
          <w:rFonts w:hint="eastAsia"/>
          <w:color w:val="auto"/>
          <w:highlight w:val="none"/>
        </w:rPr>
        <w:t>3</w:t>
      </w:r>
      <w:r>
        <w:rPr>
          <w:color w:val="auto"/>
          <w:highlight w:val="none"/>
        </w:rPr>
        <w:t xml:space="preserve"> </w:t>
      </w:r>
      <w:r>
        <w:rPr>
          <w:rFonts w:hint="eastAsia"/>
          <w:color w:val="auto"/>
          <w:highlight w:val="none"/>
        </w:rPr>
        <w:t>评标委员会完成评标后，应当向招标人提交评标报告。</w:t>
      </w:r>
    </w:p>
    <w:p>
      <w:pPr>
        <w:pStyle w:val="2"/>
        <w:jc w:val="left"/>
        <w:rPr>
          <w:color w:val="auto"/>
          <w:highlight w:val="none"/>
        </w:rPr>
      </w:pPr>
      <w:r>
        <w:rPr>
          <w:rFonts w:ascii="宋体" w:hAnsi="宋体" w:cs="宋体"/>
          <w:b w:val="0"/>
          <w:bCs w:val="0"/>
          <w:color w:val="auto"/>
          <w:kern w:val="0"/>
          <w:sz w:val="21"/>
          <w:szCs w:val="21"/>
          <w:highlight w:val="none"/>
        </w:rPr>
        <w:br w:type="page"/>
      </w:r>
      <w:bookmarkStart w:id="161" w:name="_Toc513560927"/>
    </w:p>
    <w:p>
      <w:pPr>
        <w:pStyle w:val="2"/>
        <w:jc w:val="center"/>
        <w:rPr>
          <w:color w:val="auto"/>
          <w:highlight w:val="none"/>
        </w:rPr>
      </w:pPr>
      <w:bookmarkStart w:id="162" w:name="_Toc72737451"/>
      <w:r>
        <w:rPr>
          <w:color w:val="auto"/>
          <w:highlight w:val="none"/>
        </w:rPr>
        <w:t>第四章  合同条款及格式</w:t>
      </w:r>
      <w:bookmarkEnd w:id="161"/>
      <w:bookmarkEnd w:id="162"/>
    </w:p>
    <w:p>
      <w:pPr>
        <w:pStyle w:val="21"/>
        <w:jc w:val="center"/>
        <w:rPr>
          <w:rFonts w:ascii="Times New Roman" w:hAnsi="Times New Roman" w:eastAsia="华文中宋"/>
          <w:b/>
          <w:color w:val="auto"/>
          <w:sz w:val="52"/>
          <w:szCs w:val="52"/>
          <w:highlight w:val="none"/>
        </w:rPr>
      </w:pPr>
    </w:p>
    <w:p>
      <w:pPr>
        <w:pStyle w:val="21"/>
        <w:jc w:val="center"/>
        <w:rPr>
          <w:rFonts w:ascii="Times New Roman" w:hAnsi="Times New Roman" w:eastAsia="华文中宋"/>
          <w:b/>
          <w:color w:val="auto"/>
          <w:sz w:val="52"/>
          <w:szCs w:val="52"/>
          <w:highlight w:val="none"/>
        </w:rPr>
      </w:pPr>
    </w:p>
    <w:p>
      <w:pPr>
        <w:pStyle w:val="21"/>
        <w:jc w:val="center"/>
        <w:rPr>
          <w:rFonts w:ascii="Times New Roman" w:hAnsi="Times New Roman" w:eastAsia="华文中宋"/>
          <w:b/>
          <w:color w:val="auto"/>
          <w:sz w:val="52"/>
          <w:szCs w:val="52"/>
          <w:highlight w:val="none"/>
        </w:rPr>
      </w:pPr>
    </w:p>
    <w:p>
      <w:pPr>
        <w:pStyle w:val="21"/>
        <w:jc w:val="center"/>
        <w:rPr>
          <w:rFonts w:ascii="Times New Roman" w:hAnsi="Times New Roman" w:eastAsia="华文中宋"/>
          <w:b/>
          <w:color w:val="auto"/>
          <w:sz w:val="52"/>
          <w:szCs w:val="52"/>
          <w:highlight w:val="none"/>
        </w:rPr>
      </w:pPr>
    </w:p>
    <w:p>
      <w:pPr>
        <w:pStyle w:val="21"/>
        <w:jc w:val="center"/>
        <w:rPr>
          <w:rFonts w:ascii="Times New Roman" w:hAnsi="Times New Roman" w:eastAsia="华文中宋"/>
          <w:b/>
          <w:color w:val="auto"/>
          <w:sz w:val="52"/>
          <w:szCs w:val="52"/>
          <w:highlight w:val="none"/>
        </w:rPr>
      </w:pPr>
      <w:r>
        <w:rPr>
          <w:rFonts w:ascii="Times New Roman" w:hAnsi="Times New Roman" w:eastAsia="华文中宋"/>
          <w:b/>
          <w:color w:val="auto"/>
          <w:sz w:val="72"/>
          <w:szCs w:val="52"/>
          <w:highlight w:val="none"/>
        </w:rPr>
        <w:t>建设工程施工合同</w:t>
      </w:r>
      <w:r>
        <w:rPr>
          <w:rFonts w:ascii="Times New Roman" w:hAnsi="Times New Roman" w:eastAsia="华文中宋"/>
          <w:b/>
          <w:color w:val="auto"/>
          <w:sz w:val="52"/>
          <w:szCs w:val="52"/>
          <w:highlight w:val="none"/>
        </w:rPr>
        <w:br w:type="textWrapping"/>
      </w:r>
      <w:r>
        <w:rPr>
          <w:rFonts w:ascii="Times New Roman" w:hAnsi="Times New Roman" w:eastAsia="华文中宋"/>
          <w:b/>
          <w:color w:val="auto"/>
          <w:sz w:val="52"/>
          <w:szCs w:val="52"/>
          <w:highlight w:val="none"/>
        </w:rPr>
        <w:t>（示范文本）</w:t>
      </w:r>
    </w:p>
    <w:p>
      <w:pPr>
        <w:pStyle w:val="21"/>
        <w:jc w:val="center"/>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（GF—2017—</w:t>
      </w:r>
      <w:r>
        <w:rPr>
          <w:rFonts w:hint="eastAsia" w:ascii="Times New Roman" w:hAnsi="Times New Roman" w:eastAsia="仿宋_GB2312"/>
          <w:bCs/>
          <w:color w:val="auto"/>
          <w:sz w:val="32"/>
          <w:szCs w:val="32"/>
          <w:highlight w:val="none"/>
        </w:rPr>
        <w:t>0201）</w:t>
      </w:r>
    </w:p>
    <w:p>
      <w:pPr>
        <w:pStyle w:val="21"/>
        <w:jc w:val="center"/>
        <w:rPr>
          <w:rFonts w:ascii="Times New Roman" w:hAnsi="Times New Roman" w:eastAsia="华文中宋"/>
          <w:b/>
          <w:color w:val="auto"/>
          <w:sz w:val="52"/>
          <w:szCs w:val="52"/>
          <w:highlight w:val="none"/>
        </w:rPr>
      </w:pPr>
    </w:p>
    <w:p>
      <w:pPr>
        <w:pStyle w:val="21"/>
        <w:jc w:val="center"/>
        <w:rPr>
          <w:rFonts w:ascii="Times New Roman" w:hAnsi="Times New Roman" w:eastAsia="黑体"/>
          <w:b/>
          <w:color w:val="auto"/>
          <w:sz w:val="72"/>
          <w:szCs w:val="72"/>
          <w:highlight w:val="none"/>
        </w:rPr>
      </w:pPr>
    </w:p>
    <w:p>
      <w:pPr>
        <w:pStyle w:val="21"/>
        <w:jc w:val="center"/>
        <w:rPr>
          <w:rFonts w:ascii="Times New Roman" w:hAnsi="Times New Roman" w:eastAsia="楷体_GB2312"/>
          <w:b/>
          <w:color w:val="auto"/>
          <w:sz w:val="72"/>
          <w:szCs w:val="72"/>
          <w:highlight w:val="none"/>
        </w:rPr>
      </w:pPr>
    </w:p>
    <w:p>
      <w:pPr>
        <w:pStyle w:val="21"/>
        <w:jc w:val="center"/>
        <w:rPr>
          <w:rFonts w:ascii="Times New Roman" w:hAnsi="Times New Roman" w:eastAsia="黑体"/>
          <w:b/>
          <w:color w:val="auto"/>
          <w:sz w:val="52"/>
          <w:szCs w:val="52"/>
          <w:highlight w:val="none"/>
        </w:rPr>
      </w:pPr>
    </w:p>
    <w:p>
      <w:pPr>
        <w:pStyle w:val="21"/>
        <w:rPr>
          <w:rFonts w:ascii="Times New Roman" w:hAnsi="Times New Roman"/>
          <w:b/>
          <w:color w:val="auto"/>
          <w:sz w:val="28"/>
          <w:szCs w:val="28"/>
          <w:highlight w:val="none"/>
        </w:rPr>
      </w:pPr>
    </w:p>
    <w:p>
      <w:pPr>
        <w:pStyle w:val="21"/>
        <w:rPr>
          <w:rFonts w:ascii="Times New Roman" w:hAnsi="Times New Roman"/>
          <w:b/>
          <w:color w:val="auto"/>
          <w:sz w:val="28"/>
          <w:szCs w:val="28"/>
          <w:highlight w:val="none"/>
        </w:rPr>
      </w:pPr>
    </w:p>
    <w:p>
      <w:pPr>
        <w:pStyle w:val="21"/>
        <w:rPr>
          <w:rFonts w:ascii="Times New Roman" w:hAnsi="Times New Roman"/>
          <w:b/>
          <w:color w:val="auto"/>
          <w:sz w:val="28"/>
          <w:szCs w:val="28"/>
          <w:highlight w:val="none"/>
        </w:rPr>
      </w:pPr>
    </w:p>
    <w:p>
      <w:pPr>
        <w:pStyle w:val="4"/>
        <w:jc w:val="center"/>
        <w:rPr>
          <w:rFonts w:eastAsia="华文中宋"/>
          <w:b w:val="0"/>
          <w:color w:val="auto"/>
          <w:sz w:val="32"/>
          <w:szCs w:val="44"/>
          <w:highlight w:val="none"/>
        </w:rPr>
      </w:pPr>
      <w:r>
        <w:rPr>
          <w:color w:val="auto"/>
          <w:highlight w:val="none"/>
        </w:rPr>
        <w:br w:type="page"/>
      </w:r>
      <w:bookmarkStart w:id="163" w:name="_Toc513560928"/>
      <w:bookmarkStart w:id="164" w:name="_Toc72737452"/>
      <w:r>
        <w:rPr>
          <w:rFonts w:hint="eastAsia" w:ascii="华文中宋" w:hAnsi="华文中宋" w:eastAsia="华文中宋"/>
          <w:color w:val="auto"/>
          <w:sz w:val="32"/>
          <w:szCs w:val="44"/>
          <w:highlight w:val="none"/>
        </w:rPr>
        <w:t>第一部分 合同协议书</w:t>
      </w:r>
      <w:bookmarkEnd w:id="163"/>
      <w:bookmarkEnd w:id="164"/>
    </w:p>
    <w:p>
      <w:pPr>
        <w:spacing w:line="360" w:lineRule="auto"/>
        <w:rPr>
          <w:rFonts w:eastAsia="仿宋_GB2312"/>
          <w:b/>
          <w:color w:val="auto"/>
          <w:szCs w:val="30"/>
          <w:highlight w:val="none"/>
          <w:u w:val="single"/>
        </w:rPr>
      </w:pPr>
      <w:r>
        <w:rPr>
          <w:rFonts w:hint="eastAsia" w:eastAsia="仿宋_GB2312"/>
          <w:b/>
          <w:color w:val="auto"/>
          <w:szCs w:val="30"/>
          <w:highlight w:val="none"/>
        </w:rPr>
        <w:t>发包人（全称）：</w:t>
      </w:r>
      <w:r>
        <w:rPr>
          <w:rFonts w:eastAsia="仿宋_GB2312"/>
          <w:color w:val="auto"/>
          <w:szCs w:val="30"/>
          <w:highlight w:val="none"/>
          <w:u w:val="single"/>
        </w:rPr>
        <w:t xml:space="preserve">                            </w:t>
      </w:r>
    </w:p>
    <w:p>
      <w:pPr>
        <w:spacing w:line="360" w:lineRule="auto"/>
        <w:rPr>
          <w:rFonts w:eastAsia="仿宋_GB2312"/>
          <w:color w:val="auto"/>
          <w:szCs w:val="30"/>
          <w:highlight w:val="none"/>
          <w:u w:val="single"/>
        </w:rPr>
      </w:pPr>
      <w:r>
        <w:rPr>
          <w:rFonts w:hint="eastAsia" w:eastAsia="仿宋_GB2312"/>
          <w:b/>
          <w:color w:val="auto"/>
          <w:szCs w:val="30"/>
          <w:highlight w:val="none"/>
        </w:rPr>
        <w:t>承包人（全称）：</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根据《中华人民共和国合同法》、《中华人民共和国建筑法》及有关法律规定，遵循平等、自愿、公平和诚实信用的原则，双方就</w:t>
      </w:r>
      <w:r>
        <w:rPr>
          <w:rFonts w:eastAsia="仿宋_GB2312"/>
          <w:color w:val="auto"/>
          <w:szCs w:val="30"/>
          <w:highlight w:val="none"/>
          <w:u w:val="single"/>
        </w:rPr>
        <w:t xml:space="preserve">                       </w:t>
      </w:r>
      <w:r>
        <w:rPr>
          <w:rFonts w:hint="eastAsia" w:ascii="宋体" w:hAnsi="宋体"/>
          <w:color w:val="auto"/>
          <w:szCs w:val="30"/>
          <w:highlight w:val="none"/>
        </w:rPr>
        <w:t>工程施工及有关事项协商一致，共同达成如下协议：</w:t>
      </w:r>
    </w:p>
    <w:p>
      <w:pPr>
        <w:pStyle w:val="5"/>
        <w:spacing w:before="120" w:after="120"/>
        <w:rPr>
          <w:rFonts w:ascii="Times New Roman" w:hAnsi="Times New Roman" w:eastAsia="黑体"/>
          <w:bCs w:val="0"/>
          <w:color w:val="auto"/>
          <w:szCs w:val="32"/>
          <w:highlight w:val="none"/>
        </w:rPr>
      </w:pPr>
      <w:bookmarkStart w:id="165" w:name="_Toc351203481"/>
      <w:r>
        <w:rPr>
          <w:rFonts w:hint="eastAsia" w:ascii="Times New Roman" w:hAnsi="Times New Roman" w:eastAsia="黑体"/>
          <w:b w:val="0"/>
          <w:color w:val="auto"/>
          <w:szCs w:val="32"/>
          <w:highlight w:val="none"/>
        </w:rPr>
        <w:t>一、工程概况</w:t>
      </w:r>
      <w:bookmarkEnd w:id="165"/>
    </w:p>
    <w:p>
      <w:pPr>
        <w:spacing w:line="360" w:lineRule="auto"/>
        <w:ind w:firstLine="411" w:firstLineChars="196"/>
        <w:rPr>
          <w:rFonts w:eastAsia="仿宋_GB2312"/>
          <w:color w:val="auto"/>
          <w:szCs w:val="30"/>
          <w:highlight w:val="none"/>
          <w:u w:val="single"/>
        </w:rPr>
      </w:pPr>
      <w:r>
        <w:rPr>
          <w:rFonts w:ascii="宋体" w:hAnsi="宋体"/>
          <w:bCs/>
          <w:color w:val="auto"/>
          <w:szCs w:val="30"/>
          <w:highlight w:val="none"/>
        </w:rPr>
        <w:t>1.</w:t>
      </w:r>
      <w:r>
        <w:rPr>
          <w:rFonts w:hint="eastAsia" w:ascii="宋体" w:hAnsi="宋体"/>
          <w:bCs/>
          <w:color w:val="auto"/>
          <w:szCs w:val="30"/>
          <w:highlight w:val="none"/>
        </w:rPr>
        <w:t>工程名称</w:t>
      </w:r>
      <w:r>
        <w:rPr>
          <w:rFonts w:hint="eastAsia" w:ascii="宋体" w:hAnsi="宋体"/>
          <w:color w:val="auto"/>
          <w:szCs w:val="30"/>
          <w:highlight w:val="none"/>
        </w:rPr>
        <w:t>：</w:t>
      </w:r>
      <w:r>
        <w:rPr>
          <w:rFonts w:eastAsia="仿宋_GB2312"/>
          <w:color w:val="auto"/>
          <w:szCs w:val="30"/>
          <w:highlight w:val="none"/>
          <w:u w:val="single"/>
        </w:rPr>
        <w:t xml:space="preserve">                                     </w:t>
      </w:r>
      <w:r>
        <w:rPr>
          <w:rFonts w:hint="eastAsia" w:ascii="宋体" w:hAnsi="宋体"/>
          <w:color w:val="auto"/>
          <w:szCs w:val="30"/>
          <w:highlight w:val="none"/>
        </w:rPr>
        <w:t>。</w:t>
      </w:r>
    </w:p>
    <w:p>
      <w:pPr>
        <w:spacing w:line="360" w:lineRule="auto"/>
        <w:ind w:firstLine="411" w:firstLineChars="196"/>
        <w:rPr>
          <w:rFonts w:ascii="宋体" w:hAnsi="宋体"/>
          <w:bCs/>
          <w:color w:val="auto"/>
          <w:szCs w:val="30"/>
          <w:highlight w:val="none"/>
        </w:rPr>
      </w:pPr>
      <w:r>
        <w:rPr>
          <w:rFonts w:ascii="宋体" w:hAnsi="宋体"/>
          <w:bCs/>
          <w:color w:val="auto"/>
          <w:szCs w:val="30"/>
          <w:highlight w:val="none"/>
        </w:rPr>
        <w:t>2.</w:t>
      </w:r>
      <w:r>
        <w:rPr>
          <w:rFonts w:hint="eastAsia" w:ascii="宋体" w:hAnsi="宋体"/>
          <w:bCs/>
          <w:color w:val="auto"/>
          <w:szCs w:val="30"/>
          <w:highlight w:val="none"/>
        </w:rPr>
        <w:t>工程地点：</w:t>
      </w:r>
      <w:r>
        <w:rPr>
          <w:rFonts w:eastAsia="仿宋_GB2312"/>
          <w:color w:val="auto"/>
          <w:szCs w:val="30"/>
          <w:highlight w:val="none"/>
          <w:u w:val="single"/>
        </w:rPr>
        <w:t xml:space="preserve">                                     </w:t>
      </w:r>
      <w:r>
        <w:rPr>
          <w:rFonts w:hint="eastAsia" w:ascii="宋体" w:hAnsi="宋体"/>
          <w:color w:val="auto"/>
          <w:szCs w:val="30"/>
          <w:highlight w:val="none"/>
        </w:rPr>
        <w:t>。</w:t>
      </w:r>
    </w:p>
    <w:p>
      <w:pPr>
        <w:spacing w:line="360" w:lineRule="auto"/>
        <w:ind w:firstLine="411" w:firstLineChars="196"/>
        <w:rPr>
          <w:rFonts w:ascii="宋体" w:hAnsi="宋体"/>
          <w:bCs/>
          <w:color w:val="auto"/>
          <w:szCs w:val="30"/>
          <w:highlight w:val="none"/>
        </w:rPr>
      </w:pPr>
      <w:r>
        <w:rPr>
          <w:rFonts w:ascii="宋体" w:hAnsi="宋体"/>
          <w:bCs/>
          <w:color w:val="auto"/>
          <w:szCs w:val="30"/>
          <w:highlight w:val="none"/>
        </w:rPr>
        <w:t>3.</w:t>
      </w:r>
      <w:r>
        <w:rPr>
          <w:rFonts w:hint="eastAsia" w:ascii="宋体" w:hAnsi="宋体"/>
          <w:bCs/>
          <w:color w:val="auto"/>
          <w:szCs w:val="30"/>
          <w:highlight w:val="none"/>
        </w:rPr>
        <w:t>工程立项批准文号：</w:t>
      </w:r>
      <w:r>
        <w:rPr>
          <w:rFonts w:eastAsia="仿宋_GB2312"/>
          <w:color w:val="auto"/>
          <w:szCs w:val="30"/>
          <w:highlight w:val="none"/>
          <w:u w:val="single"/>
        </w:rPr>
        <w:t xml:space="preserve">                             </w:t>
      </w:r>
      <w:r>
        <w:rPr>
          <w:rFonts w:hint="eastAsia" w:ascii="宋体" w:hAnsi="宋体"/>
          <w:bCs/>
          <w:color w:val="auto"/>
          <w:szCs w:val="30"/>
          <w:highlight w:val="none"/>
        </w:rPr>
        <w:t>。</w:t>
      </w:r>
    </w:p>
    <w:p>
      <w:pPr>
        <w:spacing w:line="360" w:lineRule="auto"/>
        <w:ind w:firstLine="411" w:firstLineChars="196"/>
        <w:rPr>
          <w:rFonts w:ascii="宋体" w:hAnsi="宋体"/>
          <w:bCs/>
          <w:color w:val="auto"/>
          <w:szCs w:val="30"/>
          <w:highlight w:val="none"/>
        </w:rPr>
      </w:pPr>
      <w:r>
        <w:rPr>
          <w:rFonts w:ascii="宋体" w:hAnsi="宋体"/>
          <w:bCs/>
          <w:color w:val="auto"/>
          <w:szCs w:val="30"/>
          <w:highlight w:val="none"/>
        </w:rPr>
        <w:t>4.</w:t>
      </w:r>
      <w:r>
        <w:rPr>
          <w:rFonts w:hint="eastAsia" w:ascii="宋体" w:hAnsi="宋体"/>
          <w:bCs/>
          <w:color w:val="auto"/>
          <w:szCs w:val="30"/>
          <w:highlight w:val="none"/>
        </w:rPr>
        <w:t>资金来源：</w:t>
      </w:r>
      <w:r>
        <w:rPr>
          <w:rFonts w:eastAsia="仿宋_GB2312"/>
          <w:color w:val="auto"/>
          <w:szCs w:val="30"/>
          <w:highlight w:val="none"/>
          <w:u w:val="single"/>
        </w:rPr>
        <w:t xml:space="preserve">                                     </w:t>
      </w:r>
      <w:r>
        <w:rPr>
          <w:rFonts w:hint="eastAsia" w:ascii="宋体" w:hAnsi="宋体"/>
          <w:bCs/>
          <w:color w:val="auto"/>
          <w:szCs w:val="30"/>
          <w:highlight w:val="none"/>
        </w:rPr>
        <w:t>。</w:t>
      </w:r>
    </w:p>
    <w:p>
      <w:pPr>
        <w:spacing w:line="360" w:lineRule="auto"/>
        <w:ind w:firstLine="411" w:firstLineChars="196"/>
        <w:rPr>
          <w:rFonts w:ascii="宋体" w:hAnsi="宋体"/>
          <w:bCs/>
          <w:color w:val="auto"/>
          <w:szCs w:val="30"/>
          <w:highlight w:val="none"/>
        </w:rPr>
      </w:pPr>
      <w:r>
        <w:rPr>
          <w:rFonts w:ascii="宋体" w:hAnsi="宋体"/>
          <w:bCs/>
          <w:color w:val="auto"/>
          <w:szCs w:val="30"/>
          <w:highlight w:val="none"/>
        </w:rPr>
        <w:t>5.</w:t>
      </w:r>
      <w:r>
        <w:rPr>
          <w:rFonts w:hint="eastAsia" w:ascii="宋体" w:hAnsi="宋体"/>
          <w:bCs/>
          <w:color w:val="auto"/>
          <w:szCs w:val="30"/>
          <w:highlight w:val="none"/>
        </w:rPr>
        <w:t>工程内容：</w:t>
      </w:r>
      <w:r>
        <w:rPr>
          <w:rFonts w:eastAsia="仿宋_GB2312"/>
          <w:color w:val="auto"/>
          <w:szCs w:val="30"/>
          <w:highlight w:val="none"/>
          <w:u w:val="single"/>
        </w:rPr>
        <w:t xml:space="preserve">                                     </w:t>
      </w:r>
      <w:r>
        <w:rPr>
          <w:rFonts w:hint="eastAsia" w:ascii="宋体" w:hAnsi="宋体"/>
          <w:bCs/>
          <w:color w:val="auto"/>
          <w:szCs w:val="30"/>
          <w:highlight w:val="none"/>
        </w:rPr>
        <w:t xml:space="preserve">。 </w:t>
      </w:r>
    </w:p>
    <w:p>
      <w:pPr>
        <w:spacing w:line="360" w:lineRule="auto"/>
        <w:ind w:firstLine="411" w:firstLineChars="196"/>
        <w:rPr>
          <w:rFonts w:eastAsia="仿宋_GB2312"/>
          <w:bCs/>
          <w:color w:val="auto"/>
          <w:szCs w:val="30"/>
          <w:highlight w:val="none"/>
        </w:rPr>
      </w:pPr>
      <w:r>
        <w:rPr>
          <w:rFonts w:hint="eastAsia" w:eastAsia="仿宋_GB2312"/>
          <w:color w:val="auto"/>
          <w:szCs w:val="32"/>
          <w:highlight w:val="none"/>
        </w:rPr>
        <w:t>群体工程应附《承包人承揽工程项目一览表》（附件</w:t>
      </w:r>
      <w:r>
        <w:rPr>
          <w:rFonts w:eastAsia="仿宋_GB2312"/>
          <w:color w:val="auto"/>
          <w:szCs w:val="32"/>
          <w:highlight w:val="none"/>
        </w:rPr>
        <w:t>1</w:t>
      </w:r>
      <w:r>
        <w:rPr>
          <w:rFonts w:hint="eastAsia" w:eastAsia="仿宋_GB2312"/>
          <w:color w:val="auto"/>
          <w:szCs w:val="32"/>
          <w:highlight w:val="none"/>
        </w:rPr>
        <w:t>）。</w:t>
      </w:r>
    </w:p>
    <w:p>
      <w:pPr>
        <w:spacing w:line="360" w:lineRule="auto"/>
        <w:ind w:firstLine="411" w:firstLineChars="196"/>
        <w:rPr>
          <w:rFonts w:eastAsia="仿宋_GB2312"/>
          <w:bCs/>
          <w:color w:val="auto"/>
          <w:szCs w:val="30"/>
          <w:highlight w:val="none"/>
        </w:rPr>
      </w:pPr>
      <w:r>
        <w:rPr>
          <w:rFonts w:eastAsia="仿宋_GB2312"/>
          <w:bCs/>
          <w:color w:val="auto"/>
          <w:szCs w:val="30"/>
          <w:highlight w:val="none"/>
        </w:rPr>
        <w:t>6.</w:t>
      </w:r>
      <w:r>
        <w:rPr>
          <w:rFonts w:hint="eastAsia" w:eastAsia="仿宋_GB2312"/>
          <w:bCs/>
          <w:color w:val="auto"/>
          <w:szCs w:val="30"/>
          <w:highlight w:val="none"/>
        </w:rPr>
        <w:t>工程承包范围：</w:t>
      </w:r>
    </w:p>
    <w:p>
      <w:pPr>
        <w:spacing w:line="360" w:lineRule="auto"/>
        <w:ind w:firstLine="405" w:firstLineChars="193"/>
        <w:rPr>
          <w:rFonts w:ascii="宋体" w:hAnsi="宋体"/>
          <w:color w:val="auto"/>
          <w:szCs w:val="30"/>
          <w:highlight w:val="none"/>
        </w:rPr>
      </w:pP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p>
    <w:p>
      <w:pPr>
        <w:spacing w:line="360" w:lineRule="auto"/>
        <w:ind w:firstLine="420" w:firstLineChars="200"/>
        <w:rPr>
          <w:rFonts w:ascii="宋体" w:hAnsi="宋体"/>
          <w:color w:val="auto"/>
          <w:szCs w:val="30"/>
          <w:highlight w:val="none"/>
        </w:rPr>
      </w:pPr>
      <w:r>
        <w:rPr>
          <w:rFonts w:eastAsia="仿宋_GB2312"/>
          <w:color w:val="auto"/>
          <w:szCs w:val="30"/>
          <w:highlight w:val="none"/>
          <w:u w:val="single"/>
        </w:rPr>
        <w:t xml:space="preserve">                                                 </w:t>
      </w:r>
      <w:r>
        <w:rPr>
          <w:rFonts w:hint="eastAsia" w:ascii="宋体" w:hAnsi="宋体"/>
          <w:color w:val="auto"/>
          <w:szCs w:val="30"/>
          <w:highlight w:val="none"/>
        </w:rPr>
        <w:t>。</w:t>
      </w:r>
    </w:p>
    <w:p>
      <w:pPr>
        <w:pStyle w:val="5"/>
        <w:spacing w:before="120" w:after="120"/>
        <w:rPr>
          <w:rFonts w:ascii="Times New Roman" w:hAnsi="Times New Roman" w:eastAsia="黑体"/>
          <w:b w:val="0"/>
          <w:color w:val="auto"/>
          <w:szCs w:val="32"/>
          <w:highlight w:val="none"/>
        </w:rPr>
      </w:pPr>
      <w:bookmarkStart w:id="166" w:name="_Toc351203482"/>
      <w:r>
        <w:rPr>
          <w:rFonts w:hint="eastAsia" w:ascii="Times New Roman" w:hAnsi="Times New Roman" w:eastAsia="黑体"/>
          <w:b w:val="0"/>
          <w:color w:val="auto"/>
          <w:szCs w:val="32"/>
          <w:highlight w:val="none"/>
        </w:rPr>
        <w:t>二、合同工期</w:t>
      </w:r>
      <w:bookmarkEnd w:id="166"/>
    </w:p>
    <w:p>
      <w:pPr>
        <w:spacing w:line="360" w:lineRule="auto"/>
        <w:ind w:firstLine="459"/>
        <w:rPr>
          <w:rFonts w:ascii="宋体" w:hAnsi="宋体"/>
          <w:color w:val="auto"/>
          <w:szCs w:val="30"/>
          <w:highlight w:val="none"/>
        </w:rPr>
      </w:pPr>
      <w:r>
        <w:rPr>
          <w:rFonts w:hint="eastAsia" w:ascii="宋体" w:hAnsi="宋体"/>
          <w:color w:val="auto"/>
          <w:szCs w:val="30"/>
          <w:highlight w:val="none"/>
        </w:rPr>
        <w:t>计划开工日期：</w:t>
      </w:r>
      <w:r>
        <w:rPr>
          <w:rFonts w:eastAsia="仿宋_GB2312"/>
          <w:color w:val="auto"/>
          <w:szCs w:val="30"/>
          <w:highlight w:val="none"/>
          <w:u w:val="single"/>
        </w:rPr>
        <w:t xml:space="preserve">          </w:t>
      </w:r>
      <w:r>
        <w:rPr>
          <w:rFonts w:hint="eastAsia" w:ascii="宋体" w:hAnsi="宋体"/>
          <w:color w:val="auto"/>
          <w:szCs w:val="30"/>
          <w:highlight w:val="none"/>
        </w:rPr>
        <w:t>年</w:t>
      </w:r>
      <w:r>
        <w:rPr>
          <w:rFonts w:eastAsia="仿宋_GB2312"/>
          <w:color w:val="auto"/>
          <w:szCs w:val="30"/>
          <w:highlight w:val="none"/>
          <w:u w:val="single"/>
        </w:rPr>
        <w:t xml:space="preserve">      </w:t>
      </w:r>
      <w:r>
        <w:rPr>
          <w:rFonts w:hint="eastAsia" w:ascii="宋体" w:hAnsi="宋体"/>
          <w:color w:val="auto"/>
          <w:szCs w:val="30"/>
          <w:highlight w:val="none"/>
        </w:rPr>
        <w:t>月</w:t>
      </w:r>
      <w:r>
        <w:rPr>
          <w:rFonts w:eastAsia="仿宋_GB2312"/>
          <w:color w:val="auto"/>
          <w:szCs w:val="30"/>
          <w:highlight w:val="none"/>
          <w:u w:val="single"/>
        </w:rPr>
        <w:t xml:space="preserve">      </w:t>
      </w:r>
      <w:r>
        <w:rPr>
          <w:rFonts w:hint="eastAsia" w:ascii="宋体" w:hAnsi="宋体"/>
          <w:color w:val="auto"/>
          <w:szCs w:val="30"/>
          <w:highlight w:val="none"/>
        </w:rPr>
        <w:t>日。</w:t>
      </w:r>
    </w:p>
    <w:p>
      <w:pPr>
        <w:spacing w:line="360" w:lineRule="auto"/>
        <w:ind w:firstLine="459"/>
        <w:rPr>
          <w:rFonts w:ascii="宋体" w:hAnsi="宋体"/>
          <w:color w:val="auto"/>
          <w:szCs w:val="30"/>
          <w:highlight w:val="none"/>
        </w:rPr>
      </w:pPr>
      <w:r>
        <w:rPr>
          <w:rFonts w:hint="eastAsia" w:ascii="宋体" w:hAnsi="宋体"/>
          <w:color w:val="auto"/>
          <w:szCs w:val="30"/>
          <w:highlight w:val="none"/>
        </w:rPr>
        <w:t>计划竣工日期：</w:t>
      </w:r>
      <w:r>
        <w:rPr>
          <w:rFonts w:eastAsia="仿宋_GB2312"/>
          <w:color w:val="auto"/>
          <w:szCs w:val="30"/>
          <w:highlight w:val="none"/>
          <w:u w:val="single"/>
        </w:rPr>
        <w:t xml:space="preserve">          </w:t>
      </w:r>
      <w:r>
        <w:rPr>
          <w:rFonts w:hint="eastAsia" w:ascii="宋体" w:hAnsi="宋体"/>
          <w:color w:val="auto"/>
          <w:szCs w:val="30"/>
          <w:highlight w:val="none"/>
        </w:rPr>
        <w:t>年</w:t>
      </w:r>
      <w:r>
        <w:rPr>
          <w:rFonts w:eastAsia="仿宋_GB2312"/>
          <w:color w:val="auto"/>
          <w:szCs w:val="30"/>
          <w:highlight w:val="none"/>
          <w:u w:val="single"/>
        </w:rPr>
        <w:t xml:space="preserve">      </w:t>
      </w:r>
      <w:r>
        <w:rPr>
          <w:rFonts w:hint="eastAsia" w:ascii="宋体" w:hAnsi="宋体"/>
          <w:color w:val="auto"/>
          <w:szCs w:val="30"/>
          <w:highlight w:val="none"/>
        </w:rPr>
        <w:t>月</w:t>
      </w:r>
      <w:r>
        <w:rPr>
          <w:rFonts w:eastAsia="仿宋_GB2312"/>
          <w:color w:val="auto"/>
          <w:szCs w:val="30"/>
          <w:highlight w:val="none"/>
          <w:u w:val="single"/>
        </w:rPr>
        <w:t xml:space="preserve">      </w:t>
      </w:r>
      <w:r>
        <w:rPr>
          <w:rFonts w:hint="eastAsia" w:ascii="宋体" w:hAnsi="宋体"/>
          <w:color w:val="auto"/>
          <w:szCs w:val="30"/>
          <w:highlight w:val="none"/>
        </w:rPr>
        <w:t>日。</w:t>
      </w:r>
    </w:p>
    <w:p>
      <w:pPr>
        <w:spacing w:line="360" w:lineRule="auto"/>
        <w:ind w:firstLine="459"/>
        <w:rPr>
          <w:rFonts w:ascii="宋体" w:hAnsi="宋体"/>
          <w:color w:val="auto"/>
          <w:szCs w:val="30"/>
          <w:highlight w:val="none"/>
        </w:rPr>
      </w:pPr>
      <w:r>
        <w:rPr>
          <w:rFonts w:hint="eastAsia" w:ascii="宋体" w:hAnsi="宋体"/>
          <w:color w:val="auto"/>
          <w:szCs w:val="30"/>
          <w:highlight w:val="none"/>
        </w:rPr>
        <w:t>工期总日历天数：</w:t>
      </w:r>
      <w:r>
        <w:rPr>
          <w:rFonts w:eastAsia="仿宋_GB2312"/>
          <w:color w:val="auto"/>
          <w:szCs w:val="30"/>
          <w:highlight w:val="none"/>
          <w:u w:val="single"/>
        </w:rPr>
        <w:t xml:space="preserve">          </w:t>
      </w:r>
      <w:r>
        <w:rPr>
          <w:rFonts w:hint="eastAsia" w:ascii="宋体" w:hAnsi="宋体"/>
          <w:color w:val="auto"/>
          <w:szCs w:val="30"/>
          <w:highlight w:val="none"/>
        </w:rPr>
        <w:t>天。工期总日历天数与根据前述计划开竣工日期计算的工期天数不一致的，以工期总日历天数为准。</w:t>
      </w:r>
    </w:p>
    <w:p>
      <w:pPr>
        <w:pStyle w:val="5"/>
        <w:spacing w:before="120" w:after="120"/>
        <w:rPr>
          <w:rFonts w:ascii="Times New Roman" w:hAnsi="Times New Roman" w:eastAsia="黑体"/>
          <w:bCs w:val="0"/>
          <w:color w:val="auto"/>
          <w:szCs w:val="32"/>
          <w:highlight w:val="none"/>
        </w:rPr>
      </w:pPr>
      <w:bookmarkStart w:id="167" w:name="_Toc351203483"/>
      <w:r>
        <w:rPr>
          <w:rFonts w:hint="eastAsia" w:ascii="Times New Roman" w:hAnsi="Times New Roman" w:eastAsia="黑体"/>
          <w:b w:val="0"/>
          <w:color w:val="auto"/>
          <w:szCs w:val="32"/>
          <w:highlight w:val="none"/>
        </w:rPr>
        <w:t>三、质量标准</w:t>
      </w:r>
      <w:bookmarkEnd w:id="167"/>
    </w:p>
    <w:p>
      <w:pPr>
        <w:spacing w:line="360" w:lineRule="auto"/>
        <w:ind w:firstLine="459"/>
        <w:rPr>
          <w:rFonts w:ascii="宋体" w:hAnsi="宋体"/>
          <w:color w:val="auto"/>
          <w:szCs w:val="30"/>
          <w:highlight w:val="none"/>
        </w:rPr>
      </w:pPr>
      <w:r>
        <w:rPr>
          <w:rFonts w:hint="eastAsia" w:ascii="宋体" w:hAnsi="宋体"/>
          <w:color w:val="auto"/>
          <w:szCs w:val="30"/>
          <w:highlight w:val="none"/>
        </w:rPr>
        <w:t>工程质量符合</w:t>
      </w:r>
      <w:r>
        <w:rPr>
          <w:rFonts w:eastAsia="仿宋_GB2312"/>
          <w:color w:val="auto"/>
          <w:szCs w:val="30"/>
          <w:highlight w:val="none"/>
          <w:u w:val="single"/>
        </w:rPr>
        <w:t xml:space="preserve">                                  </w:t>
      </w:r>
      <w:r>
        <w:rPr>
          <w:rFonts w:hint="eastAsia" w:ascii="宋体" w:hAnsi="宋体"/>
          <w:color w:val="auto"/>
          <w:szCs w:val="30"/>
          <w:highlight w:val="none"/>
        </w:rPr>
        <w:t>标准。</w:t>
      </w:r>
    </w:p>
    <w:p>
      <w:pPr>
        <w:pStyle w:val="5"/>
        <w:spacing w:before="120" w:after="120"/>
        <w:rPr>
          <w:rFonts w:ascii="Times New Roman" w:hAnsi="Times New Roman" w:eastAsia="黑体"/>
          <w:bCs w:val="0"/>
          <w:color w:val="auto"/>
          <w:szCs w:val="32"/>
          <w:highlight w:val="none"/>
        </w:rPr>
      </w:pPr>
      <w:bookmarkStart w:id="168" w:name="_Toc351203484"/>
      <w:r>
        <w:rPr>
          <w:rFonts w:hint="eastAsia" w:ascii="Times New Roman" w:hAnsi="Times New Roman" w:eastAsia="黑体"/>
          <w:b w:val="0"/>
          <w:color w:val="auto"/>
          <w:szCs w:val="32"/>
          <w:highlight w:val="none"/>
        </w:rPr>
        <w:t>四、签约合同价与合同价格形式</w:t>
      </w:r>
      <w:bookmarkEnd w:id="168"/>
      <w:r>
        <w:rPr>
          <w:rFonts w:ascii="Times New Roman" w:hAnsi="Times New Roman" w:eastAsia="黑体"/>
          <w:b w:val="0"/>
          <w:color w:val="auto"/>
          <w:szCs w:val="32"/>
          <w:highlight w:val="none"/>
        </w:rPr>
        <w:tab/>
      </w:r>
    </w:p>
    <w:p>
      <w:pPr>
        <w:spacing w:line="360" w:lineRule="auto"/>
        <w:ind w:firstLine="420" w:firstLineChars="200"/>
        <w:rPr>
          <w:rFonts w:ascii="宋体" w:hAnsi="宋体"/>
          <w:color w:val="auto"/>
          <w:szCs w:val="30"/>
          <w:highlight w:val="none"/>
        </w:rPr>
      </w:pPr>
      <w:r>
        <w:rPr>
          <w:rFonts w:ascii="宋体" w:hAnsi="宋体"/>
          <w:color w:val="auto"/>
          <w:szCs w:val="30"/>
          <w:highlight w:val="none"/>
        </w:rPr>
        <w:t>1.</w:t>
      </w:r>
      <w:r>
        <w:rPr>
          <w:rFonts w:hint="eastAsia" w:ascii="宋体" w:hAnsi="宋体"/>
          <w:color w:val="auto"/>
          <w:szCs w:val="30"/>
          <w:highlight w:val="none"/>
        </w:rPr>
        <w:t>签约合同价为：</w:t>
      </w:r>
    </w:p>
    <w:p>
      <w:pPr>
        <w:spacing w:line="360" w:lineRule="auto"/>
        <w:ind w:firstLine="525" w:firstLineChars="250"/>
        <w:rPr>
          <w:rFonts w:ascii="宋体" w:hAnsi="宋体"/>
          <w:color w:val="auto"/>
          <w:szCs w:val="30"/>
          <w:highlight w:val="none"/>
        </w:rPr>
      </w:pPr>
      <w:r>
        <w:rPr>
          <w:rFonts w:hint="eastAsia" w:ascii="宋体" w:hAnsi="宋体"/>
          <w:color w:val="auto"/>
          <w:szCs w:val="30"/>
          <w:highlight w:val="none"/>
        </w:rPr>
        <w:t>人民币（大写）</w:t>
      </w:r>
      <w:r>
        <w:rPr>
          <w:rFonts w:eastAsia="仿宋_GB2312"/>
          <w:color w:val="auto"/>
          <w:szCs w:val="30"/>
          <w:highlight w:val="none"/>
          <w:u w:val="single"/>
        </w:rPr>
        <w:t xml:space="preserve">                 </w:t>
      </w:r>
      <w:r>
        <w:rPr>
          <w:rFonts w:ascii="宋体" w:hAnsi="宋体"/>
          <w:color w:val="auto"/>
          <w:szCs w:val="30"/>
          <w:highlight w:val="none"/>
        </w:rPr>
        <w:t>(¥</w:t>
      </w:r>
      <w:r>
        <w:rPr>
          <w:rFonts w:eastAsia="仿宋_GB2312"/>
          <w:color w:val="auto"/>
          <w:szCs w:val="30"/>
          <w:highlight w:val="none"/>
          <w:u w:val="single"/>
        </w:rPr>
        <w:t xml:space="preserve">            </w:t>
      </w:r>
      <w:r>
        <w:rPr>
          <w:rFonts w:hint="eastAsia" w:ascii="宋体" w:hAnsi="宋体"/>
          <w:color w:val="auto"/>
          <w:szCs w:val="30"/>
          <w:highlight w:val="none"/>
        </w:rPr>
        <w:t>元</w:t>
      </w:r>
      <w:r>
        <w:rPr>
          <w:rFonts w:ascii="宋体" w:hAnsi="宋体"/>
          <w:color w:val="auto"/>
          <w:szCs w:val="30"/>
          <w:highlight w:val="none"/>
        </w:rPr>
        <w:t>)</w:t>
      </w:r>
      <w:r>
        <w:rPr>
          <w:rFonts w:hint="eastAsia" w:ascii="宋体" w:hAnsi="宋体"/>
          <w:color w:val="auto"/>
          <w:szCs w:val="30"/>
          <w:highlight w:val="none"/>
        </w:rPr>
        <w:t>；</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其中：</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1</w:t>
      </w:r>
      <w:r>
        <w:rPr>
          <w:rFonts w:hint="eastAsia" w:ascii="宋体" w:hAnsi="宋体"/>
          <w:color w:val="auto"/>
          <w:szCs w:val="30"/>
          <w:highlight w:val="none"/>
        </w:rPr>
        <w:t>）安全文明施工费：</w:t>
      </w:r>
    </w:p>
    <w:p>
      <w:pPr>
        <w:spacing w:line="360" w:lineRule="auto"/>
        <w:ind w:firstLine="945" w:firstLineChars="450"/>
        <w:rPr>
          <w:rFonts w:ascii="宋体" w:hAnsi="宋体"/>
          <w:color w:val="auto"/>
          <w:szCs w:val="30"/>
          <w:highlight w:val="none"/>
        </w:rPr>
      </w:pPr>
      <w:r>
        <w:rPr>
          <w:rFonts w:hint="eastAsia" w:ascii="宋体" w:hAnsi="宋体"/>
          <w:color w:val="auto"/>
          <w:szCs w:val="30"/>
          <w:highlight w:val="none"/>
        </w:rPr>
        <w:t>人民币（大写）</w:t>
      </w:r>
      <w:r>
        <w:rPr>
          <w:rFonts w:eastAsia="仿宋_GB2312"/>
          <w:color w:val="auto"/>
          <w:szCs w:val="30"/>
          <w:highlight w:val="none"/>
          <w:u w:val="single"/>
        </w:rPr>
        <w:t xml:space="preserve">              </w:t>
      </w:r>
      <w:r>
        <w:rPr>
          <w:rFonts w:ascii="宋体" w:hAnsi="宋体"/>
          <w:color w:val="auto"/>
          <w:szCs w:val="30"/>
          <w:highlight w:val="none"/>
        </w:rPr>
        <w:t xml:space="preserve"> (¥</w:t>
      </w:r>
      <w:r>
        <w:rPr>
          <w:rFonts w:eastAsia="仿宋_GB2312"/>
          <w:color w:val="auto"/>
          <w:szCs w:val="30"/>
          <w:highlight w:val="none"/>
          <w:u w:val="single"/>
        </w:rPr>
        <w:t xml:space="preserve">          </w:t>
      </w:r>
      <w:r>
        <w:rPr>
          <w:rFonts w:hint="eastAsia" w:ascii="宋体" w:hAnsi="宋体"/>
          <w:color w:val="auto"/>
          <w:szCs w:val="30"/>
          <w:highlight w:val="none"/>
        </w:rPr>
        <w:t>元</w:t>
      </w:r>
      <w:r>
        <w:rPr>
          <w:rFonts w:ascii="宋体" w:hAnsi="宋体"/>
          <w:color w:val="auto"/>
          <w:szCs w:val="30"/>
          <w:highlight w:val="none"/>
        </w:rPr>
        <w:t>)</w:t>
      </w:r>
      <w:r>
        <w:rPr>
          <w:rFonts w:hint="eastAsia" w:ascii="宋体" w:hAnsi="宋体"/>
          <w:color w:val="auto"/>
          <w:szCs w:val="30"/>
          <w:highlight w:val="none"/>
        </w:rPr>
        <w:t>；</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2</w:t>
      </w:r>
      <w:r>
        <w:rPr>
          <w:rFonts w:hint="eastAsia" w:ascii="宋体" w:hAnsi="宋体"/>
          <w:color w:val="auto"/>
          <w:szCs w:val="30"/>
          <w:highlight w:val="none"/>
        </w:rPr>
        <w:t>）材料和工程设备暂估价金额：</w:t>
      </w:r>
    </w:p>
    <w:p>
      <w:pPr>
        <w:spacing w:line="360" w:lineRule="auto"/>
        <w:ind w:firstLine="945" w:firstLineChars="450"/>
        <w:rPr>
          <w:rFonts w:ascii="宋体" w:hAnsi="宋体"/>
          <w:color w:val="auto"/>
          <w:szCs w:val="30"/>
          <w:highlight w:val="none"/>
        </w:rPr>
      </w:pPr>
      <w:r>
        <w:rPr>
          <w:rFonts w:hint="eastAsia" w:ascii="宋体" w:hAnsi="宋体"/>
          <w:color w:val="auto"/>
          <w:szCs w:val="30"/>
          <w:highlight w:val="none"/>
        </w:rPr>
        <w:t>人民币（大写）</w:t>
      </w:r>
      <w:r>
        <w:rPr>
          <w:rFonts w:eastAsia="仿宋_GB2312"/>
          <w:color w:val="auto"/>
          <w:szCs w:val="30"/>
          <w:highlight w:val="none"/>
          <w:u w:val="single"/>
        </w:rPr>
        <w:t xml:space="preserve">              </w:t>
      </w:r>
      <w:r>
        <w:rPr>
          <w:rFonts w:ascii="宋体" w:hAnsi="宋体"/>
          <w:color w:val="auto"/>
          <w:szCs w:val="30"/>
          <w:highlight w:val="none"/>
        </w:rPr>
        <w:t xml:space="preserve"> (¥</w:t>
      </w:r>
      <w:r>
        <w:rPr>
          <w:rFonts w:eastAsia="仿宋_GB2312"/>
          <w:color w:val="auto"/>
          <w:szCs w:val="30"/>
          <w:highlight w:val="none"/>
          <w:u w:val="single"/>
        </w:rPr>
        <w:t xml:space="preserve">          </w:t>
      </w:r>
      <w:r>
        <w:rPr>
          <w:rFonts w:hint="eastAsia" w:ascii="宋体" w:hAnsi="宋体"/>
          <w:color w:val="auto"/>
          <w:szCs w:val="30"/>
          <w:highlight w:val="none"/>
        </w:rPr>
        <w:t>元</w:t>
      </w:r>
      <w:r>
        <w:rPr>
          <w:rFonts w:ascii="宋体" w:hAnsi="宋体"/>
          <w:color w:val="auto"/>
          <w:szCs w:val="30"/>
          <w:highlight w:val="none"/>
        </w:rPr>
        <w:t>)</w:t>
      </w:r>
      <w:r>
        <w:rPr>
          <w:rFonts w:hint="eastAsia" w:ascii="宋体" w:hAnsi="宋体"/>
          <w:color w:val="auto"/>
          <w:szCs w:val="30"/>
          <w:highlight w:val="none"/>
        </w:rPr>
        <w:t>；</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3</w:t>
      </w:r>
      <w:r>
        <w:rPr>
          <w:rFonts w:hint="eastAsia" w:ascii="宋体" w:hAnsi="宋体"/>
          <w:color w:val="auto"/>
          <w:szCs w:val="30"/>
          <w:highlight w:val="none"/>
        </w:rPr>
        <w:t>）专业工程暂估价金额：</w:t>
      </w:r>
    </w:p>
    <w:p>
      <w:pPr>
        <w:spacing w:line="360" w:lineRule="auto"/>
        <w:ind w:firstLine="945" w:firstLineChars="450"/>
        <w:rPr>
          <w:rFonts w:ascii="宋体" w:hAnsi="宋体"/>
          <w:color w:val="auto"/>
          <w:szCs w:val="30"/>
          <w:highlight w:val="none"/>
        </w:rPr>
      </w:pPr>
      <w:r>
        <w:rPr>
          <w:rFonts w:hint="eastAsia" w:ascii="宋体" w:hAnsi="宋体"/>
          <w:color w:val="auto"/>
          <w:szCs w:val="30"/>
          <w:highlight w:val="none"/>
        </w:rPr>
        <w:t>人民币（大写）</w:t>
      </w:r>
      <w:r>
        <w:rPr>
          <w:rFonts w:eastAsia="仿宋_GB2312"/>
          <w:color w:val="auto"/>
          <w:szCs w:val="30"/>
          <w:highlight w:val="none"/>
          <w:u w:val="single"/>
        </w:rPr>
        <w:t xml:space="preserve">              </w:t>
      </w:r>
      <w:r>
        <w:rPr>
          <w:rFonts w:ascii="宋体" w:hAnsi="宋体"/>
          <w:color w:val="auto"/>
          <w:szCs w:val="30"/>
          <w:highlight w:val="none"/>
        </w:rPr>
        <w:t xml:space="preserve"> (¥</w:t>
      </w:r>
      <w:r>
        <w:rPr>
          <w:rFonts w:eastAsia="仿宋_GB2312"/>
          <w:color w:val="auto"/>
          <w:szCs w:val="30"/>
          <w:highlight w:val="none"/>
          <w:u w:val="single"/>
        </w:rPr>
        <w:t xml:space="preserve">          </w:t>
      </w:r>
      <w:r>
        <w:rPr>
          <w:rFonts w:hint="eastAsia" w:ascii="宋体" w:hAnsi="宋体"/>
          <w:color w:val="auto"/>
          <w:szCs w:val="30"/>
          <w:highlight w:val="none"/>
        </w:rPr>
        <w:t>元</w:t>
      </w:r>
      <w:r>
        <w:rPr>
          <w:rFonts w:ascii="宋体" w:hAnsi="宋体"/>
          <w:color w:val="auto"/>
          <w:szCs w:val="30"/>
          <w:highlight w:val="none"/>
        </w:rPr>
        <w:t>)</w:t>
      </w:r>
      <w:r>
        <w:rPr>
          <w:rFonts w:hint="eastAsia" w:ascii="宋体" w:hAnsi="宋体"/>
          <w:color w:val="auto"/>
          <w:szCs w:val="30"/>
          <w:highlight w:val="none"/>
        </w:rPr>
        <w:t>；</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4</w:t>
      </w:r>
      <w:r>
        <w:rPr>
          <w:rFonts w:hint="eastAsia" w:ascii="宋体" w:hAnsi="宋体"/>
          <w:color w:val="auto"/>
          <w:szCs w:val="30"/>
          <w:highlight w:val="none"/>
        </w:rPr>
        <w:t>）暂列金额：</w:t>
      </w:r>
    </w:p>
    <w:p>
      <w:pPr>
        <w:spacing w:line="360" w:lineRule="auto"/>
        <w:ind w:firstLine="945" w:firstLineChars="450"/>
        <w:rPr>
          <w:rFonts w:ascii="宋体" w:hAnsi="宋体"/>
          <w:color w:val="auto"/>
          <w:szCs w:val="30"/>
          <w:highlight w:val="none"/>
        </w:rPr>
      </w:pPr>
      <w:r>
        <w:rPr>
          <w:rFonts w:hint="eastAsia" w:ascii="宋体" w:hAnsi="宋体"/>
          <w:color w:val="auto"/>
          <w:szCs w:val="30"/>
          <w:highlight w:val="none"/>
        </w:rPr>
        <w:t>人民币（大写）</w:t>
      </w:r>
      <w:r>
        <w:rPr>
          <w:rFonts w:eastAsia="仿宋_GB2312"/>
          <w:color w:val="auto"/>
          <w:szCs w:val="30"/>
          <w:highlight w:val="none"/>
          <w:u w:val="single"/>
        </w:rPr>
        <w:t xml:space="preserve">              </w:t>
      </w:r>
      <w:r>
        <w:rPr>
          <w:rFonts w:ascii="宋体" w:hAnsi="宋体"/>
          <w:color w:val="auto"/>
          <w:szCs w:val="30"/>
          <w:highlight w:val="none"/>
        </w:rPr>
        <w:t xml:space="preserve"> (¥</w:t>
      </w:r>
      <w:r>
        <w:rPr>
          <w:rFonts w:eastAsia="仿宋_GB2312"/>
          <w:color w:val="auto"/>
          <w:szCs w:val="30"/>
          <w:highlight w:val="none"/>
          <w:u w:val="single"/>
        </w:rPr>
        <w:t xml:space="preserve">          </w:t>
      </w:r>
      <w:r>
        <w:rPr>
          <w:rFonts w:hint="eastAsia" w:ascii="宋体" w:hAnsi="宋体"/>
          <w:color w:val="auto"/>
          <w:szCs w:val="30"/>
          <w:highlight w:val="none"/>
        </w:rPr>
        <w:t>元</w:t>
      </w:r>
      <w:r>
        <w:rPr>
          <w:rFonts w:ascii="宋体" w:hAnsi="宋体"/>
          <w:color w:val="auto"/>
          <w:szCs w:val="30"/>
          <w:highlight w:val="none"/>
        </w:rPr>
        <w:t>)</w:t>
      </w:r>
      <w:r>
        <w:rPr>
          <w:rFonts w:hint="eastAsia" w:ascii="宋体" w:hAnsi="宋体"/>
          <w:color w:val="auto"/>
          <w:szCs w:val="30"/>
          <w:highlight w:val="none"/>
        </w:rPr>
        <w:t>。</w:t>
      </w:r>
    </w:p>
    <w:p>
      <w:pPr>
        <w:spacing w:line="360" w:lineRule="auto"/>
        <w:ind w:firstLine="420" w:firstLineChars="200"/>
        <w:rPr>
          <w:rFonts w:ascii="宋体" w:hAnsi="宋体"/>
          <w:color w:val="auto"/>
          <w:szCs w:val="30"/>
          <w:highlight w:val="none"/>
        </w:rPr>
      </w:pPr>
      <w:r>
        <w:rPr>
          <w:rFonts w:ascii="宋体" w:hAnsi="宋体"/>
          <w:color w:val="auto"/>
          <w:szCs w:val="30"/>
          <w:highlight w:val="none"/>
        </w:rPr>
        <w:t>2.</w:t>
      </w:r>
      <w:r>
        <w:rPr>
          <w:rFonts w:hint="eastAsia" w:ascii="宋体" w:hAnsi="宋体"/>
          <w:color w:val="auto"/>
          <w:szCs w:val="30"/>
          <w:highlight w:val="none"/>
        </w:rPr>
        <w:t>合同价格形式：</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ascii="宋体" w:hAnsi="宋体"/>
          <w:color w:val="auto"/>
          <w:szCs w:val="30"/>
          <w:highlight w:val="none"/>
        </w:rPr>
        <w:t>。</w:t>
      </w:r>
    </w:p>
    <w:p>
      <w:pPr>
        <w:pStyle w:val="5"/>
        <w:spacing w:before="120" w:after="120"/>
        <w:rPr>
          <w:rFonts w:ascii="Times New Roman" w:hAnsi="Times New Roman" w:eastAsia="黑体"/>
          <w:b w:val="0"/>
          <w:color w:val="auto"/>
          <w:szCs w:val="32"/>
          <w:highlight w:val="none"/>
        </w:rPr>
      </w:pPr>
      <w:bookmarkStart w:id="169" w:name="_Toc351203485"/>
      <w:r>
        <w:rPr>
          <w:rFonts w:hint="eastAsia" w:ascii="Times New Roman" w:hAnsi="Times New Roman" w:eastAsia="黑体"/>
          <w:b w:val="0"/>
          <w:color w:val="auto"/>
          <w:szCs w:val="32"/>
          <w:highlight w:val="none"/>
        </w:rPr>
        <w:t>五、</w:t>
      </w:r>
      <w:bookmarkEnd w:id="169"/>
      <w:r>
        <w:rPr>
          <w:rFonts w:hint="eastAsia" w:ascii="Times New Roman" w:hAnsi="Times New Roman" w:eastAsia="黑体"/>
          <w:b w:val="0"/>
          <w:color w:val="auto"/>
          <w:szCs w:val="32"/>
          <w:highlight w:val="none"/>
        </w:rPr>
        <w:t>项目经理</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承包人项目经理：</w:t>
      </w:r>
      <w:r>
        <w:rPr>
          <w:rFonts w:eastAsia="仿宋_GB2312"/>
          <w:color w:val="auto"/>
          <w:szCs w:val="30"/>
          <w:highlight w:val="none"/>
          <w:u w:val="single"/>
        </w:rPr>
        <w:t xml:space="preserve">                               </w:t>
      </w:r>
      <w:r>
        <w:rPr>
          <w:rFonts w:hint="eastAsia" w:ascii="宋体" w:hAnsi="宋体"/>
          <w:color w:val="auto"/>
          <w:szCs w:val="30"/>
          <w:highlight w:val="none"/>
        </w:rPr>
        <w:t>。</w:t>
      </w:r>
    </w:p>
    <w:p>
      <w:pPr>
        <w:pStyle w:val="5"/>
        <w:spacing w:before="120" w:after="120"/>
        <w:rPr>
          <w:rFonts w:ascii="Times New Roman" w:hAnsi="Times New Roman" w:eastAsia="黑体"/>
          <w:bCs w:val="0"/>
          <w:color w:val="auto"/>
          <w:szCs w:val="32"/>
          <w:highlight w:val="none"/>
        </w:rPr>
      </w:pPr>
      <w:bookmarkStart w:id="170" w:name="_Toc351203486"/>
      <w:r>
        <w:rPr>
          <w:rFonts w:hint="eastAsia" w:ascii="Times New Roman" w:hAnsi="Times New Roman" w:eastAsia="黑体"/>
          <w:b w:val="0"/>
          <w:color w:val="auto"/>
          <w:szCs w:val="32"/>
          <w:highlight w:val="none"/>
        </w:rPr>
        <w:t>六、合同文件构成</w:t>
      </w:r>
      <w:bookmarkEnd w:id="170"/>
    </w:p>
    <w:p>
      <w:pPr>
        <w:spacing w:line="360" w:lineRule="auto"/>
        <w:ind w:firstLine="420" w:firstLineChars="200"/>
        <w:rPr>
          <w:rFonts w:ascii="宋体" w:hAnsi="宋体"/>
          <w:bCs/>
          <w:color w:val="auto"/>
          <w:szCs w:val="30"/>
          <w:highlight w:val="none"/>
        </w:rPr>
      </w:pPr>
      <w:r>
        <w:rPr>
          <w:rFonts w:hint="eastAsia" w:ascii="宋体" w:hAnsi="宋体"/>
          <w:bCs/>
          <w:color w:val="auto"/>
          <w:szCs w:val="30"/>
          <w:highlight w:val="none"/>
        </w:rPr>
        <w:t>本协议书与下列文件一起构成合同文件：</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1</w:t>
      </w:r>
      <w:r>
        <w:rPr>
          <w:rFonts w:hint="eastAsia" w:ascii="宋体" w:hAnsi="宋体"/>
          <w:color w:val="auto"/>
          <w:szCs w:val="30"/>
          <w:highlight w:val="none"/>
        </w:rPr>
        <w:t>）中标通知书（如果有）；</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2</w:t>
      </w:r>
      <w:r>
        <w:rPr>
          <w:rFonts w:hint="eastAsia" w:ascii="宋体" w:hAnsi="宋体"/>
          <w:color w:val="auto"/>
          <w:szCs w:val="30"/>
          <w:highlight w:val="none"/>
        </w:rPr>
        <w:t>）投标函及其附录（如果有）；</w:t>
      </w:r>
      <w:r>
        <w:rPr>
          <w:rFonts w:ascii="宋体" w:hAnsi="宋体"/>
          <w:color w:val="auto"/>
          <w:szCs w:val="30"/>
          <w:highlight w:val="none"/>
        </w:rPr>
        <w:t xml:space="preserve"> </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3</w:t>
      </w:r>
      <w:r>
        <w:rPr>
          <w:rFonts w:hint="eastAsia" w:ascii="宋体" w:hAnsi="宋体"/>
          <w:color w:val="auto"/>
          <w:szCs w:val="30"/>
          <w:highlight w:val="none"/>
        </w:rPr>
        <w:t>）专用合同条款及其附件；</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4</w:t>
      </w:r>
      <w:r>
        <w:rPr>
          <w:rFonts w:hint="eastAsia" w:ascii="宋体" w:hAnsi="宋体"/>
          <w:color w:val="auto"/>
          <w:szCs w:val="30"/>
          <w:highlight w:val="none"/>
        </w:rPr>
        <w:t>）通用合同条款；</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5</w:t>
      </w:r>
      <w:r>
        <w:rPr>
          <w:rFonts w:hint="eastAsia" w:ascii="宋体" w:hAnsi="宋体"/>
          <w:color w:val="auto"/>
          <w:szCs w:val="30"/>
          <w:highlight w:val="none"/>
        </w:rPr>
        <w:t>）技术标准和要求；</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6</w:t>
      </w:r>
      <w:r>
        <w:rPr>
          <w:rFonts w:hint="eastAsia" w:ascii="宋体" w:hAnsi="宋体"/>
          <w:color w:val="auto"/>
          <w:szCs w:val="30"/>
          <w:highlight w:val="none"/>
        </w:rPr>
        <w:t>）图纸；</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7</w:t>
      </w:r>
      <w:r>
        <w:rPr>
          <w:rFonts w:hint="eastAsia" w:ascii="宋体" w:hAnsi="宋体"/>
          <w:color w:val="auto"/>
          <w:szCs w:val="30"/>
          <w:highlight w:val="none"/>
        </w:rPr>
        <w:t>）已标价工程量清单或预算书；</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w:t>
      </w:r>
      <w:r>
        <w:rPr>
          <w:rFonts w:ascii="宋体" w:hAnsi="宋体"/>
          <w:color w:val="auto"/>
          <w:szCs w:val="30"/>
          <w:highlight w:val="none"/>
        </w:rPr>
        <w:t>8</w:t>
      </w:r>
      <w:r>
        <w:rPr>
          <w:rFonts w:hint="eastAsia" w:ascii="宋体" w:hAnsi="宋体"/>
          <w:color w:val="auto"/>
          <w:szCs w:val="30"/>
          <w:highlight w:val="none"/>
        </w:rPr>
        <w:t>）其他合同文件。</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olor w:val="auto"/>
          <w:szCs w:val="30"/>
          <w:highlight w:val="none"/>
        </w:rPr>
      </w:pPr>
      <w:r>
        <w:rPr>
          <w:rFonts w:hint="eastAsia" w:ascii="宋体" w:hAnsi="宋体"/>
          <w:color w:val="auto"/>
          <w:szCs w:val="30"/>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rPr>
          <w:rFonts w:ascii="Times New Roman" w:hAnsi="Times New Roman" w:eastAsia="黑体"/>
          <w:b w:val="0"/>
          <w:bCs w:val="0"/>
          <w:color w:val="auto"/>
          <w:szCs w:val="32"/>
          <w:highlight w:val="none"/>
        </w:rPr>
      </w:pPr>
      <w:bookmarkStart w:id="171" w:name="_Toc351203487"/>
      <w:r>
        <w:rPr>
          <w:rFonts w:hint="eastAsia" w:ascii="Times New Roman" w:hAnsi="Times New Roman" w:eastAsia="黑体"/>
          <w:b w:val="0"/>
          <w:color w:val="auto"/>
          <w:szCs w:val="32"/>
          <w:highlight w:val="none"/>
        </w:rPr>
        <w:t>七、承诺</w:t>
      </w:r>
      <w:bookmarkEnd w:id="171"/>
    </w:p>
    <w:p>
      <w:pPr>
        <w:spacing w:line="360" w:lineRule="auto"/>
        <w:ind w:firstLine="420" w:firstLineChars="200"/>
        <w:rPr>
          <w:rFonts w:ascii="宋体" w:hAnsi="宋体"/>
          <w:bCs/>
          <w:color w:val="auto"/>
          <w:szCs w:val="30"/>
          <w:highlight w:val="none"/>
        </w:rPr>
      </w:pPr>
      <w:r>
        <w:rPr>
          <w:rFonts w:ascii="宋体" w:hAnsi="宋体"/>
          <w:bCs/>
          <w:color w:val="auto"/>
          <w:szCs w:val="30"/>
          <w:highlight w:val="none"/>
        </w:rPr>
        <w:t>1.</w:t>
      </w:r>
      <w:r>
        <w:rPr>
          <w:rFonts w:hint="eastAsia" w:ascii="宋体" w:hAnsi="宋体"/>
          <w:bCs/>
          <w:color w:val="auto"/>
          <w:szCs w:val="30"/>
          <w:highlight w:val="none"/>
        </w:rPr>
        <w:t>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30"/>
          <w:highlight w:val="none"/>
        </w:rPr>
      </w:pPr>
      <w:r>
        <w:rPr>
          <w:rFonts w:ascii="宋体" w:hAnsi="宋体"/>
          <w:bCs/>
          <w:color w:val="auto"/>
          <w:szCs w:val="30"/>
          <w:highlight w:val="none"/>
        </w:rPr>
        <w:t>2.</w:t>
      </w:r>
      <w:r>
        <w:rPr>
          <w:rFonts w:hint="eastAsia" w:ascii="宋体" w:hAnsi="宋体"/>
          <w:bCs/>
          <w:color w:val="auto"/>
          <w:szCs w:val="30"/>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color w:val="auto"/>
          <w:szCs w:val="30"/>
          <w:highlight w:val="none"/>
        </w:rPr>
      </w:pPr>
      <w:r>
        <w:rPr>
          <w:rFonts w:ascii="宋体" w:hAnsi="宋体"/>
          <w:bCs/>
          <w:color w:val="auto"/>
          <w:szCs w:val="30"/>
          <w:highlight w:val="none"/>
        </w:rPr>
        <w:t>3.</w:t>
      </w:r>
      <w:r>
        <w:rPr>
          <w:rFonts w:hint="eastAsia" w:ascii="宋体" w:hAnsi="宋体"/>
          <w:bCs/>
          <w:color w:val="auto"/>
          <w:szCs w:val="30"/>
          <w:highlight w:val="none"/>
        </w:rPr>
        <w:t>发包人和承包人通过招投标形式签订合同的，双方理解并承诺不再就同一工程另行签订与合同实质性内容相背离的协议。</w:t>
      </w:r>
    </w:p>
    <w:p>
      <w:pPr>
        <w:pStyle w:val="5"/>
        <w:spacing w:before="120" w:after="120"/>
        <w:rPr>
          <w:rFonts w:ascii="Times New Roman" w:hAnsi="Times New Roman" w:eastAsia="黑体"/>
          <w:b w:val="0"/>
          <w:color w:val="auto"/>
          <w:szCs w:val="32"/>
          <w:highlight w:val="none"/>
        </w:rPr>
      </w:pPr>
      <w:bookmarkStart w:id="172" w:name="_Toc351203488"/>
      <w:r>
        <w:rPr>
          <w:rFonts w:hint="eastAsia" w:ascii="Times New Roman" w:hAnsi="Times New Roman" w:eastAsia="黑体"/>
          <w:b w:val="0"/>
          <w:color w:val="auto"/>
          <w:szCs w:val="32"/>
          <w:highlight w:val="none"/>
        </w:rPr>
        <w:t>八、词语含义</w:t>
      </w:r>
      <w:bookmarkEnd w:id="172"/>
    </w:p>
    <w:p>
      <w:pPr>
        <w:spacing w:line="360" w:lineRule="auto"/>
        <w:ind w:firstLine="420" w:firstLineChars="200"/>
        <w:rPr>
          <w:rFonts w:ascii="宋体" w:hAnsi="宋体"/>
          <w:bCs/>
          <w:color w:val="auto"/>
          <w:szCs w:val="30"/>
          <w:highlight w:val="none"/>
        </w:rPr>
      </w:pPr>
      <w:r>
        <w:rPr>
          <w:rFonts w:hint="eastAsia" w:ascii="宋体" w:hAnsi="宋体"/>
          <w:bCs/>
          <w:color w:val="auto"/>
          <w:szCs w:val="30"/>
          <w:highlight w:val="none"/>
        </w:rPr>
        <w:t>本协议书中词语含义与第二部分通用合同条款中赋予的含义相同。</w:t>
      </w:r>
    </w:p>
    <w:p>
      <w:pPr>
        <w:pStyle w:val="5"/>
        <w:spacing w:before="120" w:after="120"/>
        <w:rPr>
          <w:rFonts w:ascii="Times New Roman" w:hAnsi="Times New Roman" w:eastAsia="黑体"/>
          <w:bCs w:val="0"/>
          <w:color w:val="auto"/>
          <w:szCs w:val="32"/>
          <w:highlight w:val="none"/>
        </w:rPr>
      </w:pPr>
      <w:bookmarkStart w:id="173" w:name="_Toc351203489"/>
      <w:r>
        <w:rPr>
          <w:rFonts w:hint="eastAsia" w:ascii="Times New Roman" w:hAnsi="Times New Roman" w:eastAsia="黑体"/>
          <w:b w:val="0"/>
          <w:color w:val="auto"/>
          <w:szCs w:val="32"/>
          <w:highlight w:val="none"/>
        </w:rPr>
        <w:t>九、签订时间</w:t>
      </w:r>
      <w:bookmarkEnd w:id="173"/>
    </w:p>
    <w:p>
      <w:pPr>
        <w:spacing w:line="360" w:lineRule="auto"/>
        <w:ind w:firstLine="420" w:firstLineChars="200"/>
        <w:rPr>
          <w:rFonts w:ascii="宋体" w:hAnsi="宋体"/>
          <w:bCs/>
          <w:color w:val="auto"/>
          <w:szCs w:val="30"/>
          <w:highlight w:val="none"/>
        </w:rPr>
      </w:pPr>
      <w:r>
        <w:rPr>
          <w:rFonts w:hint="eastAsia" w:ascii="宋体" w:hAnsi="宋体"/>
          <w:bCs/>
          <w:color w:val="auto"/>
          <w:szCs w:val="30"/>
          <w:highlight w:val="none"/>
        </w:rPr>
        <w:t>本合同于</w:t>
      </w:r>
      <w:r>
        <w:rPr>
          <w:rFonts w:eastAsia="仿宋_GB2312"/>
          <w:bCs/>
          <w:color w:val="auto"/>
          <w:szCs w:val="30"/>
          <w:highlight w:val="none"/>
          <w:u w:val="single"/>
        </w:rPr>
        <w:t xml:space="preserve">         </w:t>
      </w:r>
      <w:r>
        <w:rPr>
          <w:rFonts w:hint="eastAsia" w:ascii="宋体" w:hAnsi="宋体"/>
          <w:bCs/>
          <w:color w:val="auto"/>
          <w:szCs w:val="30"/>
          <w:highlight w:val="none"/>
        </w:rPr>
        <w:t>年</w:t>
      </w:r>
      <w:r>
        <w:rPr>
          <w:rFonts w:eastAsia="仿宋_GB2312"/>
          <w:bCs/>
          <w:color w:val="auto"/>
          <w:szCs w:val="30"/>
          <w:highlight w:val="none"/>
          <w:u w:val="single"/>
        </w:rPr>
        <w:t xml:space="preserve">    </w:t>
      </w:r>
      <w:r>
        <w:rPr>
          <w:rFonts w:hint="eastAsia" w:ascii="宋体" w:hAnsi="宋体"/>
          <w:bCs/>
          <w:color w:val="auto"/>
          <w:szCs w:val="30"/>
          <w:highlight w:val="none"/>
        </w:rPr>
        <w:t>月</w:t>
      </w:r>
      <w:r>
        <w:rPr>
          <w:rFonts w:eastAsia="仿宋_GB2312"/>
          <w:bCs/>
          <w:color w:val="auto"/>
          <w:szCs w:val="30"/>
          <w:highlight w:val="none"/>
          <w:u w:val="single"/>
        </w:rPr>
        <w:t xml:space="preserve">    </w:t>
      </w:r>
      <w:r>
        <w:rPr>
          <w:rFonts w:hint="eastAsia" w:ascii="宋体" w:hAnsi="宋体"/>
          <w:bCs/>
          <w:color w:val="auto"/>
          <w:szCs w:val="30"/>
          <w:highlight w:val="none"/>
        </w:rPr>
        <w:t>日签订。</w:t>
      </w:r>
    </w:p>
    <w:p>
      <w:pPr>
        <w:pStyle w:val="5"/>
        <w:spacing w:before="120" w:after="120"/>
        <w:rPr>
          <w:rFonts w:ascii="Times New Roman" w:hAnsi="Times New Roman" w:eastAsia="黑体"/>
          <w:bCs w:val="0"/>
          <w:color w:val="auto"/>
          <w:szCs w:val="32"/>
          <w:highlight w:val="none"/>
        </w:rPr>
      </w:pPr>
      <w:bookmarkStart w:id="174" w:name="_Toc351203490"/>
      <w:r>
        <w:rPr>
          <w:rFonts w:hint="eastAsia" w:ascii="Times New Roman" w:hAnsi="Times New Roman" w:eastAsia="黑体"/>
          <w:b w:val="0"/>
          <w:color w:val="auto"/>
          <w:szCs w:val="32"/>
          <w:highlight w:val="none"/>
        </w:rPr>
        <w:t>十、签订地点</w:t>
      </w:r>
      <w:bookmarkEnd w:id="174"/>
    </w:p>
    <w:p>
      <w:pPr>
        <w:spacing w:line="360" w:lineRule="auto"/>
        <w:ind w:firstLine="420" w:firstLineChars="200"/>
        <w:rPr>
          <w:rFonts w:ascii="宋体" w:hAnsi="宋体"/>
          <w:bCs/>
          <w:color w:val="auto"/>
          <w:szCs w:val="30"/>
          <w:highlight w:val="none"/>
        </w:rPr>
      </w:pPr>
      <w:r>
        <w:rPr>
          <w:rFonts w:hint="eastAsia" w:ascii="宋体" w:hAnsi="宋体"/>
          <w:bCs/>
          <w:color w:val="auto"/>
          <w:szCs w:val="30"/>
          <w:highlight w:val="none"/>
        </w:rPr>
        <w:t>本合同在</w:t>
      </w:r>
      <w:r>
        <w:rPr>
          <w:rFonts w:eastAsia="仿宋_GB2312"/>
          <w:bCs/>
          <w:color w:val="auto"/>
          <w:szCs w:val="30"/>
          <w:highlight w:val="none"/>
          <w:u w:val="single"/>
        </w:rPr>
        <w:t xml:space="preserve">                                    </w:t>
      </w:r>
      <w:r>
        <w:rPr>
          <w:rFonts w:hint="eastAsia" w:ascii="宋体" w:hAnsi="宋体"/>
          <w:bCs/>
          <w:color w:val="auto"/>
          <w:szCs w:val="30"/>
          <w:highlight w:val="none"/>
        </w:rPr>
        <w:t>签订。</w:t>
      </w:r>
    </w:p>
    <w:p>
      <w:pPr>
        <w:pStyle w:val="5"/>
        <w:spacing w:before="120" w:after="120"/>
        <w:rPr>
          <w:rFonts w:ascii="Times New Roman" w:hAnsi="Times New Roman" w:eastAsia="黑体"/>
          <w:bCs w:val="0"/>
          <w:color w:val="auto"/>
          <w:szCs w:val="32"/>
          <w:highlight w:val="none"/>
        </w:rPr>
      </w:pPr>
      <w:bookmarkStart w:id="175" w:name="_Toc351203491"/>
      <w:r>
        <w:rPr>
          <w:rFonts w:hint="eastAsia" w:ascii="Times New Roman" w:hAnsi="Times New Roman" w:eastAsia="黑体"/>
          <w:b w:val="0"/>
          <w:color w:val="auto"/>
          <w:szCs w:val="32"/>
          <w:highlight w:val="none"/>
        </w:rPr>
        <w:t>十一、补充协议</w:t>
      </w:r>
      <w:bookmarkEnd w:id="175"/>
    </w:p>
    <w:p>
      <w:pPr>
        <w:spacing w:line="360" w:lineRule="auto"/>
        <w:ind w:firstLine="420" w:firstLineChars="200"/>
        <w:rPr>
          <w:rFonts w:ascii="宋体" w:hAnsi="宋体"/>
          <w:b/>
          <w:bCs/>
          <w:color w:val="auto"/>
          <w:szCs w:val="30"/>
          <w:highlight w:val="none"/>
        </w:rPr>
      </w:pPr>
      <w:r>
        <w:rPr>
          <w:rFonts w:hint="eastAsia" w:ascii="宋体" w:hAnsi="宋体"/>
          <w:bCs/>
          <w:color w:val="auto"/>
          <w:szCs w:val="30"/>
          <w:highlight w:val="none"/>
        </w:rPr>
        <w:t>合同未尽事宜，合同当事人另行签订补充协议，补充协议是合同的组成部分。</w:t>
      </w:r>
    </w:p>
    <w:p>
      <w:pPr>
        <w:pStyle w:val="5"/>
        <w:spacing w:before="120" w:after="120"/>
        <w:rPr>
          <w:rFonts w:ascii="Times New Roman" w:hAnsi="Times New Roman" w:eastAsia="黑体"/>
          <w:bCs w:val="0"/>
          <w:color w:val="auto"/>
          <w:szCs w:val="32"/>
          <w:highlight w:val="none"/>
        </w:rPr>
      </w:pPr>
      <w:bookmarkStart w:id="176" w:name="_Toc351203492"/>
      <w:r>
        <w:rPr>
          <w:rFonts w:hint="eastAsia" w:ascii="Times New Roman" w:hAnsi="Times New Roman" w:eastAsia="黑体"/>
          <w:b w:val="0"/>
          <w:color w:val="auto"/>
          <w:szCs w:val="32"/>
          <w:highlight w:val="none"/>
        </w:rPr>
        <w:t>十二、合同生效</w:t>
      </w:r>
      <w:bookmarkEnd w:id="176"/>
    </w:p>
    <w:p>
      <w:pPr>
        <w:spacing w:line="360" w:lineRule="auto"/>
        <w:ind w:firstLine="420" w:firstLineChars="200"/>
        <w:rPr>
          <w:rFonts w:ascii="宋体" w:hAnsi="宋体"/>
          <w:bCs/>
          <w:color w:val="auto"/>
          <w:szCs w:val="30"/>
          <w:highlight w:val="none"/>
        </w:rPr>
      </w:pPr>
      <w:r>
        <w:rPr>
          <w:rFonts w:hint="eastAsia" w:ascii="宋体" w:hAnsi="宋体"/>
          <w:bCs/>
          <w:color w:val="auto"/>
          <w:szCs w:val="30"/>
          <w:highlight w:val="none"/>
        </w:rPr>
        <w:t>本合同自</w:t>
      </w:r>
      <w:r>
        <w:rPr>
          <w:rFonts w:eastAsia="仿宋_GB2312"/>
          <w:bCs/>
          <w:color w:val="auto"/>
          <w:szCs w:val="30"/>
          <w:highlight w:val="none"/>
          <w:u w:val="single"/>
        </w:rPr>
        <w:t xml:space="preserve">                                   </w:t>
      </w:r>
      <w:r>
        <w:rPr>
          <w:rFonts w:hint="eastAsia" w:ascii="宋体" w:hAnsi="宋体"/>
          <w:bCs/>
          <w:color w:val="auto"/>
          <w:szCs w:val="30"/>
          <w:highlight w:val="none"/>
        </w:rPr>
        <w:t>生效。</w:t>
      </w:r>
    </w:p>
    <w:p>
      <w:pPr>
        <w:pStyle w:val="5"/>
        <w:spacing w:before="120" w:after="120"/>
        <w:rPr>
          <w:rFonts w:ascii="Times New Roman" w:hAnsi="Times New Roman" w:eastAsia="黑体"/>
          <w:bCs w:val="0"/>
          <w:color w:val="auto"/>
          <w:szCs w:val="32"/>
          <w:highlight w:val="none"/>
        </w:rPr>
      </w:pPr>
      <w:bookmarkStart w:id="177" w:name="_Toc351203493"/>
      <w:r>
        <w:rPr>
          <w:rFonts w:hint="eastAsia" w:ascii="Times New Roman" w:hAnsi="Times New Roman" w:eastAsia="黑体"/>
          <w:b w:val="0"/>
          <w:color w:val="auto"/>
          <w:szCs w:val="32"/>
          <w:highlight w:val="none"/>
        </w:rPr>
        <w:t>十三、合同份数</w:t>
      </w:r>
      <w:bookmarkEnd w:id="177"/>
    </w:p>
    <w:p>
      <w:pPr>
        <w:spacing w:line="360" w:lineRule="auto"/>
        <w:ind w:firstLine="420" w:firstLineChars="200"/>
        <w:rPr>
          <w:rFonts w:ascii="宋体" w:hAnsi="宋体"/>
          <w:bCs/>
          <w:color w:val="auto"/>
          <w:szCs w:val="30"/>
          <w:highlight w:val="none"/>
        </w:rPr>
      </w:pPr>
      <w:r>
        <w:rPr>
          <w:rFonts w:hint="eastAsia" w:ascii="宋体" w:hAnsi="宋体"/>
          <w:bCs/>
          <w:color w:val="auto"/>
          <w:szCs w:val="30"/>
          <w:highlight w:val="none"/>
        </w:rPr>
        <w:t>本合同一式</w:t>
      </w:r>
      <w:r>
        <w:rPr>
          <w:rFonts w:eastAsia="仿宋_GB2312"/>
          <w:bCs/>
          <w:color w:val="auto"/>
          <w:szCs w:val="30"/>
          <w:highlight w:val="none"/>
          <w:u w:val="single"/>
        </w:rPr>
        <w:t xml:space="preserve">    </w:t>
      </w:r>
      <w:r>
        <w:rPr>
          <w:rFonts w:hint="eastAsia" w:ascii="宋体" w:hAnsi="宋体"/>
          <w:bCs/>
          <w:color w:val="auto"/>
          <w:szCs w:val="30"/>
          <w:highlight w:val="none"/>
        </w:rPr>
        <w:t>份，均具有同等法律效力，发包人执</w:t>
      </w:r>
      <w:r>
        <w:rPr>
          <w:rFonts w:eastAsia="仿宋_GB2312"/>
          <w:bCs/>
          <w:color w:val="auto"/>
          <w:szCs w:val="30"/>
          <w:highlight w:val="none"/>
          <w:u w:val="single"/>
        </w:rPr>
        <w:t xml:space="preserve">    </w:t>
      </w:r>
      <w:r>
        <w:rPr>
          <w:rFonts w:hint="eastAsia" w:ascii="宋体" w:hAnsi="宋体"/>
          <w:bCs/>
          <w:color w:val="auto"/>
          <w:szCs w:val="30"/>
          <w:highlight w:val="none"/>
        </w:rPr>
        <w:t>份，承包人执</w:t>
      </w:r>
      <w:r>
        <w:rPr>
          <w:rFonts w:eastAsia="仿宋_GB2312"/>
          <w:bCs/>
          <w:color w:val="auto"/>
          <w:szCs w:val="30"/>
          <w:highlight w:val="none"/>
          <w:u w:val="single"/>
        </w:rPr>
        <w:t xml:space="preserve">    </w:t>
      </w:r>
      <w:r>
        <w:rPr>
          <w:rFonts w:hint="eastAsia" w:ascii="宋体" w:hAnsi="宋体"/>
          <w:bCs/>
          <w:color w:val="auto"/>
          <w:szCs w:val="30"/>
          <w:highlight w:val="none"/>
        </w:rPr>
        <w:t>份。</w:t>
      </w:r>
    </w:p>
    <w:p>
      <w:pPr>
        <w:spacing w:line="360" w:lineRule="auto"/>
        <w:rPr>
          <w:rFonts w:ascii="宋体" w:hAnsi="宋体"/>
          <w:bCs/>
          <w:color w:val="auto"/>
          <w:szCs w:val="30"/>
          <w:highlight w:val="none"/>
        </w:rPr>
      </w:pPr>
    </w:p>
    <w:p>
      <w:pPr>
        <w:spacing w:line="360" w:lineRule="auto"/>
        <w:rPr>
          <w:rFonts w:ascii="宋体" w:hAnsi="宋体"/>
          <w:bCs/>
          <w:color w:val="auto"/>
          <w:szCs w:val="30"/>
          <w:highlight w:val="none"/>
        </w:rPr>
      </w:pPr>
    </w:p>
    <w:p>
      <w:pPr>
        <w:spacing w:line="360" w:lineRule="auto"/>
        <w:rPr>
          <w:rFonts w:ascii="宋体" w:hAnsi="宋体"/>
          <w:bCs/>
          <w:color w:val="auto"/>
          <w:szCs w:val="30"/>
          <w:highlight w:val="none"/>
        </w:rPr>
      </w:pPr>
    </w:p>
    <w:p>
      <w:pPr>
        <w:spacing w:line="360" w:lineRule="auto"/>
        <w:rPr>
          <w:rFonts w:ascii="宋体" w:hAnsi="宋体"/>
          <w:color w:val="auto"/>
          <w:szCs w:val="30"/>
          <w:highlight w:val="none"/>
        </w:rPr>
      </w:pPr>
    </w:p>
    <w:p>
      <w:pPr>
        <w:spacing w:line="360" w:lineRule="auto"/>
        <w:rPr>
          <w:rFonts w:ascii="宋体" w:hAnsi="宋体"/>
          <w:color w:val="auto"/>
          <w:szCs w:val="30"/>
          <w:highlight w:val="none"/>
        </w:rPr>
      </w:pPr>
      <w:r>
        <w:rPr>
          <w:rFonts w:hint="eastAsia" w:ascii="宋体" w:hAnsi="宋体"/>
          <w:color w:val="auto"/>
          <w:szCs w:val="30"/>
          <w:highlight w:val="none"/>
        </w:rPr>
        <w:t>发包人：</w:t>
      </w:r>
      <w:r>
        <w:rPr>
          <w:rFonts w:ascii="宋体" w:hAnsi="宋体"/>
          <w:color w:val="auto"/>
          <w:szCs w:val="30"/>
          <w:highlight w:val="none"/>
        </w:rPr>
        <w:t xml:space="preserve">  (</w:t>
      </w:r>
      <w:r>
        <w:rPr>
          <w:rFonts w:hint="eastAsia" w:ascii="宋体" w:hAnsi="宋体"/>
          <w:color w:val="auto"/>
          <w:szCs w:val="30"/>
          <w:highlight w:val="none"/>
        </w:rPr>
        <w:t>公章</w:t>
      </w:r>
      <w:r>
        <w:rPr>
          <w:rFonts w:ascii="宋体" w:hAnsi="宋体"/>
          <w:color w:val="auto"/>
          <w:szCs w:val="30"/>
          <w:highlight w:val="none"/>
        </w:rPr>
        <w:t xml:space="preserve">)             </w:t>
      </w:r>
      <w:r>
        <w:rPr>
          <w:rFonts w:hint="eastAsia" w:ascii="宋体" w:hAnsi="宋体"/>
          <w:color w:val="auto"/>
          <w:szCs w:val="30"/>
          <w:highlight w:val="none"/>
        </w:rPr>
        <w:t xml:space="preserve">        承包人：</w:t>
      </w:r>
      <w:r>
        <w:rPr>
          <w:rFonts w:ascii="宋体" w:hAnsi="宋体"/>
          <w:color w:val="auto"/>
          <w:szCs w:val="30"/>
          <w:highlight w:val="none"/>
        </w:rPr>
        <w:t xml:space="preserve">  (</w:t>
      </w:r>
      <w:r>
        <w:rPr>
          <w:rFonts w:hint="eastAsia" w:ascii="宋体" w:hAnsi="宋体"/>
          <w:color w:val="auto"/>
          <w:szCs w:val="30"/>
          <w:highlight w:val="none"/>
        </w:rPr>
        <w:t>公章</w:t>
      </w:r>
      <w:r>
        <w:rPr>
          <w:rFonts w:ascii="宋体" w:hAnsi="宋体"/>
          <w:color w:val="auto"/>
          <w:szCs w:val="30"/>
          <w:highlight w:val="none"/>
        </w:rPr>
        <w:t>)</w:t>
      </w:r>
    </w:p>
    <w:p>
      <w:pPr>
        <w:spacing w:line="360" w:lineRule="auto"/>
        <w:rPr>
          <w:rFonts w:ascii="宋体" w:hAnsi="宋体"/>
          <w:color w:val="auto"/>
          <w:szCs w:val="30"/>
          <w:highlight w:val="none"/>
          <w:u w:val="single"/>
        </w:rPr>
      </w:pPr>
      <w:r>
        <w:rPr>
          <w:rFonts w:ascii="宋体" w:hAnsi="宋体"/>
          <w:color w:val="auto"/>
          <w:szCs w:val="30"/>
          <w:highlight w:val="non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法定代表人或其委托代理人：</w:t>
      </w:r>
      <w:r>
        <w:rPr>
          <w:rFonts w:ascii="宋体" w:hAnsi="宋体"/>
          <w:color w:val="auto"/>
          <w:szCs w:val="30"/>
          <w:highlight w:val="none"/>
        </w:rPr>
        <w:t xml:space="preserve">  </w:t>
      </w:r>
      <w:r>
        <w:rPr>
          <w:rFonts w:hint="eastAsia" w:ascii="宋体" w:hAnsi="宋体"/>
          <w:color w:val="auto"/>
          <w:szCs w:val="30"/>
          <w:highlight w:val="none"/>
        </w:rPr>
        <w:t xml:space="preserve">         法定代表人或其委托代理人：</w:t>
      </w:r>
    </w:p>
    <w:p>
      <w:pPr>
        <w:spacing w:line="360" w:lineRule="auto"/>
        <w:rPr>
          <w:rFonts w:ascii="宋体" w:hAnsi="宋体"/>
          <w:color w:val="auto"/>
          <w:szCs w:val="30"/>
          <w:highlight w:val="none"/>
        </w:rPr>
      </w:pPr>
      <w:r>
        <w:rPr>
          <w:rFonts w:hint="eastAsia" w:ascii="宋体" w:hAnsi="宋体"/>
          <w:color w:val="auto"/>
          <w:szCs w:val="30"/>
          <w:highlight w:val="none"/>
        </w:rPr>
        <w:t>（签字）</w:t>
      </w:r>
      <w:r>
        <w:rPr>
          <w:rFonts w:ascii="宋体" w:hAnsi="宋体"/>
          <w:color w:val="auto"/>
          <w:szCs w:val="30"/>
          <w:highlight w:val="none"/>
        </w:rPr>
        <w:t xml:space="preserve">                    </w:t>
      </w:r>
      <w:r>
        <w:rPr>
          <w:rFonts w:hint="eastAsia" w:ascii="宋体" w:hAnsi="宋体"/>
          <w:color w:val="auto"/>
          <w:szCs w:val="30"/>
          <w:highlight w:val="none"/>
        </w:rPr>
        <w:t xml:space="preserve">          （签字）</w:t>
      </w:r>
    </w:p>
    <w:p>
      <w:pPr>
        <w:spacing w:line="360" w:lineRule="auto"/>
        <w:rPr>
          <w:rFonts w:eastAsia="仿宋_GB2312"/>
          <w:color w:val="auto"/>
          <w:szCs w:val="30"/>
          <w:highlight w:val="none"/>
          <w:u w:val="single"/>
        </w:rPr>
      </w:pPr>
    </w:p>
    <w:p>
      <w:pPr>
        <w:tabs>
          <w:tab w:val="left" w:pos="4410"/>
        </w:tabs>
        <w:spacing w:line="360" w:lineRule="auto"/>
        <w:rPr>
          <w:rFonts w:ascii="宋体" w:hAnsi="宋体"/>
          <w:color w:val="auto"/>
          <w:szCs w:val="30"/>
          <w:highlight w:val="none"/>
        </w:rPr>
      </w:pPr>
      <w:r>
        <w:rPr>
          <w:rFonts w:hint="eastAsia" w:ascii="宋体" w:hAnsi="宋体"/>
          <w:color w:val="auto"/>
          <w:szCs w:val="30"/>
          <w:highlight w:val="none"/>
        </w:rPr>
        <w:t>组织机构代码：</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组织机构代码：</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地</w:t>
      </w:r>
      <w:r>
        <w:rPr>
          <w:rFonts w:ascii="宋体" w:hAnsi="宋体"/>
          <w:color w:val="auto"/>
          <w:szCs w:val="30"/>
          <w:highlight w:val="none"/>
        </w:rPr>
        <w:t xml:space="preserve">  </w:t>
      </w:r>
      <w:r>
        <w:rPr>
          <w:rFonts w:hint="eastAsia" w:ascii="宋体" w:hAnsi="宋体"/>
          <w:color w:val="auto"/>
          <w:szCs w:val="30"/>
          <w:highlight w:val="none"/>
        </w:rPr>
        <w:t>址：</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地</w:t>
      </w:r>
      <w:r>
        <w:rPr>
          <w:rFonts w:ascii="宋体" w:hAnsi="宋体"/>
          <w:color w:val="auto"/>
          <w:szCs w:val="30"/>
          <w:highlight w:val="none"/>
        </w:rPr>
        <w:t xml:space="preserve">  </w:t>
      </w:r>
      <w:r>
        <w:rPr>
          <w:rFonts w:hint="eastAsia" w:ascii="宋体" w:hAnsi="宋体"/>
          <w:color w:val="auto"/>
          <w:szCs w:val="30"/>
          <w:highlight w:val="none"/>
        </w:rPr>
        <w:t>址：</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邮政编码：</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邮政编码：</w:t>
      </w:r>
      <w:r>
        <w:rPr>
          <w:rFonts w:eastAsia="仿宋_GB2312"/>
          <w:color w:val="auto"/>
          <w:szCs w:val="30"/>
          <w:highlight w:val="none"/>
          <w:u w:val="single"/>
        </w:rPr>
        <w:t xml:space="preserve">                     </w:t>
      </w:r>
    </w:p>
    <w:p>
      <w:pPr>
        <w:spacing w:line="360" w:lineRule="auto"/>
        <w:rPr>
          <w:rFonts w:eastAsia="仿宋_GB2312"/>
          <w:color w:val="auto"/>
          <w:szCs w:val="30"/>
          <w:highlight w:val="none"/>
          <w:u w:val="single"/>
        </w:rPr>
      </w:pPr>
      <w:r>
        <w:rPr>
          <w:rFonts w:hint="eastAsia" w:ascii="宋体" w:hAnsi="宋体"/>
          <w:color w:val="auto"/>
          <w:szCs w:val="30"/>
          <w:highlight w:val="none"/>
        </w:rPr>
        <w:t>法定代表人：</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法定代表人：</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委托代理人：</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委托代理人：</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电</w:t>
      </w:r>
      <w:r>
        <w:rPr>
          <w:rFonts w:ascii="宋体" w:hAnsi="宋体"/>
          <w:color w:val="auto"/>
          <w:szCs w:val="30"/>
          <w:highlight w:val="none"/>
        </w:rPr>
        <w:t xml:space="preserve">  </w:t>
      </w:r>
      <w:r>
        <w:rPr>
          <w:rFonts w:hint="eastAsia" w:ascii="宋体" w:hAnsi="宋体"/>
          <w:color w:val="auto"/>
          <w:szCs w:val="30"/>
          <w:highlight w:val="none"/>
        </w:rPr>
        <w:t>话：</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电</w:t>
      </w:r>
      <w:r>
        <w:rPr>
          <w:rFonts w:ascii="宋体" w:hAnsi="宋体"/>
          <w:color w:val="auto"/>
          <w:szCs w:val="30"/>
          <w:highlight w:val="none"/>
        </w:rPr>
        <w:t xml:space="preserve">  </w:t>
      </w:r>
      <w:r>
        <w:rPr>
          <w:rFonts w:hint="eastAsia" w:ascii="宋体" w:hAnsi="宋体"/>
          <w:color w:val="auto"/>
          <w:szCs w:val="30"/>
          <w:highlight w:val="none"/>
        </w:rPr>
        <w:t>话：</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传</w:t>
      </w:r>
      <w:r>
        <w:rPr>
          <w:rFonts w:ascii="宋体" w:hAnsi="宋体"/>
          <w:color w:val="auto"/>
          <w:szCs w:val="30"/>
          <w:highlight w:val="none"/>
        </w:rPr>
        <w:t xml:space="preserve">  </w:t>
      </w:r>
      <w:r>
        <w:rPr>
          <w:rFonts w:hint="eastAsia" w:ascii="宋体" w:hAnsi="宋体"/>
          <w:color w:val="auto"/>
          <w:szCs w:val="30"/>
          <w:highlight w:val="none"/>
        </w:rPr>
        <w:t>真：</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传</w:t>
      </w:r>
      <w:r>
        <w:rPr>
          <w:rFonts w:ascii="宋体" w:hAnsi="宋体"/>
          <w:color w:val="auto"/>
          <w:szCs w:val="30"/>
          <w:highlight w:val="none"/>
        </w:rPr>
        <w:t xml:space="preserve">  </w:t>
      </w:r>
      <w:r>
        <w:rPr>
          <w:rFonts w:hint="eastAsia" w:ascii="宋体" w:hAnsi="宋体"/>
          <w:color w:val="auto"/>
          <w:szCs w:val="30"/>
          <w:highlight w:val="none"/>
        </w:rPr>
        <w:t>真：</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电子信箱：</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电子信箱：</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开户银行：</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开户银行：</w:t>
      </w:r>
      <w:r>
        <w:rPr>
          <w:rFonts w:eastAsia="仿宋_GB2312"/>
          <w:color w:val="auto"/>
          <w:szCs w:val="30"/>
          <w:highlight w:val="none"/>
          <w:u w:val="single"/>
        </w:rPr>
        <w:t xml:space="preserve">                     </w:t>
      </w:r>
    </w:p>
    <w:p>
      <w:pPr>
        <w:spacing w:line="360" w:lineRule="auto"/>
        <w:rPr>
          <w:rFonts w:ascii="宋体" w:hAnsi="宋体"/>
          <w:color w:val="auto"/>
          <w:szCs w:val="30"/>
          <w:highlight w:val="none"/>
        </w:rPr>
      </w:pPr>
      <w:r>
        <w:rPr>
          <w:rFonts w:hint="eastAsia" w:ascii="宋体" w:hAnsi="宋体"/>
          <w:color w:val="auto"/>
          <w:szCs w:val="30"/>
          <w:highlight w:val="none"/>
        </w:rPr>
        <w:t>账</w:t>
      </w:r>
      <w:r>
        <w:rPr>
          <w:rFonts w:ascii="宋体" w:hAnsi="宋体"/>
          <w:color w:val="auto"/>
          <w:szCs w:val="30"/>
          <w:highlight w:val="none"/>
        </w:rPr>
        <w:t xml:space="preserve">  </w:t>
      </w:r>
      <w:r>
        <w:rPr>
          <w:rFonts w:hint="eastAsia" w:ascii="宋体" w:hAnsi="宋体"/>
          <w:color w:val="auto"/>
          <w:szCs w:val="30"/>
          <w:highlight w:val="none"/>
        </w:rPr>
        <w:t>号：</w:t>
      </w:r>
      <w:r>
        <w:rPr>
          <w:rFonts w:eastAsia="仿宋_GB2312"/>
          <w:color w:val="auto"/>
          <w:szCs w:val="30"/>
          <w:highlight w:val="none"/>
          <w:u w:val="singl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账</w:t>
      </w:r>
      <w:r>
        <w:rPr>
          <w:rFonts w:ascii="宋体" w:hAnsi="宋体"/>
          <w:color w:val="auto"/>
          <w:szCs w:val="30"/>
          <w:highlight w:val="none"/>
        </w:rPr>
        <w:t xml:space="preserve">  </w:t>
      </w:r>
      <w:r>
        <w:rPr>
          <w:rFonts w:hint="eastAsia" w:ascii="宋体" w:hAnsi="宋体"/>
          <w:color w:val="auto"/>
          <w:szCs w:val="30"/>
          <w:highlight w:val="none"/>
        </w:rPr>
        <w:t>号：</w:t>
      </w:r>
      <w:r>
        <w:rPr>
          <w:rFonts w:eastAsia="仿宋_GB2312"/>
          <w:color w:val="auto"/>
          <w:szCs w:val="30"/>
          <w:highlight w:val="none"/>
          <w:u w:val="single"/>
        </w:rPr>
        <w:t xml:space="preserve">                       </w:t>
      </w:r>
    </w:p>
    <w:p>
      <w:pPr>
        <w:tabs>
          <w:tab w:val="left" w:pos="0"/>
        </w:tabs>
        <w:spacing w:line="360" w:lineRule="auto"/>
        <w:ind w:right="-36" w:firstLine="529" w:firstLineChars="252"/>
        <w:rPr>
          <w:color w:val="auto"/>
          <w:highlight w:val="none"/>
        </w:rPr>
      </w:pPr>
    </w:p>
    <w:p>
      <w:pPr>
        <w:pStyle w:val="4"/>
        <w:jc w:val="center"/>
        <w:rPr>
          <w:rFonts w:ascii="华文中宋" w:hAnsi="华文中宋" w:eastAsia="华文中宋"/>
          <w:color w:val="auto"/>
          <w:sz w:val="32"/>
          <w:szCs w:val="44"/>
          <w:highlight w:val="none"/>
        </w:rPr>
      </w:pPr>
      <w:r>
        <w:rPr>
          <w:color w:val="auto"/>
          <w:highlight w:val="none"/>
        </w:rPr>
        <w:br w:type="page"/>
      </w:r>
      <w:bookmarkStart w:id="178" w:name="_Toc513560929"/>
      <w:bookmarkStart w:id="179" w:name="_Toc72737453"/>
      <w:r>
        <w:rPr>
          <w:rFonts w:hint="eastAsia" w:ascii="华文中宋" w:hAnsi="华文中宋" w:eastAsia="华文中宋"/>
          <w:color w:val="auto"/>
          <w:sz w:val="32"/>
          <w:szCs w:val="44"/>
          <w:highlight w:val="none"/>
        </w:rPr>
        <w:t>第二部分 通用合同条款</w:t>
      </w:r>
      <w:bookmarkEnd w:id="178"/>
      <w:bookmarkEnd w:id="179"/>
    </w:p>
    <w:p>
      <w:pPr>
        <w:spacing w:line="360" w:lineRule="auto"/>
        <w:ind w:firstLine="420" w:firstLineChars="200"/>
        <w:rPr>
          <w:rFonts w:hAnsi="宋体"/>
          <w:color w:val="auto"/>
          <w:kern w:val="0"/>
          <w:szCs w:val="21"/>
          <w:highlight w:val="none"/>
        </w:rPr>
      </w:pPr>
    </w:p>
    <w:p>
      <w:pPr>
        <w:spacing w:line="360" w:lineRule="auto"/>
        <w:ind w:firstLine="422" w:firstLineChars="200"/>
        <w:rPr>
          <w:rFonts w:ascii="宋体" w:hAnsi="宋体" w:cs="宋体"/>
          <w:color w:val="auto"/>
          <w:szCs w:val="21"/>
          <w:highlight w:val="none"/>
        </w:rPr>
      </w:pPr>
      <w:r>
        <w:rPr>
          <w:rFonts w:hint="eastAsia" w:hAnsi="宋体"/>
          <w:b/>
          <w:color w:val="auto"/>
          <w:kern w:val="0"/>
          <w:szCs w:val="21"/>
          <w:highlight w:val="none"/>
        </w:rPr>
        <w:t xml:space="preserve">      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w:t>
      </w:r>
      <w:r>
        <w:rPr>
          <w:rFonts w:hint="eastAsia" w:hAnsi="宋体"/>
          <w:b/>
          <w:color w:val="auto"/>
          <w:kern w:val="0"/>
          <w:szCs w:val="21"/>
          <w:highlight w:val="none"/>
        </w:rPr>
        <w:t>7</w:t>
      </w:r>
      <w:r>
        <w:rPr>
          <w:rFonts w:hAnsi="宋体"/>
          <w:b/>
          <w:color w:val="auto"/>
          <w:kern w:val="0"/>
          <w:szCs w:val="21"/>
          <w:highlight w:val="none"/>
        </w:rPr>
        <w:t>—</w:t>
      </w:r>
      <w:r>
        <w:rPr>
          <w:rFonts w:hint="eastAsia" w:hAnsi="宋体"/>
          <w:b/>
          <w:color w:val="auto"/>
          <w:kern w:val="0"/>
          <w:szCs w:val="21"/>
          <w:highlight w:val="none"/>
        </w:rPr>
        <w:t>0201）。</w:t>
      </w:r>
    </w:p>
    <w:p>
      <w:pPr>
        <w:tabs>
          <w:tab w:val="left" w:pos="0"/>
        </w:tabs>
        <w:spacing w:line="360" w:lineRule="auto"/>
        <w:ind w:right="-36" w:firstLine="529" w:firstLineChars="252"/>
        <w:rPr>
          <w:color w:val="auto"/>
          <w:highlight w:val="none"/>
        </w:rPr>
      </w:pPr>
    </w:p>
    <w:p>
      <w:pPr>
        <w:pStyle w:val="4"/>
        <w:jc w:val="center"/>
        <w:rPr>
          <w:rFonts w:ascii="华文中宋" w:hAnsi="华文中宋" w:eastAsia="华文中宋"/>
          <w:color w:val="auto"/>
          <w:sz w:val="28"/>
          <w:szCs w:val="44"/>
          <w:highlight w:val="none"/>
        </w:rPr>
      </w:pPr>
      <w:r>
        <w:rPr>
          <w:color w:val="auto"/>
          <w:highlight w:val="none"/>
        </w:rPr>
        <w:br w:type="page"/>
      </w:r>
      <w:bookmarkEnd w:id="148"/>
      <w:bookmarkStart w:id="180" w:name="_Toc72737454"/>
      <w:bookmarkStart w:id="181" w:name="_Toc508628553"/>
      <w:bookmarkStart w:id="182" w:name="_Toc513560930"/>
      <w:r>
        <w:rPr>
          <w:rFonts w:hint="eastAsia" w:ascii="华文中宋" w:hAnsi="华文中宋" w:eastAsia="华文中宋"/>
          <w:color w:val="auto"/>
          <w:sz w:val="28"/>
          <w:szCs w:val="44"/>
          <w:highlight w:val="none"/>
        </w:rPr>
        <w:t>第三部分 专用合同条款</w:t>
      </w:r>
      <w:bookmarkEnd w:id="180"/>
      <w:bookmarkEnd w:id="181"/>
      <w:bookmarkEnd w:id="182"/>
    </w:p>
    <w:p>
      <w:pPr>
        <w:keepNext/>
        <w:keepLines/>
        <w:spacing w:line="360" w:lineRule="auto"/>
        <w:outlineLvl w:val="3"/>
        <w:rPr>
          <w:rFonts w:eastAsia="黑体"/>
          <w:bCs/>
          <w:color w:val="auto"/>
          <w:szCs w:val="32"/>
          <w:highlight w:val="none"/>
        </w:rPr>
      </w:pPr>
      <w:bookmarkStart w:id="183" w:name="_Toc351203633"/>
      <w:r>
        <w:rPr>
          <w:rFonts w:eastAsia="黑体"/>
          <w:bCs/>
          <w:color w:val="auto"/>
          <w:szCs w:val="32"/>
          <w:highlight w:val="none"/>
        </w:rPr>
        <w:t>1</w:t>
      </w:r>
      <w:bookmarkStart w:id="184" w:name="_Toc296944495"/>
      <w:bookmarkStart w:id="185" w:name="_Toc296347155"/>
      <w:bookmarkStart w:id="186" w:name="_Toc297048342"/>
      <w:bookmarkStart w:id="187" w:name="_Toc296503156"/>
      <w:bookmarkStart w:id="188" w:name="_Toc296891196"/>
      <w:bookmarkStart w:id="189" w:name="_Toc297120456"/>
      <w:bookmarkStart w:id="190" w:name="_Toc296890984"/>
      <w:bookmarkStart w:id="191" w:name="_Toc292559361"/>
      <w:bookmarkStart w:id="192" w:name="_Toc296346657"/>
      <w:bookmarkStart w:id="193" w:name="_Toc292559866"/>
      <w:r>
        <w:rPr>
          <w:rFonts w:eastAsia="黑体"/>
          <w:bCs/>
          <w:color w:val="auto"/>
          <w:szCs w:val="32"/>
          <w:highlight w:val="none"/>
        </w:rPr>
        <w:t xml:space="preserve">. </w:t>
      </w:r>
      <w:r>
        <w:rPr>
          <w:rFonts w:hint="eastAsia" w:eastAsia="黑体"/>
          <w:bCs/>
          <w:color w:val="auto"/>
          <w:szCs w:val="32"/>
          <w:highlight w:val="none"/>
        </w:rPr>
        <w:t>一般约定</w:t>
      </w:r>
      <w:bookmarkEnd w:id="183"/>
    </w:p>
    <w:bookmarkEnd w:id="184"/>
    <w:bookmarkEnd w:id="185"/>
    <w:bookmarkEnd w:id="186"/>
    <w:bookmarkEnd w:id="187"/>
    <w:bookmarkEnd w:id="188"/>
    <w:bookmarkEnd w:id="189"/>
    <w:bookmarkEnd w:id="190"/>
    <w:bookmarkEnd w:id="191"/>
    <w:bookmarkEnd w:id="192"/>
    <w:bookmarkEnd w:id="193"/>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1.1 </w:t>
      </w:r>
      <w:r>
        <w:rPr>
          <w:rFonts w:hint="eastAsia" w:eastAsia="黑体"/>
          <w:color w:val="auto"/>
          <w:szCs w:val="32"/>
          <w:highlight w:val="none"/>
        </w:rPr>
        <w:t>词语定义</w:t>
      </w:r>
    </w:p>
    <w:p>
      <w:pPr>
        <w:spacing w:line="360" w:lineRule="auto"/>
        <w:ind w:firstLine="420" w:firstLineChars="200"/>
        <w:rPr>
          <w:rFonts w:eastAsia="仿宋_GB2312"/>
          <w:color w:val="auto"/>
          <w:kern w:val="0"/>
          <w:szCs w:val="32"/>
          <w:highlight w:val="none"/>
        </w:rPr>
      </w:pPr>
      <w:r>
        <w:rPr>
          <w:rFonts w:eastAsia="仿宋_GB2312"/>
          <w:color w:val="auto"/>
          <w:kern w:val="0"/>
          <w:szCs w:val="32"/>
          <w:highlight w:val="none"/>
        </w:rPr>
        <w:t>1.1.1</w:t>
      </w:r>
      <w:r>
        <w:rPr>
          <w:rFonts w:hint="eastAsia" w:eastAsia="仿宋_GB2312"/>
          <w:color w:val="auto"/>
          <w:kern w:val="0"/>
          <w:szCs w:val="32"/>
          <w:highlight w:val="none"/>
        </w:rPr>
        <w:t>合同</w:t>
      </w:r>
    </w:p>
    <w:p>
      <w:pPr>
        <w:spacing w:line="360" w:lineRule="auto"/>
        <w:ind w:firstLine="420" w:firstLineChars="200"/>
        <w:rPr>
          <w:rFonts w:ascii="宋体" w:hAnsi="宋体"/>
          <w:color w:val="auto"/>
          <w:kern w:val="0"/>
          <w:szCs w:val="32"/>
          <w:highlight w:val="none"/>
        </w:rPr>
      </w:pPr>
      <w:r>
        <w:rPr>
          <w:rFonts w:ascii="宋体" w:hAnsi="宋体"/>
          <w:color w:val="auto"/>
          <w:kern w:val="0"/>
          <w:szCs w:val="32"/>
          <w:highlight w:val="none"/>
        </w:rPr>
        <w:t>1.1.1.10</w:t>
      </w:r>
      <w:r>
        <w:rPr>
          <w:rFonts w:hint="eastAsia" w:ascii="宋体" w:hAnsi="宋体"/>
          <w:color w:val="auto"/>
          <w:kern w:val="0"/>
          <w:szCs w:val="32"/>
          <w:highlight w:val="none"/>
        </w:rPr>
        <w:t>其他合同文件包括：</w:t>
      </w:r>
      <w:r>
        <w:rPr>
          <w:rFonts w:ascii="宋体" w:hAnsi="宋体"/>
          <w:b/>
          <w:color w:val="auto"/>
          <w:highlight w:val="none"/>
          <w:u w:val="single"/>
        </w:rPr>
        <w:t>合同履行中双方有关工程的洽商、变更、承诺等书面协议或文件</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1.1.2 </w:t>
      </w:r>
      <w:r>
        <w:rPr>
          <w:rFonts w:hint="eastAsia" w:ascii="宋体" w:hAnsi="宋体"/>
          <w:color w:val="auto"/>
          <w:szCs w:val="32"/>
          <w:highlight w:val="none"/>
        </w:rPr>
        <w:t>合同当事人及其他相关方</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1.1.2.4</w:t>
      </w:r>
      <w:r>
        <w:rPr>
          <w:rFonts w:hint="eastAsia" w:ascii="宋体" w:hAnsi="宋体"/>
          <w:color w:val="auto"/>
          <w:szCs w:val="32"/>
          <w:highlight w:val="none"/>
        </w:rPr>
        <w:t>监理人：</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名</w:t>
      </w:r>
      <w:r>
        <w:rPr>
          <w:rFonts w:ascii="宋体" w:hAnsi="宋体"/>
          <w:color w:val="auto"/>
          <w:szCs w:val="32"/>
          <w:highlight w:val="none"/>
        </w:rPr>
        <w:t xml:space="preserve">    </w:t>
      </w:r>
      <w:r>
        <w:rPr>
          <w:rFonts w:hint="eastAsia" w:ascii="宋体" w:hAnsi="宋体"/>
          <w:color w:val="auto"/>
          <w:szCs w:val="32"/>
          <w:highlight w:val="none"/>
        </w:rPr>
        <w:t>称：</w:t>
      </w:r>
      <w:r>
        <w:rPr>
          <w:rFonts w:eastAsia="仿宋_GB2312"/>
          <w:color w:val="auto"/>
          <w:szCs w:val="32"/>
          <w:highlight w:val="none"/>
          <w:u w:val="single"/>
        </w:rPr>
        <w:t xml:space="preserve">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资质类别和等级：</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联系电话：</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电子信箱：</w:t>
      </w:r>
      <w:r>
        <w:rPr>
          <w:rFonts w:eastAsia="仿宋_GB2312"/>
          <w:color w:val="auto"/>
          <w:szCs w:val="32"/>
          <w:highlight w:val="none"/>
          <w:u w:val="single"/>
        </w:rPr>
        <w:t>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通信地址：</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1.1.2.5 </w:t>
      </w:r>
      <w:r>
        <w:rPr>
          <w:rFonts w:hint="eastAsia" w:ascii="宋体" w:hAnsi="宋体"/>
          <w:color w:val="auto"/>
          <w:szCs w:val="32"/>
          <w:highlight w:val="none"/>
        </w:rPr>
        <w:t>设计人：</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名</w:t>
      </w:r>
      <w:r>
        <w:rPr>
          <w:rFonts w:ascii="宋体" w:hAnsi="宋体"/>
          <w:color w:val="auto"/>
          <w:szCs w:val="32"/>
          <w:highlight w:val="none"/>
        </w:rPr>
        <w:t xml:space="preserve">    </w:t>
      </w:r>
      <w:r>
        <w:rPr>
          <w:rFonts w:hint="eastAsia" w:ascii="宋体" w:hAnsi="宋体"/>
          <w:color w:val="auto"/>
          <w:szCs w:val="32"/>
          <w:highlight w:val="none"/>
        </w:rPr>
        <w:t>称：</w:t>
      </w:r>
      <w:r>
        <w:rPr>
          <w:rFonts w:eastAsia="仿宋_GB2312"/>
          <w:color w:val="auto"/>
          <w:szCs w:val="32"/>
          <w:highlight w:val="none"/>
          <w:u w:val="single"/>
        </w:rPr>
        <w:t xml:space="preserve">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资质类别和等级：</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联系电话：</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电子信箱：</w:t>
      </w:r>
      <w:r>
        <w:rPr>
          <w:rFonts w:eastAsia="仿宋_GB2312"/>
          <w:color w:val="auto"/>
          <w:szCs w:val="32"/>
          <w:highlight w:val="none"/>
          <w:u w:val="single"/>
        </w:rPr>
        <w:t xml:space="preserve">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通信地址：</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1.1.3 </w:t>
      </w:r>
      <w:r>
        <w:rPr>
          <w:rFonts w:hint="eastAsia" w:ascii="宋体" w:hAnsi="宋体"/>
          <w:color w:val="auto"/>
          <w:szCs w:val="32"/>
          <w:highlight w:val="none"/>
        </w:rPr>
        <w:t>工程和设备</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1.1.3.7 </w:t>
      </w:r>
      <w:r>
        <w:rPr>
          <w:rFonts w:hint="eastAsia" w:ascii="宋体" w:hAnsi="宋体"/>
          <w:color w:val="auto"/>
          <w:szCs w:val="32"/>
          <w:highlight w:val="none"/>
        </w:rPr>
        <w:t>作为施工现场组成部分的其他场所包括：</w:t>
      </w:r>
      <w:r>
        <w:rPr>
          <w:rFonts w:hint="eastAsia" w:ascii="宋体" w:hAnsi="宋体"/>
          <w:b/>
          <w:color w:val="auto"/>
          <w:szCs w:val="21"/>
          <w:highlight w:val="none"/>
          <w:u w:val="single"/>
        </w:rPr>
        <w:t>符合通用条款规定的发包方提供的施工场地</w:t>
      </w:r>
      <w:r>
        <w:rPr>
          <w:rFonts w:hint="eastAsia" w:ascii="宋体" w:hAnsi="宋体"/>
          <w:color w:val="auto"/>
          <w:szCs w:val="32"/>
          <w:highlight w:val="none"/>
        </w:rPr>
        <w:t>。</w:t>
      </w:r>
    </w:p>
    <w:p>
      <w:pPr>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 xml:space="preserve">1.1.3.9 </w:t>
      </w:r>
      <w:r>
        <w:rPr>
          <w:rFonts w:hint="eastAsia" w:ascii="宋体" w:hAnsi="宋体"/>
          <w:color w:val="auto"/>
          <w:kern w:val="0"/>
          <w:szCs w:val="32"/>
          <w:highlight w:val="none"/>
        </w:rPr>
        <w:t>永久占地包括：</w:t>
      </w:r>
      <w:r>
        <w:rPr>
          <w:rFonts w:hint="eastAsia" w:ascii="宋体" w:hAnsi="宋体"/>
          <w:b/>
          <w:color w:val="auto"/>
          <w:szCs w:val="21"/>
          <w:highlight w:val="none"/>
          <w:u w:val="single"/>
        </w:rPr>
        <w:t>详见本工程项目土地使用证</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kern w:val="0"/>
          <w:szCs w:val="32"/>
          <w:highlight w:val="none"/>
        </w:rPr>
        <w:t xml:space="preserve">1.1.3.10 </w:t>
      </w:r>
      <w:r>
        <w:rPr>
          <w:rFonts w:hint="eastAsia" w:ascii="宋体" w:hAnsi="宋体"/>
          <w:color w:val="auto"/>
          <w:kern w:val="0"/>
          <w:szCs w:val="32"/>
          <w:highlight w:val="none"/>
        </w:rPr>
        <w:t>临时占地包括：</w:t>
      </w:r>
      <w:r>
        <w:rPr>
          <w:rFonts w:eastAsia="仿宋_GB2312"/>
          <w:color w:val="auto"/>
          <w:szCs w:val="32"/>
          <w:highlight w:val="none"/>
          <w:u w:val="single"/>
        </w:rPr>
        <w:t xml:space="preserve">           /            </w:t>
      </w:r>
      <w:r>
        <w:rPr>
          <w:rFonts w:hint="eastAsia" w:ascii="宋体" w:hAnsi="宋体"/>
          <w:color w:val="auto"/>
          <w:kern w:val="0"/>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1.3</w:t>
      </w:r>
      <w:r>
        <w:rPr>
          <w:rFonts w:hint="eastAsia" w:eastAsia="黑体"/>
          <w:color w:val="auto"/>
          <w:szCs w:val="32"/>
          <w:highlight w:val="none"/>
        </w:rPr>
        <w:t>法律</w:t>
      </w:r>
      <w:r>
        <w:rPr>
          <w:rFonts w:eastAsia="黑体"/>
          <w:color w:val="auto"/>
          <w:szCs w:val="32"/>
          <w:highlight w:val="none"/>
        </w:rPr>
        <w:t xml:space="preserve"> </w:t>
      </w:r>
    </w:p>
    <w:p>
      <w:pPr>
        <w:autoSpaceDE w:val="0"/>
        <w:autoSpaceDN w:val="0"/>
        <w:adjustRightInd w:val="0"/>
        <w:spacing w:line="360" w:lineRule="auto"/>
        <w:ind w:left="596" w:leftChars="284"/>
        <w:jc w:val="left"/>
        <w:rPr>
          <w:rFonts w:ascii="宋体" w:hAnsi="宋体"/>
          <w:color w:val="auto"/>
          <w:szCs w:val="32"/>
          <w:highlight w:val="none"/>
        </w:rPr>
      </w:pPr>
      <w:r>
        <w:rPr>
          <w:rFonts w:hint="eastAsia" w:ascii="宋体" w:hAnsi="宋体"/>
          <w:color w:val="auto"/>
          <w:szCs w:val="32"/>
          <w:highlight w:val="none"/>
        </w:rPr>
        <w:t>适用于合同的其他规范性文件：</w:t>
      </w:r>
      <w:r>
        <w:rPr>
          <w:rFonts w:hint="eastAsia" w:ascii="宋体" w:hAnsi="宋体"/>
          <w:b/>
          <w:color w:val="auto"/>
          <w:highlight w:val="none"/>
          <w:u w:val="single"/>
        </w:rPr>
        <w:t>国家法律、法规及江苏省和连云港市的部门规章或地方法规。承包人应遵循当地政府有关工程施工的法令和规定，缴纳各种应交的税费</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1.4 </w:t>
      </w:r>
      <w:r>
        <w:rPr>
          <w:rFonts w:hint="eastAsia" w:eastAsia="黑体"/>
          <w:color w:val="auto"/>
          <w:szCs w:val="32"/>
          <w:highlight w:val="none"/>
        </w:rPr>
        <w:t>标准和规范</w:t>
      </w:r>
    </w:p>
    <w:p>
      <w:pPr>
        <w:spacing w:line="360" w:lineRule="auto"/>
        <w:ind w:left="596" w:leftChars="284"/>
        <w:rPr>
          <w:rFonts w:eastAsia="仿宋_GB2312"/>
          <w:color w:val="auto"/>
          <w:szCs w:val="32"/>
          <w:highlight w:val="none"/>
          <w:u w:val="single"/>
        </w:rPr>
      </w:pPr>
      <w:r>
        <w:rPr>
          <w:rFonts w:ascii="宋体" w:hAnsi="宋体"/>
          <w:color w:val="auto"/>
          <w:szCs w:val="32"/>
          <w:highlight w:val="none"/>
        </w:rPr>
        <w:t>1.4.1</w:t>
      </w:r>
      <w:r>
        <w:rPr>
          <w:rFonts w:hint="eastAsia" w:ascii="宋体" w:hAnsi="宋体"/>
          <w:color w:val="auto"/>
          <w:szCs w:val="32"/>
          <w:highlight w:val="none"/>
        </w:rPr>
        <w:t>适用于工程的标准规范包括：</w:t>
      </w:r>
      <w:r>
        <w:rPr>
          <w:rFonts w:eastAsia="仿宋_GB2312"/>
          <w:color w:val="auto"/>
          <w:szCs w:val="32"/>
          <w:highlight w:val="none"/>
          <w:u w:val="single"/>
        </w:rPr>
        <w:t></w:t>
      </w:r>
      <w:r>
        <w:rPr>
          <w:rFonts w:hint="eastAsia"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630" w:firstLineChars="300"/>
        <w:outlineLvl w:val="0"/>
        <w:rPr>
          <w:rFonts w:ascii="宋体" w:hAnsi="宋体"/>
          <w:color w:val="auto"/>
          <w:kern w:val="0"/>
          <w:szCs w:val="32"/>
          <w:highlight w:val="none"/>
          <w:u w:val="single"/>
        </w:rPr>
      </w:pPr>
      <w:r>
        <w:rPr>
          <w:rFonts w:ascii="宋体" w:hAnsi="宋体"/>
          <w:color w:val="auto"/>
          <w:kern w:val="0"/>
          <w:szCs w:val="32"/>
          <w:highlight w:val="none"/>
        </w:rPr>
        <w:t xml:space="preserve">1.4.2 </w:t>
      </w:r>
      <w:r>
        <w:rPr>
          <w:rFonts w:hint="eastAsia" w:ascii="宋体" w:hAnsi="宋体"/>
          <w:color w:val="auto"/>
          <w:kern w:val="0"/>
          <w:szCs w:val="32"/>
          <w:highlight w:val="none"/>
        </w:rPr>
        <w:t>发包人提供国外标准、规范的名称：</w:t>
      </w:r>
      <w:r>
        <w:rPr>
          <w:rFonts w:ascii="宋体" w:hAnsi="宋体"/>
          <w:color w:val="auto"/>
          <w:kern w:val="0"/>
          <w:szCs w:val="32"/>
          <w:highlight w:val="none"/>
          <w:u w:val="single"/>
        </w:rPr>
        <w:t xml:space="preserve">       </w:t>
      </w:r>
      <w:r>
        <w:rPr>
          <w:rFonts w:hint="eastAsia" w:eastAsia="仿宋_GB2312"/>
          <w:color w:val="auto"/>
          <w:szCs w:val="32"/>
          <w:highlight w:val="none"/>
          <w:u w:val="single"/>
        </w:rPr>
        <w:t xml:space="preserve"> /  </w:t>
      </w:r>
      <w:r>
        <w:rPr>
          <w:rFonts w:eastAsia="仿宋_GB2312"/>
          <w:color w:val="auto"/>
          <w:szCs w:val="32"/>
          <w:highlight w:val="none"/>
          <w:u w:val="single"/>
        </w:rPr>
        <w:t xml:space="preserve"> </w:t>
      </w:r>
      <w:r>
        <w:rPr>
          <w:rFonts w:ascii="宋体" w:hAnsi="宋体"/>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发包人提供国外标准、规范的份数：</w:t>
      </w:r>
      <w:r>
        <w:rPr>
          <w:rFonts w:eastAsia="仿宋_GB2312"/>
          <w:color w:val="auto"/>
          <w:kern w:val="0"/>
          <w:szCs w:val="32"/>
          <w:highlight w:val="none"/>
          <w:u w:val="single"/>
        </w:rPr>
        <w:t xml:space="preserve">           /           </w:t>
      </w:r>
      <w:r>
        <w:rPr>
          <w:rFonts w:hint="eastAsia" w:ascii="宋体" w:hAnsi="宋体"/>
          <w:color w:val="auto"/>
          <w:kern w:val="0"/>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kern w:val="0"/>
          <w:szCs w:val="32"/>
          <w:highlight w:val="none"/>
        </w:rPr>
        <w:t>发包人提供国外标准、规范的名称：</w:t>
      </w:r>
      <w:r>
        <w:rPr>
          <w:rFonts w:eastAsia="仿宋_GB2312"/>
          <w:color w:val="auto"/>
          <w:kern w:val="0"/>
          <w:szCs w:val="32"/>
          <w:highlight w:val="none"/>
          <w:u w:val="single"/>
        </w:rPr>
        <w:t xml:space="preserve">          /            </w:t>
      </w:r>
      <w:r>
        <w:rPr>
          <w:rFonts w:hint="eastAsia" w:ascii="宋体" w:hAnsi="宋体"/>
          <w:color w:val="auto"/>
          <w:kern w:val="0"/>
          <w:szCs w:val="32"/>
          <w:highlight w:val="none"/>
        </w:rPr>
        <w:t>。</w:t>
      </w:r>
    </w:p>
    <w:p>
      <w:pPr>
        <w:spacing w:line="360" w:lineRule="auto"/>
        <w:ind w:left="596" w:leftChars="284"/>
        <w:rPr>
          <w:rFonts w:eastAsia="仿宋_GB2312"/>
          <w:color w:val="auto"/>
          <w:szCs w:val="32"/>
          <w:highlight w:val="none"/>
        </w:rPr>
      </w:pPr>
      <w:r>
        <w:rPr>
          <w:rFonts w:eastAsia="仿宋_GB2312"/>
          <w:color w:val="auto"/>
          <w:szCs w:val="32"/>
          <w:highlight w:val="none"/>
        </w:rPr>
        <w:t>1.4.3</w:t>
      </w:r>
      <w:r>
        <w:rPr>
          <w:rFonts w:hint="eastAsia" w:eastAsia="仿宋_GB2312"/>
          <w:color w:val="auto"/>
          <w:szCs w:val="32"/>
          <w:highlight w:val="none"/>
        </w:rPr>
        <w:t xml:space="preserve">发包人对工程的技术标准和功能要求的特殊要求： </w:t>
      </w:r>
      <w:r>
        <w:rPr>
          <w:rFonts w:hint="eastAsia" w:eastAsia="仿宋_GB2312"/>
          <w:color w:val="auto"/>
          <w:szCs w:val="32"/>
          <w:highlight w:val="none"/>
          <w:u w:val="single"/>
        </w:rPr>
        <w:t xml:space="preserve">  </w:t>
      </w:r>
      <w:r>
        <w:rPr>
          <w:rFonts w:eastAsia="仿宋_GB2312"/>
          <w:color w:val="auto"/>
          <w:szCs w:val="32"/>
          <w:highlight w:val="none"/>
          <w:u w:val="single"/>
        </w:rPr>
        <w:t xml:space="preserve"> </w:t>
      </w:r>
      <w:r>
        <w:rPr>
          <w:rFonts w:hint="eastAsia" w:eastAsia="仿宋_GB2312"/>
          <w:color w:val="auto"/>
          <w:szCs w:val="32"/>
          <w:highlight w:val="none"/>
          <w:u w:val="single"/>
        </w:rPr>
        <w:t xml:space="preserve">      /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1.5 </w:t>
      </w:r>
      <w:r>
        <w:rPr>
          <w:rFonts w:hint="eastAsia" w:eastAsia="黑体"/>
          <w:color w:val="auto"/>
          <w:szCs w:val="32"/>
          <w:highlight w:val="none"/>
        </w:rPr>
        <w:t>合同文件的优先顺序</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合同文件组成及优先顺序为：</w:t>
      </w:r>
      <w:r>
        <w:rPr>
          <w:rFonts w:ascii="宋体" w:hAnsi="宋体"/>
          <w:b/>
          <w:color w:val="auto"/>
          <w:highlight w:val="none"/>
          <w:u w:val="single"/>
        </w:rPr>
        <w:t>1、本合同协议书；2、中标通知书；3招标文件；4、投标书及附</w:t>
      </w:r>
      <w:r>
        <w:rPr>
          <w:rFonts w:hint="eastAsia" w:ascii="宋体" w:hAnsi="宋体"/>
          <w:b/>
          <w:color w:val="auto"/>
          <w:highlight w:val="none"/>
          <w:u w:val="single"/>
        </w:rPr>
        <w:t>件；</w:t>
      </w:r>
      <w:r>
        <w:rPr>
          <w:rFonts w:ascii="宋体" w:hAnsi="宋体"/>
          <w:b/>
          <w:color w:val="auto"/>
          <w:highlight w:val="none"/>
          <w:u w:val="single"/>
        </w:rPr>
        <w:t>5、本合同专用条款；6、本合同通用条款；7、标准、规范及有关技术文件；8图纸；9、工程量清单</w:t>
      </w:r>
      <w:r>
        <w:rPr>
          <w:rFonts w:hint="eastAsia" w:ascii="宋体" w:hAnsi="宋体"/>
          <w:b/>
          <w:color w:val="auto"/>
          <w:highlight w:val="none"/>
          <w:u w:val="single"/>
        </w:rPr>
        <w:t>、</w:t>
      </w:r>
      <w:r>
        <w:rPr>
          <w:rFonts w:ascii="宋体" w:hAnsi="宋体"/>
          <w:b/>
          <w:color w:val="auto"/>
          <w:highlight w:val="none"/>
          <w:u w:val="single"/>
        </w:rPr>
        <w:t>工程量</w:t>
      </w:r>
      <w:r>
        <w:rPr>
          <w:rFonts w:hint="eastAsia" w:ascii="宋体" w:hAnsi="宋体"/>
          <w:b/>
          <w:color w:val="auto"/>
          <w:highlight w:val="none"/>
          <w:u w:val="single"/>
        </w:rPr>
        <w:t>清单报价表</w:t>
      </w:r>
      <w:r>
        <w:rPr>
          <w:rFonts w:ascii="宋体" w:hAnsi="宋体"/>
          <w:b/>
          <w:color w:val="auto"/>
          <w:highlight w:val="none"/>
          <w:u w:val="single"/>
        </w:rPr>
        <w:t>；10、合同履行中双方有关工程的洽商、变更、承诺等书面协议或文件。</w:t>
      </w:r>
      <w:r>
        <w:rPr>
          <w:rFonts w:eastAsia="仿宋_GB2312"/>
          <w:color w:val="auto"/>
          <w:szCs w:val="32"/>
          <w:highlight w:val="none"/>
          <w:u w:val="single"/>
        </w:rPr>
        <w:t></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1.6 </w:t>
      </w:r>
      <w:r>
        <w:rPr>
          <w:rFonts w:hint="eastAsia" w:eastAsia="黑体"/>
          <w:color w:val="auto"/>
          <w:szCs w:val="32"/>
          <w:highlight w:val="none"/>
        </w:rPr>
        <w:t>图纸和承包人文件</w:t>
      </w:r>
      <w:r>
        <w:rPr>
          <w:rFonts w:eastAsia="黑体"/>
          <w:color w:val="auto"/>
          <w:szCs w:val="32"/>
          <w:highlight w:val="none"/>
        </w:rPr>
        <w:tab/>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1.6.1 </w:t>
      </w:r>
      <w:r>
        <w:rPr>
          <w:rFonts w:hint="eastAsia" w:ascii="宋体" w:hAnsi="宋体"/>
          <w:color w:val="auto"/>
          <w:szCs w:val="32"/>
          <w:highlight w:val="none"/>
        </w:rPr>
        <w:t>图纸的提供</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发包人向承包人提供图纸的期限：</w:t>
      </w:r>
      <w:r>
        <w:rPr>
          <w:rFonts w:hint="eastAsia" w:ascii="宋体" w:hAnsi="宋体"/>
          <w:b/>
          <w:color w:val="auto"/>
          <w:highlight w:val="none"/>
          <w:u w:val="single"/>
        </w:rPr>
        <w:t xml:space="preserve">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 xml:space="preserve">发包人向承包人提供图纸的数量： </w:t>
      </w:r>
      <w:r>
        <w:rPr>
          <w:rFonts w:hint="eastAsia" w:ascii="宋体" w:hAnsi="宋体"/>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发包人向承包人提供图纸的内容：</w:t>
      </w:r>
      <w:r>
        <w:rPr>
          <w:rFonts w:hint="eastAsia" w:ascii="宋体" w:hAnsi="宋体"/>
          <w:b/>
          <w:color w:val="auto"/>
          <w:szCs w:val="21"/>
          <w:highlight w:val="none"/>
          <w:u w:val="single"/>
        </w:rPr>
        <w:t xml:space="preserve">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1.6.4 </w:t>
      </w:r>
      <w:r>
        <w:rPr>
          <w:rFonts w:hint="eastAsia" w:ascii="宋体" w:hAnsi="宋体"/>
          <w:color w:val="auto"/>
          <w:szCs w:val="32"/>
          <w:highlight w:val="none"/>
        </w:rPr>
        <w:t>承包人文件</w:t>
      </w:r>
    </w:p>
    <w:p>
      <w:pPr>
        <w:spacing w:line="360" w:lineRule="auto"/>
        <w:ind w:left="596" w:leftChars="284"/>
        <w:jc w:val="left"/>
        <w:rPr>
          <w:rFonts w:ascii="宋体" w:hAnsi="宋体"/>
          <w:color w:val="auto"/>
          <w:szCs w:val="32"/>
          <w:highlight w:val="none"/>
        </w:rPr>
      </w:pPr>
      <w:r>
        <w:rPr>
          <w:rFonts w:hint="eastAsia" w:ascii="宋体" w:hAnsi="宋体"/>
          <w:color w:val="auto"/>
          <w:szCs w:val="32"/>
          <w:highlight w:val="none"/>
        </w:rPr>
        <w:t>需要由承包人提供的文件，包括：</w:t>
      </w:r>
      <w:r>
        <w:rPr>
          <w:rFonts w:hint="eastAsia" w:ascii="宋体" w:hAnsi="宋体"/>
          <w:b/>
          <w:color w:val="auto"/>
          <w:szCs w:val="21"/>
          <w:highlight w:val="none"/>
          <w:u w:val="single"/>
        </w:rPr>
        <w:t>施工组织设计、施工进度计划、材料和设备采购计划等</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承包人提供的文件的期限为：</w:t>
      </w:r>
      <w:r>
        <w:rPr>
          <w:rFonts w:hint="eastAsia" w:ascii="宋体" w:hAnsi="宋体"/>
          <w:b/>
          <w:color w:val="auto"/>
          <w:szCs w:val="21"/>
          <w:highlight w:val="none"/>
          <w:u w:val="single"/>
        </w:rPr>
        <w:t>签订合同之日起14日内提供</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承包人提供的文件的数量为：</w:t>
      </w:r>
      <w:r>
        <w:rPr>
          <w:rFonts w:hint="eastAsia" w:ascii="宋体" w:hAnsi="宋体"/>
          <w:b/>
          <w:color w:val="auto"/>
          <w:szCs w:val="21"/>
          <w:highlight w:val="none"/>
          <w:u w:val="single"/>
        </w:rPr>
        <w:t>贰套</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承包人提供的文件的形式为：</w:t>
      </w:r>
      <w:r>
        <w:rPr>
          <w:rFonts w:hint="eastAsia" w:ascii="宋体" w:hAnsi="宋体"/>
          <w:b/>
          <w:color w:val="auto"/>
          <w:szCs w:val="21"/>
          <w:highlight w:val="none"/>
          <w:u w:val="single"/>
        </w:rPr>
        <w:t>书面、电子</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发包人审批承包人文件的期限：</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1.6.5 </w:t>
      </w:r>
      <w:r>
        <w:rPr>
          <w:rFonts w:hint="eastAsia" w:ascii="宋体" w:hAnsi="宋体"/>
          <w:color w:val="auto"/>
          <w:szCs w:val="32"/>
          <w:highlight w:val="none"/>
        </w:rPr>
        <w:t>现场图纸准备</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关于现场图纸准备的约定：</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1.7 </w:t>
      </w:r>
      <w:r>
        <w:rPr>
          <w:rFonts w:hint="eastAsia" w:eastAsia="黑体"/>
          <w:color w:val="auto"/>
          <w:szCs w:val="32"/>
          <w:highlight w:val="none"/>
        </w:rPr>
        <w:t>联络</w:t>
      </w:r>
    </w:p>
    <w:p>
      <w:pPr>
        <w:spacing w:line="360" w:lineRule="auto"/>
        <w:ind w:firstLine="420" w:firstLineChars="200"/>
        <w:rPr>
          <w:rFonts w:ascii="宋体" w:hAnsi="宋体"/>
          <w:color w:val="auto"/>
          <w:kern w:val="0"/>
          <w:szCs w:val="32"/>
          <w:highlight w:val="none"/>
        </w:rPr>
      </w:pPr>
      <w:r>
        <w:rPr>
          <w:rFonts w:ascii="宋体" w:hAnsi="宋体"/>
          <w:color w:val="auto"/>
          <w:kern w:val="0"/>
          <w:szCs w:val="32"/>
          <w:highlight w:val="none"/>
        </w:rPr>
        <w:t>1.7.1</w:t>
      </w:r>
      <w:r>
        <w:rPr>
          <w:rFonts w:hint="eastAsia" w:ascii="宋体" w:hAnsi="宋体"/>
          <w:color w:val="auto"/>
          <w:kern w:val="0"/>
          <w:szCs w:val="32"/>
          <w:highlight w:val="none"/>
        </w:rPr>
        <w:t>发包人和承包人应当在</w:t>
      </w:r>
      <w:r>
        <w:rPr>
          <w:rFonts w:ascii="宋体" w:hAnsi="宋体"/>
          <w:b/>
          <w:color w:val="auto"/>
          <w:szCs w:val="21"/>
          <w:highlight w:val="none"/>
          <w:u w:val="single"/>
        </w:rPr>
        <w:t>3</w:t>
      </w:r>
      <w:r>
        <w:rPr>
          <w:rFonts w:hint="eastAsia" w:ascii="宋体" w:hAnsi="宋体"/>
          <w:b/>
          <w:color w:val="auto"/>
          <w:szCs w:val="21"/>
          <w:highlight w:val="none"/>
          <w:u w:val="single"/>
        </w:rPr>
        <w:t xml:space="preserve">  </w:t>
      </w:r>
      <w:r>
        <w:rPr>
          <w:rFonts w:eastAsia="仿宋_GB2312"/>
          <w:color w:val="auto"/>
          <w:szCs w:val="32"/>
          <w:highlight w:val="none"/>
          <w:u w:val="single"/>
        </w:rPr>
        <w:t xml:space="preserve"> </w:t>
      </w:r>
      <w:r>
        <w:rPr>
          <w:rFonts w:hint="eastAsia" w:ascii="宋体" w:hAnsi="宋体"/>
          <w:color w:val="auto"/>
          <w:kern w:val="0"/>
          <w:szCs w:val="32"/>
          <w:highlight w:val="none"/>
        </w:rPr>
        <w:t>天内将与合同有关的通知、批准、证明、证书、指示、指令、要求、请求、同意、意见、确定和决定等书面函件送达对方当事人。</w:t>
      </w:r>
    </w:p>
    <w:p>
      <w:pPr>
        <w:spacing w:line="360" w:lineRule="auto"/>
        <w:ind w:firstLine="420" w:firstLineChars="200"/>
        <w:rPr>
          <w:rFonts w:ascii="宋体" w:hAnsi="宋体"/>
          <w:color w:val="auto"/>
          <w:kern w:val="0"/>
          <w:szCs w:val="32"/>
          <w:highlight w:val="none"/>
        </w:rPr>
      </w:pPr>
      <w:r>
        <w:rPr>
          <w:rFonts w:ascii="宋体" w:hAnsi="宋体"/>
          <w:color w:val="auto"/>
          <w:kern w:val="0"/>
          <w:szCs w:val="32"/>
          <w:highlight w:val="none"/>
        </w:rPr>
        <w:t xml:space="preserve">1.7.2 </w:t>
      </w:r>
      <w:r>
        <w:rPr>
          <w:rFonts w:hint="eastAsia" w:ascii="宋体" w:hAnsi="宋体"/>
          <w:color w:val="auto"/>
          <w:kern w:val="0"/>
          <w:szCs w:val="32"/>
          <w:highlight w:val="none"/>
        </w:rPr>
        <w:t>发包人接收文件的地点：</w:t>
      </w:r>
      <w:r>
        <w:rPr>
          <w:rFonts w:hint="eastAsia" w:ascii="宋体" w:hAnsi="宋体"/>
          <w:b/>
          <w:color w:val="auto"/>
          <w:szCs w:val="21"/>
          <w:highlight w:val="none"/>
          <w:u w:val="single"/>
        </w:rPr>
        <w:t>发包人代表现场办公室</w:t>
      </w:r>
      <w:r>
        <w:rPr>
          <w:rFonts w:hint="eastAsia" w:ascii="宋体" w:hAnsi="宋体"/>
          <w:color w:val="auto"/>
          <w:kern w:val="0"/>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发包人指定的接收人为：</w:t>
      </w:r>
      <w:r>
        <w:rPr>
          <w:rFonts w:hint="eastAsia" w:ascii="宋体" w:hAnsi="宋体"/>
          <w:b/>
          <w:color w:val="auto"/>
          <w:szCs w:val="21"/>
          <w:highlight w:val="none"/>
          <w:u w:val="single"/>
        </w:rPr>
        <w:t>发包人代表</w:t>
      </w:r>
      <w:r>
        <w:rPr>
          <w:rFonts w:hint="eastAsia" w:ascii="宋体" w:hAnsi="宋体"/>
          <w:color w:val="auto"/>
          <w:kern w:val="0"/>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承包人接收文件的地点：</w:t>
      </w:r>
      <w:r>
        <w:rPr>
          <w:rFonts w:hint="eastAsia" w:ascii="宋体" w:hAnsi="宋体"/>
          <w:b/>
          <w:color w:val="auto"/>
          <w:szCs w:val="21"/>
          <w:highlight w:val="none"/>
          <w:u w:val="single"/>
        </w:rPr>
        <w:t>本工程项目经理办公室</w:t>
      </w:r>
      <w:r>
        <w:rPr>
          <w:rFonts w:hint="eastAsia" w:ascii="宋体" w:hAnsi="宋体"/>
          <w:color w:val="auto"/>
          <w:kern w:val="0"/>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承包人指定的接收人为：</w:t>
      </w:r>
      <w:r>
        <w:rPr>
          <w:rFonts w:hint="eastAsia" w:ascii="宋体" w:hAnsi="宋体"/>
          <w:b/>
          <w:color w:val="auto"/>
          <w:szCs w:val="21"/>
          <w:highlight w:val="none"/>
          <w:u w:val="single"/>
        </w:rPr>
        <w:t>承包人项目经理</w:t>
      </w:r>
      <w:r>
        <w:rPr>
          <w:rFonts w:hint="eastAsia" w:ascii="宋体" w:hAnsi="宋体"/>
          <w:color w:val="auto"/>
          <w:kern w:val="0"/>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监理人接收文件的地点：</w:t>
      </w:r>
      <w:r>
        <w:rPr>
          <w:rFonts w:hint="eastAsia" w:ascii="宋体" w:hAnsi="宋体"/>
          <w:b/>
          <w:color w:val="auto"/>
          <w:szCs w:val="21"/>
          <w:highlight w:val="none"/>
          <w:u w:val="single"/>
        </w:rPr>
        <w:t>本工程总监理工程师办公室</w:t>
      </w:r>
      <w:r>
        <w:rPr>
          <w:rFonts w:hint="eastAsia" w:ascii="宋体" w:hAnsi="宋体"/>
          <w:color w:val="auto"/>
          <w:kern w:val="0"/>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监理人指定的接收人为：</w:t>
      </w:r>
      <w:r>
        <w:rPr>
          <w:rFonts w:hint="eastAsia" w:ascii="宋体" w:hAnsi="宋体"/>
          <w:b/>
          <w:color w:val="auto"/>
          <w:szCs w:val="21"/>
          <w:highlight w:val="none"/>
          <w:u w:val="single"/>
        </w:rPr>
        <w:t>总监理工程师</w:t>
      </w:r>
      <w:r>
        <w:rPr>
          <w:rFonts w:hint="eastAsia" w:ascii="宋体" w:hAnsi="宋体"/>
          <w:color w:val="auto"/>
          <w:kern w:val="0"/>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1.10 </w:t>
      </w:r>
      <w:r>
        <w:rPr>
          <w:rFonts w:hint="eastAsia" w:eastAsia="黑体"/>
          <w:color w:val="auto"/>
          <w:szCs w:val="32"/>
          <w:highlight w:val="none"/>
        </w:rPr>
        <w:t>交通运输</w:t>
      </w:r>
    </w:p>
    <w:p>
      <w:pPr>
        <w:spacing w:line="360" w:lineRule="auto"/>
        <w:ind w:firstLine="420" w:firstLineChars="200"/>
        <w:outlineLvl w:val="0"/>
        <w:rPr>
          <w:rFonts w:ascii="宋体" w:hAnsi="宋体"/>
          <w:color w:val="auto"/>
          <w:szCs w:val="32"/>
          <w:highlight w:val="none"/>
        </w:rPr>
      </w:pPr>
      <w:r>
        <w:rPr>
          <w:rFonts w:ascii="宋体" w:hAnsi="宋体"/>
          <w:color w:val="auto"/>
          <w:szCs w:val="32"/>
          <w:highlight w:val="none"/>
        </w:rPr>
        <w:t>1</w:t>
      </w:r>
      <w:bookmarkStart w:id="194" w:name="_Toc312677986"/>
      <w:bookmarkStart w:id="195" w:name="_Toc300934943"/>
      <w:bookmarkStart w:id="196" w:name="_Toc304295521"/>
      <w:bookmarkStart w:id="197" w:name="_Toc318581155"/>
      <w:bookmarkStart w:id="198" w:name="_Toc303539100"/>
      <w:r>
        <w:rPr>
          <w:rFonts w:ascii="宋体" w:hAnsi="宋体"/>
          <w:color w:val="auto"/>
          <w:szCs w:val="32"/>
          <w:highlight w:val="none"/>
        </w:rPr>
        <w:t xml:space="preserve">.10.1 </w:t>
      </w:r>
      <w:r>
        <w:rPr>
          <w:rFonts w:hint="eastAsia" w:ascii="宋体" w:hAnsi="宋体"/>
          <w:color w:val="auto"/>
          <w:szCs w:val="32"/>
          <w:highlight w:val="none"/>
        </w:rPr>
        <w:t>出入现场的权利</w:t>
      </w:r>
    </w:p>
    <w:p>
      <w:pPr>
        <w:spacing w:line="360" w:lineRule="auto"/>
        <w:ind w:left="596" w:leftChars="284"/>
        <w:rPr>
          <w:rFonts w:eastAsia="仿宋_GB2312"/>
          <w:color w:val="auto"/>
          <w:szCs w:val="32"/>
          <w:highlight w:val="none"/>
          <w:u w:val="single"/>
        </w:rPr>
      </w:pPr>
      <w:r>
        <w:rPr>
          <w:rFonts w:hint="eastAsia" w:eastAsia="仿宋_GB2312"/>
          <w:color w:val="auto"/>
          <w:szCs w:val="32"/>
          <w:highlight w:val="none"/>
        </w:rPr>
        <w:t>关于出入现场的权利的约定：</w:t>
      </w:r>
      <w:r>
        <w:rPr>
          <w:rFonts w:hint="eastAsia" w:ascii="宋体" w:hAnsi="宋体"/>
          <w:b/>
          <w:color w:val="auto"/>
          <w:szCs w:val="21"/>
          <w:highlight w:val="none"/>
          <w:u w:val="single"/>
        </w:rPr>
        <w:t>执行通用条款</w:t>
      </w:r>
      <w:r>
        <w:rPr>
          <w:rFonts w:hint="eastAsia" w:eastAsia="仿宋_GB2312"/>
          <w:color w:val="auto"/>
          <w:szCs w:val="32"/>
          <w:highlight w:val="none"/>
        </w:rPr>
        <w:t>。</w:t>
      </w:r>
    </w:p>
    <w:bookmarkEnd w:id="194"/>
    <w:bookmarkEnd w:id="195"/>
    <w:bookmarkEnd w:id="196"/>
    <w:bookmarkEnd w:id="197"/>
    <w:bookmarkEnd w:id="198"/>
    <w:p>
      <w:pPr>
        <w:spacing w:line="360" w:lineRule="auto"/>
        <w:ind w:firstLine="420" w:firstLineChars="200"/>
        <w:jc w:val="left"/>
        <w:outlineLvl w:val="0"/>
        <w:rPr>
          <w:rFonts w:eastAsia="仿宋_GB2312"/>
          <w:color w:val="auto"/>
          <w:szCs w:val="32"/>
          <w:highlight w:val="none"/>
        </w:rPr>
      </w:pPr>
      <w:r>
        <w:rPr>
          <w:rFonts w:eastAsia="仿宋_GB2312"/>
          <w:color w:val="auto"/>
          <w:szCs w:val="32"/>
          <w:highlight w:val="none"/>
        </w:rPr>
        <w:t>1</w:t>
      </w:r>
      <w:bookmarkStart w:id="199" w:name="_Toc300934944"/>
      <w:bookmarkStart w:id="200" w:name="_Toc312677987"/>
      <w:bookmarkStart w:id="201" w:name="_Toc304295522"/>
      <w:bookmarkStart w:id="202" w:name="_Toc303539101"/>
      <w:bookmarkStart w:id="203" w:name="_Toc318581156"/>
      <w:r>
        <w:rPr>
          <w:rFonts w:eastAsia="仿宋_GB2312"/>
          <w:color w:val="auto"/>
          <w:szCs w:val="32"/>
          <w:highlight w:val="none"/>
        </w:rPr>
        <w:t xml:space="preserve">.10.3 </w:t>
      </w:r>
      <w:r>
        <w:rPr>
          <w:rFonts w:hint="eastAsia" w:eastAsia="仿宋_GB2312"/>
          <w:color w:val="auto"/>
          <w:szCs w:val="32"/>
          <w:highlight w:val="none"/>
        </w:rPr>
        <w:t>场内交通</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关于场外交通和场内交通的边界的约定：</w:t>
      </w:r>
      <w:r>
        <w:rPr>
          <w:rFonts w:hint="eastAsia" w:ascii="宋体" w:hAnsi="宋体"/>
          <w:b/>
          <w:color w:val="auto"/>
          <w:szCs w:val="21"/>
          <w:highlight w:val="none"/>
          <w:u w:val="single"/>
        </w:rPr>
        <w:t>以施建设项目永久占地为界</w:t>
      </w:r>
      <w:r>
        <w:rPr>
          <w:rFonts w:hint="eastAsia" w:eastAsia="仿宋_GB2312"/>
          <w:color w:val="auto"/>
          <w:szCs w:val="32"/>
          <w:highlight w:val="none"/>
        </w:rPr>
        <w:t>。</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关于发包人向承包人免费提供满足工程施工需要的场内道路和交通设施的约定：</w:t>
      </w:r>
      <w:r>
        <w:rPr>
          <w:rFonts w:hint="eastAsia" w:ascii="宋体" w:hAnsi="宋体"/>
          <w:b/>
          <w:color w:val="auto"/>
          <w:szCs w:val="21"/>
          <w:highlight w:val="none"/>
          <w:u w:val="single"/>
        </w:rPr>
        <w:t>执行通用条款</w:t>
      </w:r>
      <w:r>
        <w:rPr>
          <w:rFonts w:hint="eastAsia" w:eastAsia="仿宋_GB2312"/>
          <w:color w:val="auto"/>
          <w:szCs w:val="32"/>
          <w:highlight w:val="none"/>
        </w:rPr>
        <w:t>。</w:t>
      </w:r>
      <w:bookmarkEnd w:id="199"/>
      <w:bookmarkEnd w:id="200"/>
      <w:bookmarkEnd w:id="201"/>
      <w:bookmarkEnd w:id="202"/>
      <w:bookmarkEnd w:id="203"/>
      <w:r>
        <w:rPr>
          <w:rFonts w:eastAsia="仿宋_GB2312"/>
          <w:color w:val="auto"/>
          <w:szCs w:val="32"/>
          <w:highlight w:val="none"/>
        </w:rPr>
        <w:t xml:space="preserve">  </w:t>
      </w:r>
      <w:bookmarkStart w:id="204" w:name="_Toc318581157"/>
    </w:p>
    <w:p>
      <w:pPr>
        <w:spacing w:line="360" w:lineRule="auto"/>
        <w:ind w:firstLine="420" w:firstLineChars="200"/>
        <w:jc w:val="left"/>
        <w:rPr>
          <w:rFonts w:eastAsia="仿宋_GB2312"/>
          <w:color w:val="auto"/>
          <w:szCs w:val="32"/>
          <w:highlight w:val="none"/>
        </w:rPr>
      </w:pPr>
      <w:r>
        <w:rPr>
          <w:rFonts w:eastAsia="仿宋_GB2312"/>
          <w:color w:val="auto"/>
          <w:szCs w:val="32"/>
          <w:highlight w:val="none"/>
        </w:rPr>
        <w:t>1.10.4</w:t>
      </w:r>
      <w:r>
        <w:rPr>
          <w:rFonts w:hint="eastAsia" w:eastAsia="仿宋_GB2312"/>
          <w:color w:val="auto"/>
          <w:szCs w:val="32"/>
          <w:highlight w:val="none"/>
        </w:rPr>
        <w:t>超大件和超重件的运输</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运输超大件或超重件所需的道路和桥梁临时加固改造费用和其他有关费用由</w:t>
      </w:r>
      <w:r>
        <w:rPr>
          <w:rFonts w:hint="eastAsia" w:ascii="宋体" w:hAnsi="宋体"/>
          <w:b/>
          <w:color w:val="auto"/>
          <w:szCs w:val="21"/>
          <w:highlight w:val="none"/>
          <w:u w:val="single"/>
        </w:rPr>
        <w:t>承包人</w:t>
      </w:r>
      <w:r>
        <w:rPr>
          <w:rFonts w:hint="eastAsia" w:eastAsia="仿宋_GB2312"/>
          <w:color w:val="auto"/>
          <w:szCs w:val="32"/>
          <w:highlight w:val="none"/>
        </w:rPr>
        <w:t>承担。</w:t>
      </w:r>
    </w:p>
    <w:bookmarkEnd w:id="204"/>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1.11 </w:t>
      </w:r>
      <w:r>
        <w:rPr>
          <w:rFonts w:hint="eastAsia" w:eastAsia="黑体"/>
          <w:color w:val="auto"/>
          <w:szCs w:val="32"/>
          <w:highlight w:val="none"/>
        </w:rPr>
        <w:t>知识产权</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1.11.1</w:t>
      </w:r>
      <w:r>
        <w:rPr>
          <w:rFonts w:hint="eastAsia" w:ascii="宋体" w:hAnsi="宋体"/>
          <w:color w:val="auto"/>
          <w:szCs w:val="32"/>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b/>
          <w:color w:val="auto"/>
          <w:szCs w:val="21"/>
          <w:highlight w:val="none"/>
          <w:u w:val="single"/>
        </w:rPr>
        <w:t>发包人</w:t>
      </w:r>
      <w:r>
        <w:rPr>
          <w:rFonts w:hint="eastAsia" w:ascii="宋体" w:hAnsi="宋体"/>
          <w:color w:val="auto"/>
          <w:szCs w:val="32"/>
          <w:highlight w:val="none"/>
        </w:rPr>
        <w:t>。</w:t>
      </w:r>
    </w:p>
    <w:p>
      <w:pPr>
        <w:spacing w:line="360" w:lineRule="auto"/>
        <w:ind w:left="596" w:leftChars="284"/>
        <w:rPr>
          <w:rFonts w:ascii="宋体" w:hAnsi="宋体"/>
          <w:color w:val="auto"/>
          <w:szCs w:val="32"/>
          <w:highlight w:val="none"/>
        </w:rPr>
      </w:pPr>
      <w:r>
        <w:rPr>
          <w:rFonts w:hint="eastAsia" w:ascii="宋体" w:hAnsi="宋体"/>
          <w:color w:val="auto"/>
          <w:szCs w:val="32"/>
          <w:highlight w:val="none"/>
        </w:rPr>
        <w:t>关于发包人提供的上述文件的使用限制的要求：</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left="596" w:leftChars="284"/>
        <w:outlineLvl w:val="0"/>
        <w:rPr>
          <w:rFonts w:ascii="宋体" w:hAnsi="宋体"/>
          <w:color w:val="auto"/>
          <w:szCs w:val="32"/>
          <w:highlight w:val="none"/>
        </w:rPr>
      </w:pPr>
      <w:r>
        <w:rPr>
          <w:rFonts w:ascii="宋体" w:hAnsi="宋体"/>
          <w:color w:val="auto"/>
          <w:szCs w:val="32"/>
          <w:highlight w:val="none"/>
        </w:rPr>
        <w:t xml:space="preserve">1.11.2 </w:t>
      </w:r>
      <w:r>
        <w:rPr>
          <w:rFonts w:hint="eastAsia" w:ascii="宋体" w:hAnsi="宋体"/>
          <w:color w:val="auto"/>
          <w:szCs w:val="32"/>
          <w:highlight w:val="none"/>
        </w:rPr>
        <w:t>关于承包人为实施工程所编制文件的著作权的归属：</w:t>
      </w:r>
      <w:r>
        <w:rPr>
          <w:rFonts w:hint="eastAsia" w:ascii="宋体" w:hAnsi="宋体"/>
          <w:b/>
          <w:color w:val="auto"/>
          <w:szCs w:val="21"/>
          <w:highlight w:val="none"/>
          <w:u w:val="single"/>
        </w:rPr>
        <w:t>发包人</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关于承包人提供的上述文件的使用限制的要求：</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outlineLvl w:val="0"/>
        <w:rPr>
          <w:rFonts w:ascii="宋体" w:hAnsi="宋体"/>
          <w:color w:val="auto"/>
          <w:kern w:val="0"/>
          <w:szCs w:val="32"/>
          <w:highlight w:val="none"/>
        </w:rPr>
      </w:pPr>
      <w:r>
        <w:rPr>
          <w:rFonts w:ascii="宋体" w:hAnsi="宋体"/>
          <w:color w:val="auto"/>
          <w:szCs w:val="32"/>
          <w:highlight w:val="none"/>
        </w:rPr>
        <w:t xml:space="preserve">1.11.4 </w:t>
      </w:r>
      <w:r>
        <w:rPr>
          <w:rFonts w:hint="eastAsia" w:ascii="宋体" w:hAnsi="宋体"/>
          <w:color w:val="auto"/>
          <w:szCs w:val="32"/>
          <w:highlight w:val="none"/>
        </w:rPr>
        <w:t>承包人在施工过程中所采用的专利、专有技术、技术秘密的使用费的承担方式：</w:t>
      </w:r>
      <w:r>
        <w:rPr>
          <w:rFonts w:hint="eastAsia" w:ascii="宋体" w:hAnsi="宋体"/>
          <w:b/>
          <w:color w:val="auto"/>
          <w:szCs w:val="21"/>
          <w:highlight w:val="none"/>
          <w:u w:val="single"/>
        </w:rPr>
        <w:t>执行通用条款</w:t>
      </w:r>
      <w:r>
        <w:rPr>
          <w:rFonts w:hint="eastAsia" w:ascii="宋体" w:hAnsi="宋体"/>
          <w:color w:val="auto"/>
          <w:kern w:val="0"/>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1.13</w:t>
      </w:r>
      <w:r>
        <w:rPr>
          <w:rFonts w:hint="eastAsia" w:eastAsia="黑体"/>
          <w:color w:val="auto"/>
          <w:szCs w:val="32"/>
          <w:highlight w:val="none"/>
        </w:rPr>
        <w:t>工程量清单错误的修正</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出现工程量清单错误时，是否调整合同价格：</w:t>
      </w:r>
      <w:r>
        <w:rPr>
          <w:rFonts w:hint="eastAsia" w:ascii="宋体" w:hAnsi="宋体"/>
          <w:b/>
          <w:color w:val="auto"/>
          <w:szCs w:val="21"/>
          <w:highlight w:val="none"/>
          <w:u w:val="single"/>
        </w:rPr>
        <w:t>可调</w:t>
      </w:r>
      <w:r>
        <w:rPr>
          <w:rFonts w:hint="eastAsia" w:ascii="宋体" w:hAnsi="宋体"/>
          <w:color w:val="auto"/>
          <w:kern w:val="0"/>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允许调整合同价格的工程量偏差范围：</w:t>
      </w:r>
      <w:r>
        <w:rPr>
          <w:rFonts w:hint="eastAsia" w:ascii="宋体" w:hAnsi="宋体"/>
          <w:b/>
          <w:color w:val="auto"/>
          <w:szCs w:val="21"/>
          <w:highlight w:val="none"/>
          <w:u w:val="single"/>
        </w:rPr>
        <w:t>工程量偏差超过15%时可进行调整，调整办法执行《建设工程工程量清单计价规范》（GB50500-2013）</w:t>
      </w:r>
      <w:r>
        <w:rPr>
          <w:rFonts w:hint="eastAsia" w:ascii="宋体" w:hAnsi="宋体"/>
          <w:color w:val="auto"/>
          <w:kern w:val="0"/>
          <w:szCs w:val="32"/>
          <w:highlight w:val="none"/>
        </w:rPr>
        <w:t>。</w:t>
      </w:r>
    </w:p>
    <w:p>
      <w:pPr>
        <w:keepNext/>
        <w:keepLines/>
        <w:spacing w:line="360" w:lineRule="auto"/>
        <w:outlineLvl w:val="3"/>
        <w:rPr>
          <w:rFonts w:eastAsia="黑体"/>
          <w:bCs/>
          <w:color w:val="auto"/>
          <w:szCs w:val="32"/>
          <w:highlight w:val="none"/>
        </w:rPr>
      </w:pPr>
      <w:bookmarkStart w:id="205" w:name="_Toc351203634"/>
      <w:r>
        <w:rPr>
          <w:rFonts w:eastAsia="黑体"/>
          <w:bCs/>
          <w:color w:val="auto"/>
          <w:szCs w:val="32"/>
          <w:highlight w:val="none"/>
        </w:rPr>
        <w:t>2</w:t>
      </w:r>
      <w:bookmarkStart w:id="206" w:name="_Toc297048343"/>
      <w:bookmarkStart w:id="207" w:name="_Toc296346658"/>
      <w:bookmarkStart w:id="208" w:name="_Toc296503157"/>
      <w:bookmarkStart w:id="209" w:name="_Toc296347156"/>
      <w:bookmarkStart w:id="210" w:name="_Toc296890985"/>
      <w:bookmarkStart w:id="211" w:name="_Toc297120457"/>
      <w:bookmarkStart w:id="212" w:name="_Toc296944496"/>
      <w:bookmarkStart w:id="213" w:name="_Toc296891197"/>
      <w:bookmarkStart w:id="214" w:name="_Toc292559362"/>
      <w:bookmarkStart w:id="215" w:name="_Toc292559867"/>
      <w:r>
        <w:rPr>
          <w:rFonts w:eastAsia="黑体"/>
          <w:bCs/>
          <w:color w:val="auto"/>
          <w:szCs w:val="32"/>
          <w:highlight w:val="none"/>
        </w:rPr>
        <w:t xml:space="preserve">. </w:t>
      </w:r>
      <w:r>
        <w:rPr>
          <w:rFonts w:hint="eastAsia" w:eastAsia="黑体"/>
          <w:bCs/>
          <w:color w:val="auto"/>
          <w:szCs w:val="32"/>
          <w:highlight w:val="none"/>
        </w:rPr>
        <w:t>发包人</w:t>
      </w:r>
      <w:bookmarkEnd w:id="205"/>
    </w:p>
    <w:bookmarkEnd w:id="206"/>
    <w:bookmarkEnd w:id="207"/>
    <w:bookmarkEnd w:id="208"/>
    <w:bookmarkEnd w:id="209"/>
    <w:bookmarkEnd w:id="210"/>
    <w:bookmarkEnd w:id="211"/>
    <w:bookmarkEnd w:id="212"/>
    <w:bookmarkEnd w:id="213"/>
    <w:bookmarkEnd w:id="214"/>
    <w:bookmarkEnd w:id="215"/>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2.2 </w:t>
      </w:r>
      <w:r>
        <w:rPr>
          <w:rFonts w:hint="eastAsia" w:eastAsia="黑体"/>
          <w:color w:val="auto"/>
          <w:szCs w:val="32"/>
          <w:highlight w:val="none"/>
        </w:rPr>
        <w:t>发包人代表</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发包人代表：</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姓</w:t>
      </w:r>
      <w:r>
        <w:rPr>
          <w:rFonts w:ascii="宋体" w:hAnsi="宋体"/>
          <w:color w:val="auto"/>
          <w:szCs w:val="32"/>
          <w:highlight w:val="none"/>
        </w:rPr>
        <w:t xml:space="preserve">    </w:t>
      </w:r>
      <w:r>
        <w:rPr>
          <w:rFonts w:hint="eastAsia" w:ascii="宋体" w:hAnsi="宋体"/>
          <w:color w:val="auto"/>
          <w:szCs w:val="32"/>
          <w:highlight w:val="none"/>
        </w:rPr>
        <w:t>名：</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身份证号：</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职</w:t>
      </w:r>
      <w:r>
        <w:rPr>
          <w:rFonts w:ascii="宋体" w:hAnsi="宋体"/>
          <w:color w:val="auto"/>
          <w:szCs w:val="32"/>
          <w:highlight w:val="none"/>
        </w:rPr>
        <w:t xml:space="preserve">    </w:t>
      </w:r>
      <w:r>
        <w:rPr>
          <w:rFonts w:hint="eastAsia" w:ascii="宋体" w:hAnsi="宋体"/>
          <w:color w:val="auto"/>
          <w:szCs w:val="32"/>
          <w:highlight w:val="none"/>
        </w:rPr>
        <w:t>务：</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联系电话：</w:t>
      </w:r>
      <w:r>
        <w:rPr>
          <w:rFonts w:eastAsia="仿宋_GB2312"/>
          <w:color w:val="auto"/>
          <w:szCs w:val="32"/>
          <w:highlight w:val="none"/>
          <w:u w:val="single"/>
        </w:rPr>
        <w:t>  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电子信箱：</w:t>
      </w:r>
      <w:r>
        <w:rPr>
          <w:rFonts w:eastAsia="仿宋_GB2312"/>
          <w:color w:val="auto"/>
          <w:szCs w:val="32"/>
          <w:highlight w:val="none"/>
          <w:u w:val="single"/>
        </w:rPr>
        <w:t>  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通信地址：</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eastAsia="仿宋_GB2312"/>
          <w:b/>
          <w:color w:val="auto"/>
          <w:szCs w:val="32"/>
          <w:highlight w:val="none"/>
        </w:rPr>
      </w:pPr>
      <w:r>
        <w:rPr>
          <w:rFonts w:hint="eastAsia" w:ascii="宋体" w:hAnsi="宋体"/>
          <w:color w:val="auto"/>
          <w:szCs w:val="32"/>
          <w:highlight w:val="none"/>
        </w:rPr>
        <w:t>发包人对发包人代表的授权范围如下：</w:t>
      </w:r>
      <w:r>
        <w:rPr>
          <w:rFonts w:hint="eastAsia" w:ascii="宋体" w:hAnsi="宋体"/>
          <w:b/>
          <w:color w:val="auto"/>
          <w:highlight w:val="none"/>
          <w:u w:val="single"/>
        </w:rPr>
        <w:t>负责本工程项目的管理、协调、控制；对监理工作的督查、对施工情况的督查、投资控制、办理工程量签证、安全督促、组织和协调；参加进场材料和隐蔽工程等检验；保证合同的全面落实，施工中承包人提交文件的接收，有关情况的上报，发包人指令的下达，相关问题的处理</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2.4 </w:t>
      </w:r>
      <w:r>
        <w:rPr>
          <w:rFonts w:hint="eastAsia" w:eastAsia="黑体"/>
          <w:color w:val="auto"/>
          <w:szCs w:val="32"/>
          <w:highlight w:val="none"/>
        </w:rPr>
        <w:t>施工现场、施工条件和基础资料的提供</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2.4.1 </w:t>
      </w:r>
      <w:r>
        <w:rPr>
          <w:rFonts w:hint="eastAsia" w:ascii="宋体" w:hAnsi="宋体"/>
          <w:color w:val="auto"/>
          <w:szCs w:val="32"/>
          <w:highlight w:val="none"/>
        </w:rPr>
        <w:t>提供施工现场</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关于发包人移交施工现场的期限要求：</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2.4.2 </w:t>
      </w:r>
      <w:r>
        <w:rPr>
          <w:rFonts w:hint="eastAsia" w:ascii="宋体" w:hAnsi="宋体"/>
          <w:color w:val="auto"/>
          <w:szCs w:val="32"/>
          <w:highlight w:val="none"/>
        </w:rPr>
        <w:t>提供施工条件</w:t>
      </w:r>
    </w:p>
    <w:p>
      <w:pPr>
        <w:spacing w:line="360" w:lineRule="auto"/>
        <w:ind w:firstLine="420" w:firstLineChars="200"/>
        <w:rPr>
          <w:rFonts w:eastAsia="仿宋_GB2312"/>
          <w:color w:val="auto"/>
          <w:szCs w:val="32"/>
          <w:highlight w:val="none"/>
          <w:u w:val="single"/>
        </w:rPr>
      </w:pPr>
      <w:r>
        <w:rPr>
          <w:rFonts w:hint="eastAsia" w:ascii="宋体" w:hAnsi="宋体"/>
          <w:color w:val="auto"/>
          <w:szCs w:val="32"/>
          <w:highlight w:val="none"/>
        </w:rPr>
        <w:t>关于发包人应负责提供施工所需要的条件，包括：</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2.5 </w:t>
      </w:r>
      <w:r>
        <w:rPr>
          <w:rFonts w:hint="eastAsia" w:eastAsia="黑体"/>
          <w:color w:val="auto"/>
          <w:szCs w:val="32"/>
          <w:highlight w:val="none"/>
        </w:rPr>
        <w:t>资金来源证明及支付担保</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发包人提供资金来源证明的期限要求：</w:t>
      </w:r>
      <w:r>
        <w:rPr>
          <w:rFonts w:hint="eastAsia" w:ascii="宋体" w:hAnsi="宋体"/>
          <w:b/>
          <w:color w:val="auto"/>
          <w:szCs w:val="21"/>
          <w:highlight w:val="none"/>
          <w:u w:val="single"/>
        </w:rPr>
        <w:t>收到通知后28日内</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发包人是否提供支付担保：</w:t>
      </w:r>
      <w:r>
        <w:rPr>
          <w:rFonts w:hint="eastAsia" w:ascii="宋体" w:hAnsi="宋体"/>
          <w:color w:val="auto"/>
          <w:szCs w:val="21"/>
          <w:highlight w:val="none"/>
          <w:u w:val="single"/>
        </w:rPr>
        <w:t>按招标文件执行</w:t>
      </w:r>
      <w:r>
        <w:rPr>
          <w:rFonts w:hint="eastAsia" w:ascii="宋体" w:hAnsi="宋体"/>
          <w:color w:val="auto"/>
          <w:szCs w:val="32"/>
          <w:highlight w:val="none"/>
        </w:rPr>
        <w:t>。</w:t>
      </w:r>
    </w:p>
    <w:p>
      <w:pPr>
        <w:spacing w:line="360" w:lineRule="auto"/>
        <w:ind w:firstLine="420" w:firstLineChars="200"/>
        <w:rPr>
          <w:rFonts w:eastAsia="仿宋_GB2312"/>
          <w:color w:val="auto"/>
          <w:szCs w:val="32"/>
          <w:highlight w:val="none"/>
          <w:u w:val="single"/>
        </w:rPr>
      </w:pPr>
      <w:r>
        <w:rPr>
          <w:rFonts w:hint="eastAsia" w:ascii="宋体" w:hAnsi="宋体"/>
          <w:color w:val="auto"/>
          <w:szCs w:val="32"/>
          <w:highlight w:val="none"/>
        </w:rPr>
        <w:t>发包人提供支付担保的形式：</w:t>
      </w:r>
      <w:r>
        <w:rPr>
          <w:rFonts w:hint="eastAsia" w:ascii="宋体" w:hAnsi="宋体"/>
          <w:color w:val="auto"/>
          <w:szCs w:val="21"/>
          <w:highlight w:val="none"/>
          <w:u w:val="single"/>
        </w:rPr>
        <w:t>按招标文件执行</w:t>
      </w:r>
      <w:r>
        <w:rPr>
          <w:rFonts w:hint="eastAsia" w:ascii="宋体" w:hAnsi="宋体"/>
          <w:color w:val="auto"/>
          <w:szCs w:val="32"/>
          <w:highlight w:val="none"/>
        </w:rPr>
        <w:t>。</w:t>
      </w:r>
    </w:p>
    <w:p>
      <w:pPr>
        <w:keepNext/>
        <w:keepLines/>
        <w:spacing w:line="360" w:lineRule="auto"/>
        <w:outlineLvl w:val="3"/>
        <w:rPr>
          <w:rFonts w:eastAsia="黑体"/>
          <w:bCs/>
          <w:color w:val="auto"/>
          <w:szCs w:val="32"/>
          <w:highlight w:val="none"/>
        </w:rPr>
      </w:pPr>
      <w:bookmarkStart w:id="216" w:name="_Toc351203635"/>
      <w:r>
        <w:rPr>
          <w:rFonts w:eastAsia="黑体"/>
          <w:bCs/>
          <w:color w:val="auto"/>
          <w:szCs w:val="32"/>
          <w:highlight w:val="none"/>
        </w:rPr>
        <w:t>3</w:t>
      </w:r>
      <w:bookmarkStart w:id="217" w:name="_Toc296503158"/>
      <w:bookmarkStart w:id="218" w:name="_Toc297120458"/>
      <w:bookmarkStart w:id="219" w:name="_Toc296890986"/>
      <w:bookmarkStart w:id="220" w:name="_Toc297048344"/>
      <w:bookmarkStart w:id="221" w:name="_Toc296891198"/>
      <w:bookmarkStart w:id="222" w:name="_Toc296347157"/>
      <w:bookmarkStart w:id="223" w:name="_Toc296944497"/>
      <w:bookmarkStart w:id="224" w:name="_Toc296346659"/>
      <w:bookmarkStart w:id="225" w:name="_Toc292559868"/>
      <w:bookmarkStart w:id="226" w:name="_Toc292559363"/>
      <w:r>
        <w:rPr>
          <w:rFonts w:eastAsia="黑体"/>
          <w:bCs/>
          <w:color w:val="auto"/>
          <w:szCs w:val="32"/>
          <w:highlight w:val="none"/>
        </w:rPr>
        <w:t xml:space="preserve">. </w:t>
      </w:r>
      <w:r>
        <w:rPr>
          <w:rFonts w:hint="eastAsia" w:eastAsia="黑体"/>
          <w:bCs/>
          <w:color w:val="auto"/>
          <w:szCs w:val="32"/>
          <w:highlight w:val="none"/>
        </w:rPr>
        <w:t>承包人</w:t>
      </w:r>
      <w:bookmarkEnd w:id="216"/>
    </w:p>
    <w:bookmarkEnd w:id="217"/>
    <w:bookmarkEnd w:id="218"/>
    <w:bookmarkEnd w:id="219"/>
    <w:bookmarkEnd w:id="220"/>
    <w:bookmarkEnd w:id="221"/>
    <w:bookmarkEnd w:id="222"/>
    <w:bookmarkEnd w:id="223"/>
    <w:bookmarkEnd w:id="224"/>
    <w:bookmarkEnd w:id="225"/>
    <w:bookmarkEnd w:id="226"/>
    <w:p>
      <w:pPr>
        <w:spacing w:line="360" w:lineRule="auto"/>
        <w:ind w:firstLine="420" w:firstLineChars="200"/>
        <w:rPr>
          <w:rFonts w:eastAsia="黑体"/>
          <w:color w:val="auto"/>
          <w:szCs w:val="32"/>
          <w:highlight w:val="none"/>
        </w:rPr>
      </w:pPr>
      <w:r>
        <w:rPr>
          <w:rFonts w:eastAsia="黑体"/>
          <w:color w:val="auto"/>
          <w:szCs w:val="32"/>
          <w:highlight w:val="none"/>
        </w:rPr>
        <w:t xml:space="preserve">3.1 </w:t>
      </w:r>
      <w:r>
        <w:rPr>
          <w:rFonts w:hint="eastAsia" w:eastAsia="黑体"/>
          <w:color w:val="auto"/>
          <w:szCs w:val="32"/>
          <w:highlight w:val="none"/>
        </w:rPr>
        <w:t>承包人的一般义务</w:t>
      </w:r>
    </w:p>
    <w:p>
      <w:pPr>
        <w:spacing w:line="360" w:lineRule="auto"/>
        <w:ind w:firstLine="420" w:firstLineChars="200"/>
        <w:jc w:val="left"/>
        <w:rPr>
          <w:rFonts w:ascii="宋体" w:hAnsi="宋体"/>
          <w:color w:val="auto"/>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9</w:t>
      </w:r>
      <w:r>
        <w:rPr>
          <w:rFonts w:hint="eastAsia" w:ascii="宋体" w:hAnsi="宋体"/>
          <w:color w:val="auto"/>
          <w:kern w:val="0"/>
          <w:szCs w:val="32"/>
          <w:highlight w:val="none"/>
        </w:rPr>
        <w:t>）</w:t>
      </w:r>
      <w:r>
        <w:rPr>
          <w:rFonts w:hint="eastAsia" w:ascii="宋体" w:hAnsi="宋体"/>
          <w:color w:val="auto"/>
          <w:szCs w:val="32"/>
          <w:highlight w:val="none"/>
        </w:rPr>
        <w:t>承包人提交的竣工资料的内容：</w:t>
      </w:r>
      <w:r>
        <w:rPr>
          <w:rFonts w:hint="eastAsia" w:ascii="宋体" w:hAnsi="宋体"/>
          <w:b/>
          <w:color w:val="auto"/>
          <w:szCs w:val="21"/>
          <w:highlight w:val="none"/>
          <w:u w:val="single"/>
        </w:rPr>
        <w:t>竣工图和完整的竣工资料等，</w:t>
      </w:r>
      <w:r>
        <w:rPr>
          <w:rFonts w:ascii="宋体" w:hAnsi="宋体"/>
          <w:b/>
          <w:color w:val="auto"/>
          <w:highlight w:val="none"/>
          <w:u w:val="single"/>
        </w:rPr>
        <w:t>其中一套全部为原件</w:t>
      </w:r>
      <w:r>
        <w:rPr>
          <w:rFonts w:hint="eastAsia" w:ascii="宋体" w:hAnsi="宋体"/>
          <w:b/>
          <w:color w:val="auto"/>
          <w:highlight w:val="none"/>
          <w:u w:val="single"/>
        </w:rPr>
        <w:t>。要求按质监部门、档案管理、物业管理和发包人要求的竣工备案和归档内容提供</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承包人需要提交的竣工资料套数：</w:t>
      </w:r>
      <w:r>
        <w:rPr>
          <w:rFonts w:hint="eastAsia" w:ascii="宋体" w:hAnsi="宋体"/>
          <w:b/>
          <w:color w:val="auto"/>
          <w:szCs w:val="21"/>
          <w:highlight w:val="none"/>
          <w:u w:val="single"/>
        </w:rPr>
        <w:t>叁套</w:t>
      </w:r>
      <w:r>
        <w:rPr>
          <w:rFonts w:hint="eastAsia" w:ascii="宋体" w:hAnsi="宋体"/>
          <w:color w:val="auto"/>
          <w:szCs w:val="32"/>
          <w:highlight w:val="none"/>
        </w:rPr>
        <w:t>。</w:t>
      </w:r>
    </w:p>
    <w:p>
      <w:pPr>
        <w:spacing w:line="360" w:lineRule="auto"/>
        <w:ind w:left="638" w:leftChars="304"/>
        <w:jc w:val="left"/>
        <w:rPr>
          <w:rFonts w:ascii="宋体" w:hAnsi="宋体"/>
          <w:color w:val="auto"/>
          <w:szCs w:val="32"/>
          <w:highlight w:val="none"/>
        </w:rPr>
      </w:pPr>
      <w:r>
        <w:rPr>
          <w:rFonts w:hint="eastAsia" w:ascii="宋体" w:hAnsi="宋体"/>
          <w:color w:val="auto"/>
          <w:szCs w:val="32"/>
          <w:highlight w:val="none"/>
        </w:rPr>
        <w:t>承包人提交的竣工资料的费用承担：</w:t>
      </w:r>
      <w:r>
        <w:rPr>
          <w:rFonts w:hint="eastAsia" w:ascii="宋体" w:hAnsi="宋体"/>
          <w:b/>
          <w:color w:val="auto"/>
          <w:szCs w:val="21"/>
          <w:highlight w:val="none"/>
          <w:u w:val="single"/>
        </w:rPr>
        <w:t>由承包人承担</w:t>
      </w:r>
      <w:r>
        <w:rPr>
          <w:rFonts w:hint="eastAsia" w:ascii="宋体" w:hAnsi="宋体"/>
          <w:color w:val="auto"/>
          <w:szCs w:val="32"/>
          <w:highlight w:val="none"/>
        </w:rPr>
        <w:t>。</w:t>
      </w:r>
    </w:p>
    <w:p>
      <w:pPr>
        <w:spacing w:line="360" w:lineRule="auto"/>
        <w:ind w:left="638" w:leftChars="304"/>
        <w:jc w:val="left"/>
        <w:rPr>
          <w:rFonts w:ascii="宋体" w:hAnsi="宋体"/>
          <w:color w:val="auto"/>
          <w:szCs w:val="32"/>
          <w:highlight w:val="none"/>
        </w:rPr>
      </w:pPr>
      <w:r>
        <w:rPr>
          <w:rFonts w:hint="eastAsia" w:ascii="宋体" w:hAnsi="宋体"/>
          <w:color w:val="auto"/>
          <w:szCs w:val="32"/>
          <w:highlight w:val="none"/>
        </w:rPr>
        <w:t>承包人提交的竣工资料移交时间：</w:t>
      </w:r>
      <w:r>
        <w:rPr>
          <w:rFonts w:hint="eastAsia" w:ascii="宋体" w:hAnsi="宋体"/>
          <w:b/>
          <w:color w:val="auto"/>
          <w:szCs w:val="21"/>
          <w:highlight w:val="none"/>
          <w:u w:val="single"/>
        </w:rPr>
        <w:t>竣工验收前一周内</w:t>
      </w:r>
      <w:r>
        <w:rPr>
          <w:rFonts w:ascii="宋体" w:hAnsi="宋体"/>
          <w:b/>
          <w:color w:val="auto"/>
          <w:szCs w:val="21"/>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承包人提交的竣工资料形式要求：</w:t>
      </w:r>
      <w:r>
        <w:rPr>
          <w:rFonts w:hint="eastAsia" w:ascii="宋体" w:hAnsi="宋体"/>
          <w:b/>
          <w:color w:val="auto"/>
          <w:szCs w:val="21"/>
          <w:highlight w:val="none"/>
          <w:u w:val="single"/>
        </w:rPr>
        <w:t>纸质叁套，并提供电子光盘一张</w:t>
      </w:r>
      <w:r>
        <w:rPr>
          <w:rFonts w:ascii="宋体" w:hAnsi="宋体"/>
          <w:b/>
          <w:color w:val="auto"/>
          <w:szCs w:val="21"/>
          <w:highlight w:val="none"/>
          <w:u w:val="single"/>
        </w:rPr>
        <w:t xml:space="preserve"> </w:t>
      </w:r>
      <w:r>
        <w:rPr>
          <w:rFonts w:hint="eastAsia" w:ascii="宋体" w:hAnsi="宋体"/>
          <w:color w:val="auto"/>
          <w:szCs w:val="32"/>
          <w:highlight w:val="none"/>
        </w:rPr>
        <w:t>。</w:t>
      </w:r>
    </w:p>
    <w:p>
      <w:pPr>
        <w:spacing w:line="360" w:lineRule="auto"/>
        <w:ind w:right="-15" w:firstLine="420" w:firstLineChars="200"/>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10</w:t>
      </w:r>
      <w:r>
        <w:rPr>
          <w:rFonts w:hint="eastAsia" w:ascii="宋体" w:hAnsi="宋体"/>
          <w:color w:val="auto"/>
          <w:kern w:val="0"/>
          <w:szCs w:val="32"/>
          <w:highlight w:val="none"/>
        </w:rPr>
        <w:t>）承包人应履行的其他义务：</w:t>
      </w:r>
    </w:p>
    <w:p>
      <w:pPr>
        <w:spacing w:line="360" w:lineRule="auto"/>
        <w:ind w:right="-15" w:firstLine="422" w:firstLineChars="200"/>
        <w:rPr>
          <w:rFonts w:ascii="宋体" w:hAnsi="宋体"/>
          <w:b/>
          <w:color w:val="auto"/>
          <w:szCs w:val="21"/>
          <w:highlight w:val="none"/>
          <w:u w:val="single"/>
        </w:rPr>
      </w:pPr>
      <w:r>
        <w:rPr>
          <w:rFonts w:ascii="宋体" w:hAnsi="宋体"/>
          <w:b/>
          <w:color w:val="auto"/>
          <w:szCs w:val="21"/>
          <w:highlight w:val="none"/>
          <w:u w:val="single"/>
        </w:rPr>
        <w:t xml:space="preserve">1)在本合同签订后至开工前，承包人应积极做好开工前的各项准备工作。 </w:t>
      </w:r>
    </w:p>
    <w:p>
      <w:pPr>
        <w:spacing w:line="360" w:lineRule="auto"/>
        <w:ind w:left="10" w:leftChars="5" w:right="662" w:firstLine="422" w:firstLineChars="200"/>
        <w:rPr>
          <w:rFonts w:ascii="宋体" w:hAnsi="宋体"/>
          <w:b/>
          <w:color w:val="auto"/>
          <w:szCs w:val="21"/>
          <w:highlight w:val="none"/>
          <w:u w:val="single"/>
        </w:rPr>
      </w:pPr>
      <w:r>
        <w:rPr>
          <w:rFonts w:ascii="宋体" w:hAnsi="宋体"/>
          <w:b/>
          <w:color w:val="auto"/>
          <w:szCs w:val="21"/>
          <w:highlight w:val="none"/>
          <w:u w:val="single"/>
        </w:rPr>
        <w:t xml:space="preserve">2)场内外道路：场外道路已开通，场地内施工临时道路、硬化等由承包人自行安排，相关费用由承包人承担。 </w:t>
      </w:r>
    </w:p>
    <w:p>
      <w:pPr>
        <w:spacing w:line="360" w:lineRule="auto"/>
        <w:ind w:firstLine="422" w:firstLineChars="200"/>
        <w:rPr>
          <w:rFonts w:ascii="宋体" w:hAnsi="宋体"/>
          <w:b/>
          <w:color w:val="auto"/>
          <w:szCs w:val="21"/>
          <w:highlight w:val="none"/>
          <w:u w:val="single"/>
        </w:rPr>
      </w:pPr>
      <w:r>
        <w:rPr>
          <w:rFonts w:ascii="宋体" w:hAnsi="宋体"/>
          <w:b/>
          <w:color w:val="auto"/>
          <w:szCs w:val="21"/>
          <w:highlight w:val="none"/>
          <w:u w:val="single"/>
        </w:rPr>
        <w:t>3</w:t>
      </w:r>
      <w:r>
        <w:rPr>
          <w:rFonts w:hint="eastAsia" w:ascii="宋体" w:hAnsi="宋体"/>
          <w:b/>
          <w:color w:val="auto"/>
          <w:szCs w:val="21"/>
          <w:highlight w:val="none"/>
          <w:u w:val="single"/>
        </w:rPr>
        <w:t>)</w:t>
      </w:r>
      <w:r>
        <w:rPr>
          <w:rFonts w:ascii="宋体" w:hAnsi="宋体"/>
          <w:b/>
          <w:color w:val="auto"/>
          <w:szCs w:val="21"/>
          <w:highlight w:val="none"/>
          <w:u w:val="single"/>
        </w:rPr>
        <w:t>独立、有效的做好该工程周边群众工作，并充分考虑工程实施范围内外的单位、个人和其他可能出现阻挠施工的情况。若因此发生的机械台班停置费、二次机械进退场费、人员窝工、处理周边群众纠纷等费用和损失等，均由承包人自行考虑，并列入投标报价，工程结算时不作调整。</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4</w:t>
      </w:r>
      <w:r>
        <w:rPr>
          <w:rFonts w:hint="eastAsia" w:ascii="宋体" w:hAnsi="宋体"/>
          <w:b/>
          <w:color w:val="auto"/>
          <w:szCs w:val="21"/>
          <w:highlight w:val="none"/>
          <w:u w:val="single"/>
        </w:rPr>
        <w:t>)</w:t>
      </w:r>
      <w:r>
        <w:rPr>
          <w:rFonts w:ascii="宋体" w:hAnsi="宋体"/>
          <w:b/>
          <w:color w:val="auto"/>
          <w:szCs w:val="21"/>
          <w:highlight w:val="none"/>
          <w:u w:val="single"/>
        </w:rPr>
        <w:t xml:space="preserve">应提供计划、报表的名称及完成时间：每周五下午5：00前提供下周计划和本周完成情况统计表，完成工程量价款汇总（一式三份）交监理机构。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5</w:t>
      </w:r>
      <w:r>
        <w:rPr>
          <w:rFonts w:hint="eastAsia" w:ascii="宋体" w:hAnsi="宋体"/>
          <w:b/>
          <w:color w:val="auto"/>
          <w:szCs w:val="21"/>
          <w:highlight w:val="none"/>
          <w:u w:val="single"/>
        </w:rPr>
        <w:t>)</w:t>
      </w:r>
      <w:r>
        <w:rPr>
          <w:rFonts w:ascii="宋体" w:hAnsi="宋体"/>
          <w:b/>
          <w:color w:val="auto"/>
          <w:szCs w:val="21"/>
          <w:highlight w:val="none"/>
          <w:u w:val="single"/>
        </w:rPr>
        <w:t xml:space="preserve">承担施工安全保卫工作及非夜间施工照明的责任和要求：提供和维修非夜间施工使用的照明、围栏设施、并负责安全保卫；承包人在各种危险部位设置明显的安全警示标志，_安全警示标志必须符合国家标准，如发生安全事故，责任概由承包人承担。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 xml:space="preserve">6）向发包人提供的办公用房及设施的要求：无偿提供监理、发包人办公室等办公用房，费用已列入合同价款范围。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 xml:space="preserve">7）需承包人办理的有关施工场地交通、环卫环保和施工噪音管理等手续： 遵守政府有关主管部门对施工场地交通、施工噪音、环境保护和安全生产等的管理规定，按规定办理有关手续，并以书面形式通知发包人，所有费用均已含在合同价款中。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 xml:space="preserve">8）已完工程成品保护的特殊要求及费用承担： 已竣工工程未交付发包人之前，承包人负责已完成工程的保护工作，所需费用含在合同价款内。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 xml:space="preserve">9）施工场地周围地下管线和邻近建筑物、构筑物（含文物保护建）、古树名木的保护要求及费用承担：负责做好施工场地周围地下管线和邻近建筑物、构筑物（含文物保护建筑）、古树名木保护措施，费用含在合同价款中。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 xml:space="preserve">10）施工场地清洁卫生的要求：施工现场材料堆放要整齐，并有遮盖，不得扬尘，机械停放有序，符合清洁卫生要求，承担因自身原因违反有关规定造成的损失和罚款。 交工前将所有的建筑垃圾及有关临时硬化的道路、场地等从施工场地清除，分类运输，堆放地址必须符合有关部门的要求，不允许乱堆乱倒，同时将所有施工机械、设备及承包人的临时设施从施工场地运走。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 xml:space="preserve">11）双方约定承包人应做的其他工作：施工场地要设立标语、标牌，做到文明施工，树立企业形象，主动接受社会监督和有关部门的管理。 </w:t>
      </w:r>
    </w:p>
    <w:p>
      <w:pPr>
        <w:widowControl/>
        <w:spacing w:line="360" w:lineRule="auto"/>
        <w:ind w:firstLine="422" w:firstLineChars="200"/>
        <w:jc w:val="left"/>
        <w:rPr>
          <w:rFonts w:ascii="宋体" w:hAnsi="宋体"/>
          <w:b/>
          <w:color w:val="auto"/>
          <w:szCs w:val="21"/>
          <w:highlight w:val="none"/>
          <w:u w:val="single"/>
        </w:rPr>
      </w:pPr>
      <w:r>
        <w:rPr>
          <w:rFonts w:ascii="宋体" w:hAnsi="宋体"/>
          <w:b/>
          <w:color w:val="auto"/>
          <w:szCs w:val="21"/>
          <w:highlight w:val="none"/>
          <w:u w:val="single"/>
        </w:rPr>
        <w:t xml:space="preserve">12）平整场地、施工便道、清除现场障碍物、高压线防护、塔吊防护、施工区域防护（如临时围墙、安全通道等）、建筑垃圾处理（含外运）、施工噪音对邻居影响、邻居对施工干扰等费用均作为措施费包含在合同价款中，结算不再调整。 </w:t>
      </w:r>
    </w:p>
    <w:p>
      <w:pPr>
        <w:spacing w:line="360" w:lineRule="auto"/>
        <w:ind w:firstLine="422" w:firstLineChars="200"/>
        <w:rPr>
          <w:rFonts w:ascii="宋体" w:hAnsi="宋体"/>
          <w:b/>
          <w:color w:val="auto"/>
          <w:szCs w:val="21"/>
          <w:highlight w:val="none"/>
          <w:u w:val="single"/>
        </w:rPr>
      </w:pPr>
      <w:r>
        <w:rPr>
          <w:rFonts w:ascii="宋体" w:hAnsi="宋体"/>
          <w:b/>
          <w:color w:val="auto"/>
          <w:szCs w:val="21"/>
          <w:highlight w:val="none"/>
          <w:u w:val="single"/>
        </w:rPr>
        <w:t xml:space="preserve">13）承包人已仔细勘察并充分考虑施工范围内地面以上及地面以下将产生的建筑垃圾、杂土清运的工程量，且费用已包含在合同价款中。 </w:t>
      </w:r>
    </w:p>
    <w:p>
      <w:pPr>
        <w:spacing w:line="360" w:lineRule="auto"/>
        <w:ind w:firstLine="422" w:firstLineChars="200"/>
        <w:rPr>
          <w:rFonts w:ascii="宋体" w:hAnsi="宋体"/>
          <w:color w:val="auto"/>
          <w:szCs w:val="32"/>
          <w:highlight w:val="none"/>
        </w:rPr>
      </w:pPr>
      <w:r>
        <w:rPr>
          <w:rFonts w:ascii="宋体" w:hAnsi="宋体"/>
          <w:b/>
          <w:color w:val="auto"/>
          <w:szCs w:val="21"/>
          <w:highlight w:val="none"/>
          <w:u w:val="single"/>
        </w:rPr>
        <w:t>14）工程质量检测的建筑材料、构件等试样的制作、封样、送检等费用，已列入合同价中，工程结算时不作调整</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3.2 </w:t>
      </w:r>
      <w:r>
        <w:rPr>
          <w:rFonts w:hint="eastAsia" w:eastAsia="黑体"/>
          <w:color w:val="auto"/>
          <w:szCs w:val="32"/>
          <w:highlight w:val="none"/>
        </w:rPr>
        <w:t>项目负责人</w:t>
      </w:r>
    </w:p>
    <w:p>
      <w:pPr>
        <w:spacing w:line="360" w:lineRule="auto"/>
        <w:ind w:firstLine="420" w:firstLineChars="200"/>
        <w:rPr>
          <w:rFonts w:ascii="宋体" w:hAnsi="宋体"/>
          <w:color w:val="auto"/>
          <w:szCs w:val="32"/>
          <w:highlight w:val="none"/>
        </w:rPr>
      </w:pPr>
      <w:r>
        <w:rPr>
          <w:rFonts w:ascii="宋体" w:hAnsi="宋体"/>
          <w:color w:val="auto"/>
          <w:kern w:val="0"/>
          <w:szCs w:val="32"/>
          <w:highlight w:val="none"/>
        </w:rPr>
        <w:t xml:space="preserve">3.2.1 </w:t>
      </w:r>
      <w:r>
        <w:rPr>
          <w:rFonts w:hint="eastAsia" w:ascii="宋体" w:hAnsi="宋体"/>
          <w:color w:val="auto"/>
          <w:szCs w:val="32"/>
          <w:highlight w:val="none"/>
        </w:rPr>
        <w:t>项目负责人：</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姓</w:t>
      </w:r>
      <w:r>
        <w:rPr>
          <w:rFonts w:ascii="宋体" w:hAnsi="宋体"/>
          <w:color w:val="auto"/>
          <w:szCs w:val="32"/>
          <w:highlight w:val="none"/>
        </w:rPr>
        <w:t xml:space="preserve">    </w:t>
      </w:r>
      <w:r>
        <w:rPr>
          <w:rFonts w:hint="eastAsia" w:ascii="宋体" w:hAnsi="宋体"/>
          <w:color w:val="auto"/>
          <w:szCs w:val="32"/>
          <w:highlight w:val="none"/>
        </w:rPr>
        <w:t>名：</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身份证号：</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联系电话：</w:t>
      </w:r>
      <w:r>
        <w:rPr>
          <w:rFonts w:eastAsia="仿宋_GB2312"/>
          <w:color w:val="auto"/>
          <w:szCs w:val="32"/>
          <w:highlight w:val="none"/>
          <w:u w:val="single"/>
        </w:rPr>
        <w:t>  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电子信箱：</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通信地址：</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承包人对项目经理的授权范围如下：</w:t>
      </w:r>
      <w:r>
        <w:rPr>
          <w:rFonts w:ascii="宋体" w:hAnsi="宋体"/>
          <w:b/>
          <w:color w:val="auto"/>
          <w:szCs w:val="21"/>
          <w:highlight w:val="none"/>
          <w:u w:val="single"/>
        </w:rPr>
        <w:t>作为承包人代表，负责本工程项目施工全过程中全面管理的责任和义务，全权代表承包人履行合同义务</w:t>
      </w:r>
      <w:r>
        <w:rPr>
          <w:rFonts w:hint="eastAsia" w:ascii="宋体" w:hAnsi="宋体"/>
          <w:color w:val="auto"/>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关于项目经理每月在施工现场的时间要求：</w:t>
      </w:r>
      <w:r>
        <w:rPr>
          <w:rFonts w:hint="eastAsia" w:ascii="宋体" w:hAnsi="宋体"/>
          <w:b/>
          <w:color w:val="auto"/>
          <w:highlight w:val="none"/>
          <w:u w:val="single"/>
        </w:rPr>
        <w:t>开工之日起到竣工结束，项目经理每月至少20</w:t>
      </w:r>
      <w:r>
        <w:rPr>
          <w:rFonts w:ascii="宋体" w:hAnsi="宋体"/>
          <w:b/>
          <w:color w:val="auto"/>
          <w:highlight w:val="none"/>
          <w:u w:val="single"/>
        </w:rPr>
        <w:t>日</w:t>
      </w:r>
      <w:r>
        <w:rPr>
          <w:rFonts w:hint="eastAsia" w:ascii="宋体" w:hAnsi="宋体"/>
          <w:b/>
          <w:color w:val="auto"/>
          <w:highlight w:val="none"/>
          <w:u w:val="single"/>
        </w:rPr>
        <w:t>、</w:t>
      </w:r>
      <w:r>
        <w:rPr>
          <w:rFonts w:ascii="宋体" w:hAnsi="宋体"/>
          <w:b/>
          <w:color w:val="auto"/>
          <w:highlight w:val="none"/>
          <w:u w:val="single"/>
        </w:rPr>
        <w:t>每天必须保证8小时以上在现场组织施工，离开现场需征得发包人</w:t>
      </w:r>
      <w:r>
        <w:rPr>
          <w:rFonts w:hint="eastAsia" w:ascii="宋体" w:hAnsi="宋体"/>
          <w:b/>
          <w:color w:val="auto"/>
          <w:highlight w:val="none"/>
          <w:u w:val="single"/>
        </w:rPr>
        <w:t>书面</w:t>
      </w:r>
      <w:r>
        <w:rPr>
          <w:rFonts w:ascii="宋体" w:hAnsi="宋体"/>
          <w:b/>
          <w:color w:val="auto"/>
          <w:highlight w:val="none"/>
          <w:u w:val="single"/>
        </w:rPr>
        <w:t>同意</w:t>
      </w:r>
      <w:r>
        <w:rPr>
          <w:rFonts w:hint="eastAsia" w:ascii="宋体" w:hAnsi="宋体"/>
          <w:color w:val="auto"/>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承包人未提交劳动合同，以及没有为项目经理缴纳社会保险证明的违约责任：</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rPr>
          <w:rFonts w:eastAsia="仿宋_GB2312"/>
          <w:color w:val="auto"/>
          <w:szCs w:val="32"/>
          <w:highlight w:val="none"/>
          <w:u w:val="single"/>
        </w:rPr>
      </w:pPr>
      <w:r>
        <w:rPr>
          <w:rFonts w:hint="eastAsia" w:ascii="宋体" w:hAnsi="宋体"/>
          <w:color w:val="auto"/>
          <w:kern w:val="0"/>
          <w:szCs w:val="32"/>
          <w:highlight w:val="none"/>
        </w:rPr>
        <w:t>项目经理未经批准，擅自离开施工现场的违约责任：</w:t>
      </w:r>
      <w:r>
        <w:rPr>
          <w:rFonts w:hint="eastAsia" w:ascii="宋体" w:hAnsi="宋体"/>
          <w:b/>
          <w:color w:val="auto"/>
          <w:szCs w:val="21"/>
          <w:highlight w:val="none"/>
          <w:u w:val="single"/>
        </w:rPr>
        <w:t>擅自离开1天，</w:t>
      </w:r>
      <w:r>
        <w:rPr>
          <w:rFonts w:ascii="宋体" w:hAnsi="宋体"/>
          <w:b/>
          <w:color w:val="auto"/>
          <w:highlight w:val="none"/>
          <w:u w:val="single"/>
        </w:rPr>
        <w:t>发包人对承包人处以500元/天的罚款，并有权更换承包人</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3.2.3 </w:t>
      </w:r>
      <w:r>
        <w:rPr>
          <w:rFonts w:hint="eastAsia" w:ascii="宋体" w:hAnsi="宋体"/>
          <w:color w:val="auto"/>
          <w:szCs w:val="32"/>
          <w:highlight w:val="none"/>
        </w:rPr>
        <w:t>承包人擅自更换项目经理的违约责任：</w:t>
      </w:r>
      <w:r>
        <w:rPr>
          <w:rFonts w:ascii="宋体" w:hAnsi="宋体"/>
          <w:b/>
          <w:color w:val="auto"/>
          <w:highlight w:val="none"/>
          <w:u w:val="single"/>
        </w:rPr>
        <w:t>若出现</w:t>
      </w:r>
      <w:r>
        <w:rPr>
          <w:rFonts w:hint="eastAsia" w:ascii="宋体" w:hAnsi="宋体"/>
          <w:b/>
          <w:color w:val="auto"/>
          <w:highlight w:val="none"/>
          <w:u w:val="single"/>
        </w:rPr>
        <w:t>擅自</w:t>
      </w:r>
      <w:r>
        <w:rPr>
          <w:rFonts w:ascii="宋体" w:hAnsi="宋体"/>
          <w:b/>
          <w:color w:val="auto"/>
          <w:highlight w:val="none"/>
          <w:u w:val="single"/>
        </w:rPr>
        <w:t>更换</w:t>
      </w:r>
      <w:r>
        <w:rPr>
          <w:rFonts w:hint="eastAsia" w:ascii="宋体" w:hAnsi="宋体"/>
          <w:b/>
          <w:color w:val="auto"/>
          <w:highlight w:val="none"/>
          <w:u w:val="single"/>
        </w:rPr>
        <w:t>项目经理</w:t>
      </w:r>
      <w:r>
        <w:rPr>
          <w:rFonts w:ascii="宋体" w:hAnsi="宋体"/>
          <w:b/>
          <w:color w:val="auto"/>
          <w:highlight w:val="none"/>
          <w:u w:val="single"/>
        </w:rPr>
        <w:t>情况</w:t>
      </w:r>
      <w:r>
        <w:rPr>
          <w:rFonts w:hint="eastAsia" w:ascii="宋体" w:hAnsi="宋体"/>
          <w:b/>
          <w:color w:val="auto"/>
          <w:highlight w:val="none"/>
          <w:u w:val="single"/>
        </w:rPr>
        <w:t>，</w:t>
      </w:r>
      <w:r>
        <w:rPr>
          <w:rFonts w:ascii="宋体" w:hAnsi="宋体"/>
          <w:b/>
          <w:color w:val="auto"/>
          <w:highlight w:val="none"/>
          <w:u w:val="single"/>
        </w:rPr>
        <w:t>发包人有权终止合同并责令承包人退场,并按</w:t>
      </w:r>
      <w:r>
        <w:rPr>
          <w:rFonts w:hint="eastAsia" w:ascii="宋体" w:hAnsi="宋体"/>
          <w:b/>
          <w:color w:val="auto"/>
          <w:highlight w:val="none"/>
          <w:u w:val="single"/>
        </w:rPr>
        <w:t>10</w:t>
      </w:r>
      <w:r>
        <w:rPr>
          <w:rFonts w:ascii="宋体" w:hAnsi="宋体"/>
          <w:b/>
          <w:color w:val="auto"/>
          <w:highlight w:val="none"/>
          <w:u w:val="single"/>
        </w:rPr>
        <w:t>00元/</w:t>
      </w:r>
      <w:r>
        <w:rPr>
          <w:rFonts w:hint="eastAsia" w:ascii="宋体" w:hAnsi="宋体"/>
          <w:b/>
          <w:color w:val="auto"/>
          <w:highlight w:val="none"/>
          <w:u w:val="single"/>
        </w:rPr>
        <w:t>天索赔</w:t>
      </w:r>
      <w:r>
        <w:rPr>
          <w:rFonts w:ascii="宋体" w:hAnsi="宋体"/>
          <w:b/>
          <w:color w:val="auto"/>
          <w:highlight w:val="none"/>
          <w:u w:val="single"/>
        </w:rPr>
        <w:t>(从进场之日至退场之日)</w:t>
      </w:r>
      <w:r>
        <w:rPr>
          <w:rFonts w:hint="eastAsia" w:ascii="宋体" w:hAnsi="宋体"/>
          <w:color w:val="auto"/>
          <w:szCs w:val="32"/>
          <w:highlight w:val="none"/>
        </w:rPr>
        <w:t>。</w:t>
      </w:r>
    </w:p>
    <w:p>
      <w:pPr>
        <w:spacing w:line="360" w:lineRule="auto"/>
        <w:outlineLvl w:val="0"/>
        <w:rPr>
          <w:rFonts w:ascii="宋体" w:hAnsi="宋体"/>
          <w:color w:val="auto"/>
          <w:szCs w:val="32"/>
          <w:highlight w:val="none"/>
        </w:rPr>
      </w:pPr>
      <w:r>
        <w:rPr>
          <w:rFonts w:ascii="宋体" w:hAnsi="宋体"/>
          <w:color w:val="auto"/>
          <w:szCs w:val="32"/>
          <w:highlight w:val="none"/>
        </w:rPr>
        <w:t xml:space="preserve">    3.2.4 </w:t>
      </w:r>
      <w:r>
        <w:rPr>
          <w:rFonts w:hint="eastAsia" w:ascii="宋体" w:hAnsi="宋体"/>
          <w:color w:val="auto"/>
          <w:szCs w:val="32"/>
          <w:highlight w:val="none"/>
        </w:rPr>
        <w:t>承包人无正当理由拒绝更换项目经理的违约责任：</w:t>
      </w:r>
      <w:r>
        <w:rPr>
          <w:rFonts w:ascii="宋体" w:hAnsi="宋体"/>
          <w:b/>
          <w:color w:val="auto"/>
          <w:highlight w:val="none"/>
          <w:u w:val="single"/>
        </w:rPr>
        <w:t>发包人有权终止合同并责令承包人退场</w:t>
      </w:r>
      <w:r>
        <w:rPr>
          <w:rFonts w:hint="eastAsia" w:ascii="宋体" w:hAnsi="宋体"/>
          <w:b/>
          <w:color w:val="auto"/>
          <w:highlight w:val="none"/>
          <w:u w:val="single"/>
        </w:rPr>
        <w:t>，由此产生的一切损失由承包人承担</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3.3 </w:t>
      </w:r>
      <w:r>
        <w:rPr>
          <w:rFonts w:hint="eastAsia" w:eastAsia="黑体"/>
          <w:color w:val="auto"/>
          <w:szCs w:val="32"/>
          <w:highlight w:val="none"/>
        </w:rPr>
        <w:t>承包人人员</w:t>
      </w:r>
    </w:p>
    <w:p>
      <w:pPr>
        <w:spacing w:line="360" w:lineRule="auto"/>
        <w:ind w:firstLine="422" w:firstLineChars="200"/>
        <w:rPr>
          <w:b/>
          <w:color w:val="auto"/>
          <w:highlight w:val="none"/>
        </w:rPr>
      </w:pPr>
      <w:r>
        <w:rPr>
          <w:rFonts w:eastAsia="黑体"/>
          <w:b/>
          <w:color w:val="auto"/>
          <w:szCs w:val="32"/>
          <w:highlight w:val="none"/>
        </w:rPr>
        <w:t>3.3</w:t>
      </w:r>
      <w:r>
        <w:rPr>
          <w:rFonts w:hint="eastAsia"/>
          <w:b/>
          <w:color w:val="auto"/>
          <w:highlight w:val="none"/>
        </w:rPr>
        <w:t>项目管理团队。</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技术负责人：</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姓</w:t>
      </w:r>
      <w:r>
        <w:rPr>
          <w:rFonts w:ascii="宋体" w:hAnsi="宋体"/>
          <w:b/>
          <w:color w:val="auto"/>
          <w:szCs w:val="32"/>
          <w:highlight w:val="none"/>
        </w:rPr>
        <w:t xml:space="preserve">    </w:t>
      </w:r>
      <w:r>
        <w:rPr>
          <w:rFonts w:hint="eastAsia" w:ascii="宋体" w:hAnsi="宋体"/>
          <w:b/>
          <w:color w:val="auto"/>
          <w:szCs w:val="32"/>
          <w:highlight w:val="none"/>
        </w:rPr>
        <w:t>名：</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身份证号：</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注册（执业）证书名称及号码：</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联系电话：</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施工员：</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姓</w:t>
      </w:r>
      <w:r>
        <w:rPr>
          <w:rFonts w:ascii="宋体" w:hAnsi="宋体"/>
          <w:b/>
          <w:color w:val="auto"/>
          <w:szCs w:val="32"/>
          <w:highlight w:val="none"/>
        </w:rPr>
        <w:t xml:space="preserve">    </w:t>
      </w:r>
      <w:r>
        <w:rPr>
          <w:rFonts w:hint="eastAsia" w:ascii="宋体" w:hAnsi="宋体"/>
          <w:b/>
          <w:color w:val="auto"/>
          <w:szCs w:val="32"/>
          <w:highlight w:val="none"/>
        </w:rPr>
        <w:t>名：</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身份证号：</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施工员证书号：</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联系电话：</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质监员：</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姓</w:t>
      </w:r>
      <w:r>
        <w:rPr>
          <w:rFonts w:ascii="宋体" w:hAnsi="宋体"/>
          <w:b/>
          <w:color w:val="auto"/>
          <w:szCs w:val="32"/>
          <w:highlight w:val="none"/>
        </w:rPr>
        <w:t xml:space="preserve">    </w:t>
      </w:r>
      <w:r>
        <w:rPr>
          <w:rFonts w:hint="eastAsia" w:ascii="宋体" w:hAnsi="宋体"/>
          <w:b/>
          <w:color w:val="auto"/>
          <w:szCs w:val="32"/>
          <w:highlight w:val="none"/>
        </w:rPr>
        <w:t>名：</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身份证号：</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质监员证书号：</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联系电话：</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安全员：</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姓</w:t>
      </w:r>
      <w:r>
        <w:rPr>
          <w:rFonts w:ascii="宋体" w:hAnsi="宋体"/>
          <w:b/>
          <w:color w:val="auto"/>
          <w:szCs w:val="32"/>
          <w:highlight w:val="none"/>
        </w:rPr>
        <w:t xml:space="preserve">    </w:t>
      </w:r>
      <w:r>
        <w:rPr>
          <w:rFonts w:hint="eastAsia" w:ascii="宋体" w:hAnsi="宋体"/>
          <w:b/>
          <w:color w:val="auto"/>
          <w:szCs w:val="32"/>
          <w:highlight w:val="none"/>
        </w:rPr>
        <w:t>名：</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身份证号：</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安全员证书号：</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b/>
          <w:color w:val="auto"/>
          <w:szCs w:val="32"/>
          <w:highlight w:val="none"/>
        </w:rPr>
      </w:pPr>
      <w:r>
        <w:rPr>
          <w:rFonts w:hint="eastAsia" w:ascii="宋体" w:hAnsi="宋体"/>
          <w:b/>
          <w:color w:val="auto"/>
          <w:szCs w:val="32"/>
          <w:highlight w:val="none"/>
        </w:rPr>
        <w:t>联系电话：</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eastAsia="黑体"/>
          <w:b/>
          <w:color w:val="auto"/>
          <w:szCs w:val="32"/>
          <w:highlight w:val="none"/>
        </w:rPr>
      </w:pPr>
      <w:r>
        <w:rPr>
          <w:rFonts w:hint="eastAsia" w:eastAsia="黑体"/>
          <w:b/>
          <w:color w:val="auto"/>
          <w:szCs w:val="32"/>
          <w:highlight w:val="none"/>
        </w:rPr>
        <w:t>其它</w:t>
      </w:r>
      <w:r>
        <w:rPr>
          <w:rFonts w:eastAsia="仿宋_GB2312"/>
          <w:b/>
          <w:color w:val="auto"/>
          <w:szCs w:val="32"/>
          <w:highlight w:val="none"/>
          <w:u w:val="single"/>
        </w:rPr>
        <w:t xml:space="preserve">                                     </w:t>
      </w:r>
      <w:r>
        <w:rPr>
          <w:rFonts w:hint="eastAsia" w:ascii="宋体" w:hAnsi="宋体"/>
          <w:b/>
          <w:color w:val="auto"/>
          <w:szCs w:val="32"/>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大中型项目，开工前中标人应在施工现场安装生物识别网络管理系统，招标人依据合同约定条款对项目负责人等项目组成员加强履约管理。</w:t>
      </w:r>
    </w:p>
    <w:p>
      <w:pPr>
        <w:spacing w:line="360" w:lineRule="auto"/>
        <w:ind w:firstLine="420" w:firstLineChars="200"/>
        <w:rPr>
          <w:rFonts w:eastAsia="黑体"/>
          <w:color w:val="auto"/>
          <w:szCs w:val="32"/>
          <w:highlight w:val="none"/>
        </w:rPr>
      </w:pPr>
      <w:r>
        <w:rPr>
          <w:rFonts w:eastAsia="黑体"/>
          <w:color w:val="auto"/>
          <w:szCs w:val="32"/>
          <w:highlight w:val="none"/>
        </w:rPr>
        <w:t>3</w:t>
      </w:r>
      <w:bookmarkStart w:id="227" w:name="_Toc297048345"/>
      <w:bookmarkStart w:id="228" w:name="_Toc292559869"/>
      <w:bookmarkStart w:id="229" w:name="_Toc297123492"/>
      <w:bookmarkStart w:id="230" w:name="_Toc303539102"/>
      <w:bookmarkStart w:id="231" w:name="_Toc292559364"/>
      <w:bookmarkStart w:id="232" w:name="_Toc300934945"/>
      <w:bookmarkStart w:id="233" w:name="_Toc297216151"/>
      <w:bookmarkStart w:id="234" w:name="_Toc297120459"/>
      <w:bookmarkStart w:id="235" w:name="_Toc296891199"/>
      <w:bookmarkStart w:id="236" w:name="_Toc296346660"/>
      <w:bookmarkStart w:id="237" w:name="_Toc296347158"/>
      <w:bookmarkStart w:id="238" w:name="_Toc296890987"/>
      <w:bookmarkStart w:id="239" w:name="_Toc296944498"/>
      <w:bookmarkStart w:id="240" w:name="_Toc304295523"/>
      <w:bookmarkStart w:id="241" w:name="_Toc296503159"/>
      <w:bookmarkStart w:id="242" w:name="_Toc312677988"/>
      <w:r>
        <w:rPr>
          <w:rFonts w:eastAsia="黑体"/>
          <w:color w:val="auto"/>
          <w:szCs w:val="32"/>
          <w:highlight w:val="none"/>
        </w:rPr>
        <w:t xml:space="preserve">.5 </w:t>
      </w:r>
      <w:r>
        <w:rPr>
          <w:rFonts w:hint="eastAsia" w:eastAsia="黑体"/>
          <w:color w:val="auto"/>
          <w:szCs w:val="32"/>
          <w:highlight w:val="none"/>
        </w:rPr>
        <w:t>分包</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Pr>
        <w:spacing w:line="360" w:lineRule="auto"/>
        <w:ind w:firstLine="420" w:firstLineChars="200"/>
        <w:rPr>
          <w:rFonts w:ascii="宋体" w:hAnsi="宋体"/>
          <w:color w:val="auto"/>
          <w:szCs w:val="32"/>
          <w:highlight w:val="none"/>
        </w:rPr>
      </w:pPr>
      <w:r>
        <w:rPr>
          <w:rFonts w:ascii="宋体" w:hAnsi="宋体"/>
          <w:color w:val="auto"/>
          <w:szCs w:val="32"/>
          <w:highlight w:val="none"/>
        </w:rPr>
        <w:t>3</w:t>
      </w:r>
      <w:bookmarkStart w:id="243" w:name="_Toc296944499"/>
      <w:bookmarkStart w:id="244" w:name="_Toc297048346"/>
      <w:bookmarkStart w:id="245" w:name="_Toc303539103"/>
      <w:bookmarkStart w:id="246" w:name="_Toc296346661"/>
      <w:bookmarkStart w:id="247" w:name="_Toc292559365"/>
      <w:bookmarkStart w:id="248" w:name="_Toc296890988"/>
      <w:bookmarkStart w:id="249" w:name="_Toc297216152"/>
      <w:bookmarkStart w:id="250" w:name="_Toc297120460"/>
      <w:bookmarkStart w:id="251" w:name="_Toc296503160"/>
      <w:bookmarkStart w:id="252" w:name="_Toc300934946"/>
      <w:bookmarkStart w:id="253" w:name="_Toc296891200"/>
      <w:bookmarkStart w:id="254" w:name="_Toc304295524"/>
      <w:bookmarkStart w:id="255" w:name="_Toc296347159"/>
      <w:bookmarkStart w:id="256" w:name="_Toc292559870"/>
      <w:bookmarkStart w:id="257" w:name="_Toc297123493"/>
      <w:bookmarkStart w:id="258" w:name="_Toc318581158"/>
      <w:bookmarkStart w:id="259" w:name="_Toc312677989"/>
      <w:r>
        <w:rPr>
          <w:rFonts w:ascii="宋体" w:hAnsi="宋体"/>
          <w:color w:val="auto"/>
          <w:szCs w:val="32"/>
          <w:highlight w:val="none"/>
        </w:rPr>
        <w:t xml:space="preserve">.5.1 </w:t>
      </w:r>
      <w:r>
        <w:rPr>
          <w:rFonts w:hint="eastAsia" w:ascii="宋体" w:hAnsi="宋体"/>
          <w:color w:val="auto"/>
          <w:szCs w:val="32"/>
          <w:highlight w:val="none"/>
        </w:rPr>
        <w:t>分包的一般约定</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禁止分包的工程包括：</w:t>
      </w:r>
      <w:r>
        <w:rPr>
          <w:rFonts w:hint="eastAsia" w:ascii="宋体" w:hAnsi="宋体"/>
          <w:b/>
          <w:color w:val="auto"/>
          <w:szCs w:val="21"/>
          <w:highlight w:val="none"/>
          <w:u w:val="single"/>
        </w:rPr>
        <w:t>该工程主体</w:t>
      </w:r>
      <w:r>
        <w:rPr>
          <w:rFonts w:ascii="宋体" w:hAnsi="宋体"/>
          <w:b/>
          <w:color w:val="auto"/>
          <w:szCs w:val="21"/>
          <w:highlight w:val="none"/>
          <w:u w:val="single"/>
        </w:rPr>
        <w:t>部分、关键施工部位</w:t>
      </w:r>
      <w:r>
        <w:rPr>
          <w:rFonts w:hint="eastAsia" w:ascii="宋体" w:hAnsi="宋体"/>
          <w:b/>
          <w:color w:val="auto"/>
          <w:szCs w:val="21"/>
          <w:highlight w:val="none"/>
          <w:u w:val="single"/>
        </w:rPr>
        <w:t>不允许分包</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u w:val="single"/>
        </w:rPr>
      </w:pPr>
      <w:r>
        <w:rPr>
          <w:rFonts w:hint="eastAsia" w:ascii="宋体" w:hAnsi="宋体"/>
          <w:color w:val="auto"/>
          <w:szCs w:val="32"/>
          <w:highlight w:val="none"/>
        </w:rPr>
        <w:t>主体结构、关键性工作的范围：</w:t>
      </w:r>
      <w:r>
        <w:rPr>
          <w:rFonts w:ascii="宋体" w:hAnsi="宋体"/>
          <w:color w:val="auto"/>
          <w:szCs w:val="32"/>
          <w:highlight w:val="none"/>
          <w:u w:val="single"/>
        </w:rPr>
        <w:t></w:t>
      </w:r>
      <w:r>
        <w:rPr>
          <w:rFonts w:hint="eastAsia" w:ascii="宋体" w:hAnsi="宋体"/>
          <w:color w:val="auto"/>
          <w:szCs w:val="32"/>
          <w:highlight w:val="none"/>
          <w:u w:val="single"/>
        </w:rPr>
        <w:t xml:space="preserve">     </w:t>
      </w:r>
      <w:r>
        <w:rPr>
          <w:rFonts w:ascii="宋体" w:hAnsi="宋体"/>
          <w:color w:val="auto"/>
          <w:szCs w:val="32"/>
          <w:highlight w:val="none"/>
          <w:u w:val="single"/>
        </w:rPr>
        <w:t>/</w:t>
      </w:r>
      <w:r>
        <w:rPr>
          <w:rFonts w:hint="eastAsia" w:ascii="宋体" w:hAnsi="宋体"/>
          <w:color w:val="auto"/>
          <w:szCs w:val="32"/>
          <w:highlight w:val="none"/>
          <w:u w:val="single"/>
        </w:rPr>
        <w:t xml:space="preserve">     </w:t>
      </w:r>
      <w:r>
        <w:rPr>
          <w:rFonts w:ascii="宋体" w:hAnsi="宋体"/>
          <w:color w:val="auto"/>
          <w:szCs w:val="32"/>
          <w:highlight w:val="none"/>
          <w:u w:val="single"/>
        </w:rPr>
        <w:t xml:space="preserve"> </w:t>
      </w:r>
      <w:r>
        <w:rPr>
          <w:rFonts w:hint="eastAsia" w:ascii="宋体" w:hAnsi="宋体"/>
          <w:color w:val="auto"/>
          <w:szCs w:val="32"/>
          <w:highlight w:val="none"/>
        </w:rPr>
        <w: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bookmarkEnd w:id="258"/>
    <w:bookmarkEnd w:id="259"/>
    <w:p>
      <w:pPr>
        <w:spacing w:line="360" w:lineRule="auto"/>
        <w:rPr>
          <w:rFonts w:ascii="宋体" w:hAnsi="宋体"/>
          <w:color w:val="auto"/>
          <w:szCs w:val="32"/>
          <w:highlight w:val="none"/>
        </w:rPr>
      </w:pPr>
      <w:r>
        <w:rPr>
          <w:rFonts w:ascii="宋体" w:hAnsi="宋体"/>
          <w:color w:val="auto"/>
          <w:szCs w:val="32"/>
          <w:highlight w:val="none"/>
        </w:rPr>
        <w:t xml:space="preserve">    3</w:t>
      </w:r>
      <w:bookmarkStart w:id="260" w:name="_Toc318581159"/>
      <w:bookmarkStart w:id="261" w:name="_Toc312677990"/>
      <w:r>
        <w:rPr>
          <w:rFonts w:ascii="宋体" w:hAnsi="宋体"/>
          <w:color w:val="auto"/>
          <w:szCs w:val="32"/>
          <w:highlight w:val="none"/>
        </w:rPr>
        <w:t>.5.2</w:t>
      </w:r>
      <w:r>
        <w:rPr>
          <w:rFonts w:hint="eastAsia" w:ascii="宋体" w:hAnsi="宋体"/>
          <w:color w:val="auto"/>
          <w:szCs w:val="32"/>
          <w:highlight w:val="none"/>
        </w:rPr>
        <w:t>分包的确定</w:t>
      </w:r>
    </w:p>
    <w:p>
      <w:pPr>
        <w:spacing w:line="360" w:lineRule="auto"/>
        <w:ind w:firstLine="420" w:firstLineChars="200"/>
        <w:rPr>
          <w:rFonts w:ascii="宋体" w:hAnsi="宋体"/>
          <w:color w:val="auto"/>
          <w:szCs w:val="32"/>
          <w:highlight w:val="none"/>
          <w:u w:val="single"/>
        </w:rPr>
      </w:pPr>
      <w:r>
        <w:rPr>
          <w:rFonts w:hint="eastAsia" w:ascii="宋体" w:hAnsi="宋体"/>
          <w:color w:val="auto"/>
          <w:szCs w:val="32"/>
          <w:highlight w:val="none"/>
        </w:rPr>
        <w:t>允许分包的专业工程包括：</w:t>
      </w:r>
      <w:r>
        <w:rPr>
          <w:rFonts w:hint="eastAsia" w:ascii="宋体" w:hAnsi="宋体"/>
          <w:b/>
          <w:color w:val="auto"/>
          <w:szCs w:val="21"/>
          <w:highlight w:val="none"/>
          <w:u w:val="single"/>
        </w:rPr>
        <w:t>工程量清单中暂估价项目达到依法必须招标的</w:t>
      </w:r>
      <w:r>
        <w:rPr>
          <w:rFonts w:hint="eastAsia" w:ascii="宋体" w:hAnsi="宋体"/>
          <w:b/>
          <w:color w:val="auto"/>
          <w:highlight w:val="none"/>
          <w:u w:val="single"/>
        </w:rPr>
        <w:t>范围且达到规定的规模标准的</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u w:val="single"/>
        </w:rPr>
      </w:pPr>
      <w:r>
        <w:rPr>
          <w:rFonts w:hint="eastAsia" w:ascii="宋体" w:hAnsi="宋体"/>
          <w:color w:val="auto"/>
          <w:szCs w:val="32"/>
          <w:highlight w:val="none"/>
        </w:rPr>
        <w:t>其他关于分包的约定：</w:t>
      </w:r>
      <w:r>
        <w:rPr>
          <w:rFonts w:hint="eastAsia" w:ascii="宋体" w:hAnsi="宋体"/>
          <w:b/>
          <w:color w:val="auto"/>
          <w:szCs w:val="21"/>
          <w:highlight w:val="none"/>
          <w:u w:val="single"/>
        </w:rPr>
        <w:t>执行通用条款10.7款第2种方法确定分包人</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ascii="宋体" w:hAnsi="宋体"/>
          <w:color w:val="auto"/>
          <w:szCs w:val="32"/>
          <w:highlight w:val="none"/>
        </w:rPr>
        <w:t xml:space="preserve">3.5.4 </w:t>
      </w:r>
      <w:r>
        <w:rPr>
          <w:rFonts w:hint="eastAsia" w:ascii="宋体" w:hAnsi="宋体"/>
          <w:color w:val="auto"/>
          <w:szCs w:val="32"/>
          <w:highlight w:val="none"/>
        </w:rPr>
        <w:t>分包合同价款</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关于分包合同价款支付的约定：</w:t>
      </w:r>
      <w:r>
        <w:rPr>
          <w:rFonts w:ascii="宋体" w:hAnsi="宋体"/>
          <w:b/>
          <w:color w:val="auto"/>
          <w:szCs w:val="21"/>
          <w:highlight w:val="none"/>
          <w:u w:val="single"/>
        </w:rPr>
        <w:t>分包合同价款由承包人与分包人结算，未经承包人同意，发包人不得向分包人支付分包工程价款</w:t>
      </w:r>
      <w:r>
        <w:rPr>
          <w:rFonts w:hint="eastAsia" w:ascii="宋体" w:hAnsi="宋体"/>
          <w:color w:val="auto"/>
          <w:szCs w:val="32"/>
          <w:highlight w:val="none"/>
        </w:rPr>
        <w:t>。</w:t>
      </w:r>
    </w:p>
    <w:bookmarkEnd w:id="260"/>
    <w:bookmarkEnd w:id="261"/>
    <w:p>
      <w:pPr>
        <w:spacing w:line="360" w:lineRule="auto"/>
        <w:ind w:firstLine="420" w:firstLineChars="200"/>
        <w:rPr>
          <w:rFonts w:eastAsia="黑体"/>
          <w:color w:val="auto"/>
          <w:szCs w:val="32"/>
          <w:highlight w:val="none"/>
        </w:rPr>
      </w:pPr>
      <w:r>
        <w:rPr>
          <w:rFonts w:eastAsia="黑体"/>
          <w:color w:val="auto"/>
          <w:szCs w:val="32"/>
          <w:highlight w:val="none"/>
        </w:rPr>
        <w:t xml:space="preserve">3.6 </w:t>
      </w:r>
      <w:r>
        <w:rPr>
          <w:rFonts w:hint="eastAsia" w:eastAsia="黑体"/>
          <w:color w:val="auto"/>
          <w:szCs w:val="32"/>
          <w:highlight w:val="none"/>
        </w:rPr>
        <w:t>工程照管与成品、半成品保护</w:t>
      </w:r>
    </w:p>
    <w:p>
      <w:pPr>
        <w:spacing w:line="360" w:lineRule="auto"/>
        <w:ind w:firstLine="420" w:firstLineChars="200"/>
        <w:rPr>
          <w:rFonts w:eastAsia="仿宋_GB2312"/>
          <w:color w:val="auto"/>
          <w:kern w:val="0"/>
          <w:szCs w:val="32"/>
          <w:highlight w:val="none"/>
          <w:u w:val="single"/>
        </w:rPr>
      </w:pPr>
      <w:r>
        <w:rPr>
          <w:rFonts w:hint="eastAsia" w:ascii="宋体" w:hAnsi="宋体"/>
          <w:color w:val="auto"/>
          <w:kern w:val="0"/>
          <w:szCs w:val="32"/>
          <w:highlight w:val="none"/>
        </w:rPr>
        <w:t>承包人负责照管工程及工程相关的材料、工程设备的起始时间：</w:t>
      </w:r>
      <w:r>
        <w:rPr>
          <w:rFonts w:hint="eastAsia" w:ascii="宋体" w:hAnsi="宋体"/>
          <w:b/>
          <w:color w:val="auto"/>
          <w:kern w:val="0"/>
          <w:szCs w:val="21"/>
          <w:highlight w:val="none"/>
          <w:u w:val="single"/>
        </w:rPr>
        <w:t>执行通用条款</w:t>
      </w:r>
      <w:r>
        <w:rPr>
          <w:rFonts w:hint="eastAsia" w:ascii="宋体" w:hAnsi="宋体"/>
          <w:color w:val="auto"/>
          <w:kern w:val="0"/>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3.7 </w:t>
      </w:r>
      <w:r>
        <w:rPr>
          <w:rFonts w:hint="eastAsia" w:eastAsia="黑体"/>
          <w:color w:val="auto"/>
          <w:szCs w:val="32"/>
          <w:highlight w:val="none"/>
        </w:rPr>
        <w:t>履约担保</w:t>
      </w:r>
    </w:p>
    <w:p>
      <w:pPr>
        <w:adjustRightInd w:val="0"/>
        <w:snapToGrid w:val="0"/>
        <w:spacing w:line="360" w:lineRule="auto"/>
        <w:ind w:firstLine="420" w:firstLineChars="200"/>
        <w:rPr>
          <w:rFonts w:ascii="宋体" w:hAnsi="宋体" w:cs="宋体"/>
          <w:color w:val="auto"/>
          <w:szCs w:val="21"/>
          <w:highlight w:val="none"/>
        </w:rPr>
      </w:pPr>
      <w:bookmarkStart w:id="262" w:name="_Toc351203636"/>
      <w:r>
        <w:rPr>
          <w:rFonts w:hint="eastAsia" w:ascii="宋体" w:hAnsi="宋体"/>
          <w:color w:val="auto"/>
          <w:szCs w:val="32"/>
          <w:highlight w:val="none"/>
        </w:rPr>
        <w:t>/</w:t>
      </w:r>
      <w:r>
        <w:rPr>
          <w:rFonts w:ascii="宋体" w:hAnsi="宋体"/>
          <w:color w:val="auto"/>
          <w:szCs w:val="32"/>
          <w:highlight w:val="none"/>
        </w:rPr>
        <w:t>/</w:t>
      </w:r>
      <w:r>
        <w:rPr>
          <w:rFonts w:hint="eastAsia" w:ascii="宋体" w:hAnsi="宋体" w:cs="宋体"/>
          <w:color w:val="auto"/>
          <w:szCs w:val="21"/>
          <w:highlight w:val="none"/>
        </w:rPr>
        <w:t>。</w:t>
      </w:r>
    </w:p>
    <w:p>
      <w:pPr>
        <w:spacing w:line="360" w:lineRule="auto"/>
        <w:ind w:firstLine="422" w:firstLineChars="200"/>
        <w:jc w:val="left"/>
        <w:rPr>
          <w:rFonts w:eastAsia="黑体"/>
          <w:b/>
          <w:color w:val="auto"/>
          <w:szCs w:val="32"/>
          <w:highlight w:val="none"/>
        </w:rPr>
      </w:pPr>
      <w:r>
        <w:rPr>
          <w:rFonts w:eastAsia="黑体"/>
          <w:b/>
          <w:color w:val="auto"/>
          <w:szCs w:val="32"/>
          <w:highlight w:val="none"/>
        </w:rPr>
        <w:t>4</w:t>
      </w:r>
      <w:bookmarkStart w:id="263" w:name="_Toc296346663"/>
      <w:bookmarkStart w:id="264" w:name="_Toc296890990"/>
      <w:bookmarkStart w:id="265" w:name="_Toc292559871"/>
      <w:bookmarkStart w:id="266" w:name="_Toc296347161"/>
      <w:bookmarkStart w:id="267" w:name="_Toc297120462"/>
      <w:bookmarkStart w:id="268" w:name="_Toc296944501"/>
      <w:bookmarkStart w:id="269" w:name="_Toc292559366"/>
      <w:bookmarkStart w:id="270" w:name="_Toc267251413"/>
      <w:bookmarkStart w:id="271" w:name="_Toc297048348"/>
      <w:bookmarkStart w:id="272" w:name="_Toc296891202"/>
      <w:bookmarkStart w:id="273" w:name="_Toc296503162"/>
      <w:r>
        <w:rPr>
          <w:rFonts w:eastAsia="黑体"/>
          <w:b/>
          <w:color w:val="auto"/>
          <w:szCs w:val="32"/>
          <w:highlight w:val="none"/>
        </w:rPr>
        <w:t xml:space="preserve">. </w:t>
      </w:r>
      <w:r>
        <w:rPr>
          <w:rFonts w:hint="eastAsia" w:eastAsia="黑体"/>
          <w:b/>
          <w:color w:val="auto"/>
          <w:szCs w:val="32"/>
          <w:highlight w:val="none"/>
        </w:rPr>
        <w:t>监</w:t>
      </w:r>
      <w:bookmarkEnd w:id="263"/>
      <w:bookmarkEnd w:id="264"/>
      <w:bookmarkEnd w:id="265"/>
      <w:bookmarkEnd w:id="266"/>
      <w:bookmarkEnd w:id="267"/>
      <w:bookmarkEnd w:id="268"/>
      <w:bookmarkEnd w:id="269"/>
      <w:bookmarkEnd w:id="270"/>
      <w:bookmarkEnd w:id="271"/>
      <w:bookmarkEnd w:id="272"/>
      <w:bookmarkEnd w:id="273"/>
      <w:r>
        <w:rPr>
          <w:rFonts w:hint="eastAsia" w:eastAsia="黑体"/>
          <w:b/>
          <w:color w:val="auto"/>
          <w:szCs w:val="32"/>
          <w:highlight w:val="none"/>
        </w:rPr>
        <w:t>理人</w:t>
      </w:r>
      <w:bookmarkEnd w:id="262"/>
    </w:p>
    <w:p>
      <w:pPr>
        <w:spacing w:line="360" w:lineRule="auto"/>
        <w:ind w:firstLine="420" w:firstLineChars="200"/>
        <w:rPr>
          <w:rFonts w:eastAsia="黑体"/>
          <w:color w:val="auto"/>
          <w:szCs w:val="32"/>
          <w:highlight w:val="none"/>
        </w:rPr>
      </w:pPr>
      <w:r>
        <w:rPr>
          <w:rFonts w:eastAsia="黑体"/>
          <w:color w:val="auto"/>
          <w:szCs w:val="32"/>
          <w:highlight w:val="none"/>
        </w:rPr>
        <w:t>4.1</w:t>
      </w:r>
      <w:r>
        <w:rPr>
          <w:rFonts w:hint="eastAsia" w:eastAsia="黑体"/>
          <w:color w:val="auto"/>
          <w:szCs w:val="32"/>
          <w:highlight w:val="none"/>
        </w:rPr>
        <w:t>监理人的一般规定</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关于监理人的监理内容：</w:t>
      </w:r>
      <w:r>
        <w:rPr>
          <w:rFonts w:ascii="宋体" w:hAnsi="宋体"/>
          <w:b/>
          <w:color w:val="auto"/>
          <w:szCs w:val="21"/>
          <w:highlight w:val="none"/>
          <w:u w:val="single"/>
        </w:rPr>
        <w:t>对工程全过程质量控制、进度控制、合同管理、信息管理、安全管理、组织协调等（详见监理合同）</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关于监理人的监理权限：</w:t>
      </w:r>
      <w:r>
        <w:rPr>
          <w:rFonts w:hint="eastAsia" w:ascii="宋体" w:hAnsi="宋体"/>
          <w:b/>
          <w:color w:val="auto"/>
          <w:szCs w:val="21"/>
          <w:highlight w:val="none"/>
          <w:u w:val="single"/>
        </w:rPr>
        <w:t>详见监理合同</w:t>
      </w:r>
      <w:r>
        <w:rPr>
          <w:rFonts w:hint="eastAsia" w:ascii="宋体" w:hAnsi="宋体"/>
          <w:color w:val="auto"/>
          <w:szCs w:val="32"/>
          <w:highlight w:val="none"/>
        </w:rPr>
        <w:t>。</w:t>
      </w:r>
      <w:r>
        <w:rPr>
          <w:rFonts w:ascii="宋体" w:hAnsi="宋体"/>
          <w:color w:val="auto"/>
          <w:szCs w:val="32"/>
          <w:highlight w:val="none"/>
        </w:rPr>
        <w:t xml:space="preserve"> </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关于监理人在施工现场的办公场所、生活场所的提供和费用承担的约定：</w:t>
      </w:r>
      <w:r>
        <w:rPr>
          <w:rFonts w:hint="eastAsia" w:ascii="宋体" w:hAnsi="宋体"/>
          <w:b/>
          <w:color w:val="auto"/>
          <w:szCs w:val="21"/>
          <w:highlight w:val="none"/>
          <w:u w:val="single"/>
        </w:rPr>
        <w:t>详见监理合同</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4.2 </w:t>
      </w:r>
      <w:r>
        <w:rPr>
          <w:rFonts w:hint="eastAsia" w:eastAsia="黑体"/>
          <w:color w:val="auto"/>
          <w:szCs w:val="32"/>
          <w:highlight w:val="none"/>
        </w:rPr>
        <w:t>监理人员</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总监理工程师：</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姓</w:t>
      </w:r>
      <w:r>
        <w:rPr>
          <w:rFonts w:ascii="宋体" w:hAnsi="宋体"/>
          <w:color w:val="auto"/>
          <w:szCs w:val="32"/>
          <w:highlight w:val="none"/>
        </w:rPr>
        <w:t xml:space="preserve">    </w:t>
      </w:r>
      <w:r>
        <w:rPr>
          <w:rFonts w:hint="eastAsia" w:ascii="宋体" w:hAnsi="宋体"/>
          <w:color w:val="auto"/>
          <w:szCs w:val="32"/>
          <w:highlight w:val="none"/>
        </w:rPr>
        <w:t>名：</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职</w:t>
      </w:r>
      <w:r>
        <w:rPr>
          <w:rFonts w:ascii="宋体" w:hAnsi="宋体"/>
          <w:color w:val="auto"/>
          <w:szCs w:val="32"/>
          <w:highlight w:val="none"/>
        </w:rPr>
        <w:t xml:space="preserve">    </w:t>
      </w:r>
      <w:r>
        <w:rPr>
          <w:rFonts w:hint="eastAsia" w:ascii="宋体" w:hAnsi="宋体"/>
          <w:color w:val="auto"/>
          <w:szCs w:val="32"/>
          <w:highlight w:val="none"/>
        </w:rPr>
        <w:t>务：</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监理工程师执业资格证书号：</w:t>
      </w:r>
      <w:r>
        <w:rPr>
          <w:rFonts w:eastAsia="仿宋_GB2312"/>
          <w:color w:val="auto"/>
          <w:szCs w:val="32"/>
          <w:highlight w:val="none"/>
          <w:u w:val="single"/>
        </w:rPr>
        <w:t>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联系电话：</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电子信箱：</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通信地址：</w:t>
      </w:r>
      <w:r>
        <w:rPr>
          <w:rFonts w:eastAsia="仿宋_GB2312"/>
          <w:color w:val="auto"/>
          <w:szCs w:val="32"/>
          <w:highlight w:val="none"/>
          <w:u w:val="single"/>
        </w:rPr>
        <w:t>   </w:t>
      </w:r>
      <w:r>
        <w:rPr>
          <w:rFonts w:hint="eastAsia" w:ascii="宋体" w:hAnsi="宋体"/>
          <w:color w:val="auto"/>
          <w:szCs w:val="32"/>
          <w:highlight w:val="none"/>
        </w:rPr>
        <w:t>；</w:t>
      </w:r>
    </w:p>
    <w:p>
      <w:pPr>
        <w:spacing w:line="360" w:lineRule="auto"/>
        <w:ind w:firstLine="420" w:firstLineChars="200"/>
        <w:rPr>
          <w:rFonts w:ascii="宋体" w:hAnsi="宋体"/>
          <w:color w:val="auto"/>
          <w:szCs w:val="32"/>
          <w:highlight w:val="none"/>
        </w:rPr>
      </w:pPr>
      <w:r>
        <w:rPr>
          <w:rFonts w:hint="eastAsia" w:ascii="宋体" w:hAnsi="宋体"/>
          <w:color w:val="auto"/>
          <w:szCs w:val="32"/>
          <w:highlight w:val="none"/>
        </w:rPr>
        <w:t>关于监理人的其他约定：</w:t>
      </w:r>
      <w:r>
        <w:rPr>
          <w:rFonts w:hint="eastAsia" w:ascii="宋体" w:hAnsi="宋体"/>
          <w:b/>
          <w:color w:val="auto"/>
          <w:szCs w:val="21"/>
          <w:highlight w:val="none"/>
          <w:u w:val="single"/>
        </w:rPr>
        <w:t>详见监理合同</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4.4 </w:t>
      </w:r>
      <w:r>
        <w:rPr>
          <w:rFonts w:hint="eastAsia" w:eastAsia="黑体"/>
          <w:color w:val="auto"/>
          <w:szCs w:val="32"/>
          <w:highlight w:val="none"/>
        </w:rPr>
        <w:t>商定或确定</w:t>
      </w:r>
    </w:p>
    <w:p>
      <w:pPr>
        <w:spacing w:line="360" w:lineRule="auto"/>
        <w:ind w:firstLine="420" w:firstLineChars="200"/>
        <w:rPr>
          <w:rFonts w:ascii="宋体" w:hAnsi="宋体"/>
          <w:color w:val="auto"/>
          <w:szCs w:val="32"/>
          <w:highlight w:val="none"/>
        </w:rPr>
      </w:pPr>
      <w:bookmarkStart w:id="274" w:name="_Toc267251418"/>
      <w:r>
        <w:rPr>
          <w:rFonts w:hint="eastAsia" w:ascii="宋体" w:hAnsi="宋体"/>
          <w:color w:val="auto"/>
          <w:szCs w:val="32"/>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1</w:t>
      </w:r>
      <w:r>
        <w:rPr>
          <w:rFonts w:hint="eastAsia" w:ascii="宋体" w:hAnsi="宋体"/>
          <w:color w:val="auto"/>
          <w:kern w:val="0"/>
          <w:szCs w:val="32"/>
          <w:highlight w:val="none"/>
        </w:rPr>
        <w:t>）</w:t>
      </w:r>
      <w:r>
        <w:rPr>
          <w:rFonts w:eastAsia="仿宋_GB2312"/>
          <w:color w:val="auto"/>
          <w:szCs w:val="32"/>
          <w:highlight w:val="none"/>
          <w:u w:val="single"/>
        </w:rPr>
        <w:t xml:space="preserve">                                   </w:t>
      </w:r>
      <w:r>
        <w:rPr>
          <w:rFonts w:hint="eastAsia" w:ascii="宋体" w:hAnsi="宋体"/>
          <w:color w:val="auto"/>
          <w:szCs w:val="32"/>
          <w:highlight w:val="none"/>
        </w:rPr>
        <w:t>；</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2</w:t>
      </w:r>
      <w:r>
        <w:rPr>
          <w:rFonts w:hint="eastAsia" w:ascii="宋体" w:hAnsi="宋体"/>
          <w:color w:val="auto"/>
          <w:kern w:val="0"/>
          <w:szCs w:val="32"/>
          <w:highlight w:val="none"/>
        </w:rPr>
        <w:t>）</w:t>
      </w:r>
      <w:r>
        <w:rPr>
          <w:rFonts w:eastAsia="仿宋_GB2312"/>
          <w:color w:val="auto"/>
          <w:szCs w:val="32"/>
          <w:highlight w:val="none"/>
          <w:u w:val="single"/>
        </w:rPr>
        <w:t xml:space="preserve">                                   </w:t>
      </w:r>
      <w:r>
        <w:rPr>
          <w:rFonts w:hint="eastAsia" w:ascii="宋体" w:hAnsi="宋体"/>
          <w:color w:val="auto"/>
          <w:szCs w:val="32"/>
          <w:highlight w:val="none"/>
        </w:rPr>
        <w:t>；</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3</w:t>
      </w:r>
      <w:r>
        <w:rPr>
          <w:rFonts w:hint="eastAsia" w:ascii="宋体" w:hAnsi="宋体"/>
          <w:color w:val="auto"/>
          <w:kern w:val="0"/>
          <w:szCs w:val="32"/>
          <w:highlight w:val="none"/>
        </w:rPr>
        <w:t>）</w:t>
      </w:r>
      <w:r>
        <w:rPr>
          <w:rFonts w:eastAsia="仿宋_GB2312"/>
          <w:color w:val="auto"/>
          <w:szCs w:val="32"/>
          <w:highlight w:val="none"/>
          <w:u w:val="single"/>
        </w:rPr>
        <w:t xml:space="preserve">                                   </w:t>
      </w:r>
      <w:r>
        <w:rPr>
          <w:rFonts w:hint="eastAsia" w:ascii="宋体" w:hAnsi="宋体"/>
          <w:color w:val="auto"/>
          <w:szCs w:val="32"/>
          <w:highlight w:val="none"/>
        </w:rPr>
        <w:t>。</w:t>
      </w:r>
    </w:p>
    <w:p>
      <w:pPr>
        <w:keepNext/>
        <w:keepLines/>
        <w:spacing w:line="360" w:lineRule="auto"/>
        <w:outlineLvl w:val="3"/>
        <w:rPr>
          <w:rFonts w:eastAsia="黑体"/>
          <w:bCs/>
          <w:color w:val="auto"/>
          <w:szCs w:val="32"/>
          <w:highlight w:val="none"/>
        </w:rPr>
      </w:pPr>
      <w:bookmarkStart w:id="275" w:name="_Toc351203637"/>
      <w:r>
        <w:rPr>
          <w:rFonts w:eastAsia="黑体"/>
          <w:bCs/>
          <w:color w:val="auto"/>
          <w:szCs w:val="32"/>
          <w:highlight w:val="none"/>
        </w:rPr>
        <w:t>5</w:t>
      </w:r>
      <w:bookmarkEnd w:id="274"/>
      <w:bookmarkStart w:id="276" w:name="_Toc297120463"/>
      <w:bookmarkStart w:id="277" w:name="_Toc292559367"/>
      <w:bookmarkStart w:id="278" w:name="_Toc296944502"/>
      <w:bookmarkStart w:id="279" w:name="_Toc296347162"/>
      <w:bookmarkStart w:id="280" w:name="_Toc296503163"/>
      <w:bookmarkStart w:id="281" w:name="_Toc296891203"/>
      <w:bookmarkStart w:id="282" w:name="_Toc297048349"/>
      <w:bookmarkStart w:id="283" w:name="_Toc296346664"/>
      <w:bookmarkStart w:id="284" w:name="_Toc292559872"/>
      <w:bookmarkStart w:id="285" w:name="_Toc296890991"/>
      <w:r>
        <w:rPr>
          <w:rFonts w:eastAsia="黑体"/>
          <w:bCs/>
          <w:color w:val="auto"/>
          <w:szCs w:val="32"/>
          <w:highlight w:val="none"/>
        </w:rPr>
        <w:t xml:space="preserve">. </w:t>
      </w:r>
      <w:r>
        <w:rPr>
          <w:rFonts w:hint="eastAsia" w:eastAsia="黑体"/>
          <w:bCs/>
          <w:color w:val="auto"/>
          <w:szCs w:val="32"/>
          <w:highlight w:val="none"/>
        </w:rPr>
        <w:t>工程质量</w:t>
      </w:r>
      <w:bookmarkEnd w:id="275"/>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5.1 </w:t>
      </w:r>
      <w:r>
        <w:rPr>
          <w:rFonts w:hint="eastAsia" w:eastAsia="黑体"/>
          <w:color w:val="auto"/>
          <w:szCs w:val="32"/>
          <w:highlight w:val="none"/>
        </w:rPr>
        <w:t>质量要求</w:t>
      </w:r>
    </w:p>
    <w:p>
      <w:pPr>
        <w:spacing w:line="360" w:lineRule="auto"/>
        <w:ind w:firstLine="420" w:firstLineChars="200"/>
        <w:jc w:val="left"/>
        <w:rPr>
          <w:rFonts w:ascii="宋体" w:hAnsi="宋体"/>
          <w:color w:val="auto"/>
          <w:szCs w:val="32"/>
          <w:highlight w:val="none"/>
        </w:rPr>
      </w:pPr>
      <w:r>
        <w:rPr>
          <w:rFonts w:eastAsia="仿宋_GB2312"/>
          <w:color w:val="auto"/>
          <w:szCs w:val="32"/>
          <w:highlight w:val="none"/>
        </w:rPr>
        <w:t>5</w:t>
      </w:r>
      <w:bookmarkStart w:id="286" w:name="_Toc300934949"/>
      <w:bookmarkStart w:id="287" w:name="_Toc304295527"/>
      <w:bookmarkStart w:id="288" w:name="_Toc297216155"/>
      <w:bookmarkStart w:id="289" w:name="_Toc318581164"/>
      <w:bookmarkStart w:id="290" w:name="_Toc297123496"/>
      <w:bookmarkStart w:id="291" w:name="_Toc303539106"/>
      <w:bookmarkStart w:id="292" w:name="_Toc312677997"/>
      <w:r>
        <w:rPr>
          <w:rFonts w:ascii="宋体" w:hAnsi="宋体"/>
          <w:color w:val="auto"/>
          <w:szCs w:val="32"/>
          <w:highlight w:val="none"/>
        </w:rPr>
        <w:t xml:space="preserve">.1.1 </w:t>
      </w:r>
      <w:r>
        <w:rPr>
          <w:rFonts w:hint="eastAsia" w:ascii="宋体" w:hAnsi="宋体"/>
          <w:color w:val="auto"/>
          <w:szCs w:val="32"/>
          <w:highlight w:val="none"/>
        </w:rPr>
        <w:t>特殊质量标准和要求：</w:t>
      </w:r>
      <w:r>
        <w:rPr>
          <w:rFonts w:ascii="宋体" w:hAnsi="宋体"/>
          <w:color w:val="auto"/>
          <w:szCs w:val="32"/>
          <w:highlight w:val="none"/>
          <w:u w:val="single"/>
        </w:rPr>
        <w:t xml:space="preserve">             </w:t>
      </w:r>
      <w:r>
        <w:rPr>
          <w:rFonts w:hint="eastAsia" w:ascii="宋体" w:hAnsi="宋体"/>
          <w:color w:val="auto"/>
          <w:szCs w:val="32"/>
          <w:highlight w:val="none"/>
          <w:u w:val="single"/>
        </w:rPr>
        <w:t>/</w:t>
      </w:r>
      <w:r>
        <w:rPr>
          <w:rFonts w:ascii="宋体" w:hAnsi="宋体"/>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关于工程奖项的约定：</w:t>
      </w:r>
      <w:r>
        <w:rPr>
          <w:rFonts w:hint="eastAsia" w:ascii="宋体" w:hAnsi="宋体"/>
          <w:b/>
          <w:color w:val="auto"/>
          <w:szCs w:val="21"/>
          <w:highlight w:val="none"/>
          <w:u w:val="single"/>
        </w:rPr>
        <w:t>/</w:t>
      </w:r>
      <w:r>
        <w:rPr>
          <w:rFonts w:hint="eastAsia" w:ascii="宋体" w:hAnsi="宋体"/>
          <w:color w:val="auto"/>
          <w:szCs w:val="32"/>
          <w:highlight w:val="none"/>
        </w:rPr>
        <w:t>。</w:t>
      </w:r>
    </w:p>
    <w:p>
      <w:pPr>
        <w:spacing w:line="360" w:lineRule="auto"/>
        <w:ind w:firstLine="420" w:firstLineChars="200"/>
        <w:jc w:val="left"/>
        <w:rPr>
          <w:rFonts w:eastAsia="黑体"/>
          <w:color w:val="auto"/>
          <w:szCs w:val="32"/>
          <w:highlight w:val="none"/>
        </w:rPr>
      </w:pPr>
      <w:r>
        <w:rPr>
          <w:rFonts w:eastAsia="黑体"/>
          <w:color w:val="auto"/>
          <w:szCs w:val="32"/>
          <w:highlight w:val="none"/>
        </w:rPr>
        <w:t xml:space="preserve">5.3 </w:t>
      </w:r>
      <w:r>
        <w:rPr>
          <w:rFonts w:hint="eastAsia" w:eastAsia="黑体"/>
          <w:color w:val="auto"/>
          <w:szCs w:val="32"/>
          <w:highlight w:val="none"/>
        </w:rPr>
        <w:t>隐蔽工程检查</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5.3.2</w:t>
      </w:r>
      <w:r>
        <w:rPr>
          <w:rFonts w:hint="eastAsia" w:ascii="宋体" w:hAnsi="宋体"/>
          <w:color w:val="auto"/>
          <w:szCs w:val="32"/>
          <w:highlight w:val="none"/>
        </w:rPr>
        <w:t>承包人提前通知监理人隐蔽工程检查的期限的约定：</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监理人不能按时进行检查时，应提前</w:t>
      </w:r>
      <w:r>
        <w:rPr>
          <w:rFonts w:ascii="宋体" w:hAnsi="宋体"/>
          <w:color w:val="auto"/>
          <w:szCs w:val="32"/>
          <w:highlight w:val="none"/>
          <w:u w:val="single"/>
        </w:rPr>
        <w:t xml:space="preserve"> </w:t>
      </w:r>
      <w:r>
        <w:rPr>
          <w:rFonts w:hint="eastAsia" w:ascii="宋体" w:hAnsi="宋体"/>
          <w:color w:val="auto"/>
          <w:szCs w:val="32"/>
          <w:highlight w:val="none"/>
          <w:u w:val="single"/>
        </w:rPr>
        <w:t>24</w:t>
      </w:r>
      <w:r>
        <w:rPr>
          <w:rFonts w:ascii="宋体" w:hAnsi="宋体"/>
          <w:color w:val="auto"/>
          <w:szCs w:val="32"/>
          <w:highlight w:val="none"/>
          <w:u w:val="single"/>
        </w:rPr>
        <w:t xml:space="preserve"> </w:t>
      </w:r>
      <w:r>
        <w:rPr>
          <w:rFonts w:hint="eastAsia" w:ascii="宋体" w:hAnsi="宋体"/>
          <w:color w:val="auto"/>
          <w:szCs w:val="32"/>
          <w:highlight w:val="none"/>
        </w:rPr>
        <w:t>小时提交书面延期要求。</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关于延期最长不得超过：</w:t>
      </w:r>
      <w:r>
        <w:rPr>
          <w:rFonts w:ascii="宋体" w:hAnsi="宋体"/>
          <w:color w:val="auto"/>
          <w:szCs w:val="32"/>
          <w:highlight w:val="none"/>
          <w:u w:val="single"/>
        </w:rPr>
        <w:t xml:space="preserve"> </w:t>
      </w:r>
      <w:r>
        <w:rPr>
          <w:rFonts w:hint="eastAsia" w:ascii="宋体" w:hAnsi="宋体"/>
          <w:color w:val="auto"/>
          <w:szCs w:val="32"/>
          <w:highlight w:val="none"/>
          <w:u w:val="single"/>
        </w:rPr>
        <w:t>48</w:t>
      </w:r>
      <w:r>
        <w:rPr>
          <w:rFonts w:ascii="宋体" w:hAnsi="宋体"/>
          <w:color w:val="auto"/>
          <w:szCs w:val="32"/>
          <w:highlight w:val="none"/>
          <w:u w:val="single"/>
        </w:rPr>
        <w:t xml:space="preserve"> </w:t>
      </w:r>
      <w:r>
        <w:rPr>
          <w:rFonts w:hint="eastAsia" w:ascii="宋体" w:hAnsi="宋体"/>
          <w:color w:val="auto"/>
          <w:szCs w:val="32"/>
          <w:highlight w:val="none"/>
        </w:rPr>
        <w:t>小时。</w:t>
      </w:r>
    </w:p>
    <w:p>
      <w:pPr>
        <w:keepNext/>
        <w:keepLines/>
        <w:spacing w:line="360" w:lineRule="auto"/>
        <w:outlineLvl w:val="3"/>
        <w:rPr>
          <w:rFonts w:eastAsia="黑体"/>
          <w:bCs/>
          <w:color w:val="auto"/>
          <w:szCs w:val="32"/>
          <w:highlight w:val="none"/>
        </w:rPr>
      </w:pPr>
      <w:bookmarkStart w:id="293" w:name="_Toc351203638"/>
      <w:r>
        <w:rPr>
          <w:rFonts w:eastAsia="黑体"/>
          <w:bCs/>
          <w:color w:val="auto"/>
          <w:szCs w:val="32"/>
          <w:highlight w:val="none"/>
        </w:rPr>
        <w:t xml:space="preserve">6. </w:t>
      </w:r>
      <w:r>
        <w:rPr>
          <w:rFonts w:hint="eastAsia" w:eastAsia="黑体"/>
          <w:bCs/>
          <w:color w:val="auto"/>
          <w:szCs w:val="32"/>
          <w:highlight w:val="none"/>
        </w:rPr>
        <w:t>安全文明施工与环境保护</w:t>
      </w:r>
      <w:bookmarkEnd w:id="293"/>
    </w:p>
    <w:p>
      <w:pPr>
        <w:spacing w:line="360" w:lineRule="auto"/>
        <w:ind w:firstLine="420" w:firstLineChars="200"/>
        <w:rPr>
          <w:rFonts w:eastAsia="黑体"/>
          <w:color w:val="auto"/>
          <w:szCs w:val="32"/>
          <w:highlight w:val="none"/>
        </w:rPr>
      </w:pPr>
      <w:r>
        <w:rPr>
          <w:rFonts w:eastAsia="黑体"/>
          <w:color w:val="auto"/>
          <w:szCs w:val="32"/>
          <w:highlight w:val="none"/>
        </w:rPr>
        <w:t>6.1</w:t>
      </w:r>
      <w:r>
        <w:rPr>
          <w:rFonts w:hint="eastAsia" w:eastAsia="黑体"/>
          <w:color w:val="auto"/>
          <w:szCs w:val="32"/>
          <w:highlight w:val="none"/>
        </w:rPr>
        <w:t>安全文明施工</w:t>
      </w:r>
    </w:p>
    <w:p>
      <w:pPr>
        <w:spacing w:line="360" w:lineRule="auto"/>
        <w:ind w:firstLine="420" w:firstLineChars="200"/>
        <w:jc w:val="left"/>
        <w:rPr>
          <w:rFonts w:ascii="宋体" w:hAnsi="宋体"/>
          <w:color w:val="auto"/>
          <w:szCs w:val="32"/>
          <w:highlight w:val="none"/>
        </w:rPr>
      </w:pPr>
      <w:r>
        <w:rPr>
          <w:rFonts w:eastAsia="仿宋_GB2312"/>
          <w:color w:val="auto"/>
          <w:szCs w:val="32"/>
          <w:highlight w:val="none"/>
        </w:rPr>
        <w:t>6.1.1</w:t>
      </w:r>
      <w:r>
        <w:rPr>
          <w:rFonts w:ascii="宋体" w:hAnsi="宋体"/>
          <w:color w:val="auto"/>
          <w:szCs w:val="32"/>
          <w:highlight w:val="none"/>
        </w:rPr>
        <w:t xml:space="preserve"> </w:t>
      </w:r>
      <w:r>
        <w:rPr>
          <w:rFonts w:hint="eastAsia" w:ascii="宋体" w:hAnsi="宋体"/>
          <w:color w:val="auto"/>
          <w:szCs w:val="32"/>
          <w:highlight w:val="none"/>
        </w:rPr>
        <w:t>项目安全生产的达标目标及相应事项的约定：</w:t>
      </w:r>
      <w:r>
        <w:rPr>
          <w:rFonts w:ascii="宋体" w:hAnsi="宋体"/>
          <w:b/>
          <w:color w:val="auto"/>
          <w:highlight w:val="none"/>
          <w:u w:val="single"/>
        </w:rPr>
        <w:t>（1）承包人全权负责工地的安全工作；配备必要的消防器材，建立安全环保制度、文明施工制度并有相应的处罚措施。（2）承包人应配备专职安全环保管理员，负责现场人员的人身安全与事故预防管理工作，并有权下发指令和采取保护性措施，以防止事故发生。（3）承包</w:t>
      </w:r>
      <w:r>
        <w:rPr>
          <w:rFonts w:hint="eastAsia" w:ascii="宋体" w:hAnsi="宋体"/>
          <w:b/>
          <w:color w:val="auto"/>
          <w:highlight w:val="none"/>
          <w:u w:val="single"/>
        </w:rPr>
        <w:t>人在施工过程中确保不发生安全事故，如由承包人原因造成安全事故的一切损失均由承包人承担，还要赔偿由此给发包人带来的影响和损失。（</w:t>
      </w:r>
      <w:r>
        <w:rPr>
          <w:rFonts w:ascii="宋体" w:hAnsi="宋体"/>
          <w:b/>
          <w:color w:val="auto"/>
          <w:highlight w:val="none"/>
          <w:u w:val="single"/>
        </w:rPr>
        <w:t>4）承包人作为本工程总承包人，负责整个施工现场安全的组织、协调、管理和安全防护，包括对各分包人及施工现场安全的检查、监督和管理，并对安全生产承担连带责任（发包人直接分包的工程项目除外）。如分包人出现安全事故，承包人必须先行处理和赔偿，所发生的费用，由发包人根据责任认定结果，向有关单位追偿。</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6.1.4 </w:t>
      </w:r>
      <w:r>
        <w:rPr>
          <w:rFonts w:hint="eastAsia" w:ascii="宋体" w:hAnsi="宋体"/>
          <w:color w:val="auto"/>
          <w:szCs w:val="32"/>
          <w:highlight w:val="none"/>
        </w:rPr>
        <w:t>关于治安保卫的特别约定：</w:t>
      </w:r>
      <w:r>
        <w:rPr>
          <w:rFonts w:hint="eastAsia" w:ascii="宋体" w:hAnsi="宋体"/>
          <w:b/>
          <w:color w:val="auto"/>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关于编制施工场地治安管理计划的约定：</w:t>
      </w:r>
      <w:r>
        <w:rPr>
          <w:rFonts w:ascii="宋体" w:hAnsi="宋体"/>
          <w:b/>
          <w:color w:val="auto"/>
          <w:highlight w:val="none"/>
          <w:u w:val="single"/>
        </w:rPr>
        <w:t>承包人应在工程开工后7天内编制施工场地治安管理计划，并制定应对突发治安事件的紧急预案。在工程施工过程中，发生暴乱、爆炸等恐怖事件，以及群殴、械斗等群体性突发治安事件的，承包人应立即向当地政府报告。发包人和承包人应积极协助当地有关部门采取措施平息事态，防止事态扩大，尽量避免人员伤亡</w:t>
      </w:r>
      <w:r>
        <w:rPr>
          <w:rFonts w:hint="eastAsia" w:ascii="宋体" w:hAnsi="宋体"/>
          <w:b/>
          <w:color w:val="auto"/>
          <w:highlight w:val="none"/>
          <w:u w:val="single"/>
        </w:rPr>
        <w:t>和</w:t>
      </w:r>
      <w:r>
        <w:rPr>
          <w:rFonts w:ascii="宋体" w:hAnsi="宋体"/>
          <w:b/>
          <w:color w:val="auto"/>
          <w:highlight w:val="none"/>
          <w:u w:val="single"/>
        </w:rPr>
        <w:t>财产损失</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6.1.5 </w:t>
      </w:r>
      <w:r>
        <w:rPr>
          <w:rFonts w:hint="eastAsia" w:ascii="宋体" w:hAnsi="宋体"/>
          <w:color w:val="auto"/>
          <w:szCs w:val="32"/>
          <w:highlight w:val="none"/>
        </w:rPr>
        <w:t>文明施工</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合同当事人对文明施工的要求：</w:t>
      </w:r>
      <w:r>
        <w:rPr>
          <w:rFonts w:hint="eastAsia" w:ascii="宋体" w:hAnsi="宋体"/>
          <w:b/>
          <w:color w:val="auto"/>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6.1.6 </w:t>
      </w:r>
      <w:r>
        <w:rPr>
          <w:rFonts w:hint="eastAsia" w:ascii="宋体" w:hAnsi="宋体"/>
          <w:color w:val="auto"/>
          <w:szCs w:val="32"/>
          <w:highlight w:val="none"/>
        </w:rPr>
        <w:t>关于安全文明施工费支付比例和支付期限的约定：</w:t>
      </w:r>
      <w:r>
        <w:rPr>
          <w:rFonts w:hint="eastAsia" w:ascii="宋体" w:hAnsi="宋体"/>
          <w:color w:val="auto"/>
          <w:szCs w:val="21"/>
          <w:highlight w:val="none"/>
          <w:u w:val="single"/>
        </w:rPr>
        <w:t>执行通用条款</w:t>
      </w:r>
      <w:r>
        <w:rPr>
          <w:rFonts w:hint="eastAsia" w:ascii="宋体" w:hAnsi="宋体"/>
          <w:color w:val="auto"/>
          <w:szCs w:val="32"/>
          <w:highlight w:val="none"/>
        </w:rPr>
        <w:t>。</w:t>
      </w:r>
    </w:p>
    <w:bookmarkEnd w:id="286"/>
    <w:bookmarkEnd w:id="287"/>
    <w:bookmarkEnd w:id="288"/>
    <w:bookmarkEnd w:id="289"/>
    <w:bookmarkEnd w:id="290"/>
    <w:bookmarkEnd w:id="291"/>
    <w:bookmarkEnd w:id="292"/>
    <w:p>
      <w:pPr>
        <w:keepNext/>
        <w:keepLines/>
        <w:spacing w:line="360" w:lineRule="auto"/>
        <w:outlineLvl w:val="3"/>
        <w:rPr>
          <w:rFonts w:eastAsia="黑体"/>
          <w:bCs/>
          <w:color w:val="auto"/>
          <w:szCs w:val="32"/>
          <w:highlight w:val="none"/>
        </w:rPr>
      </w:pPr>
      <w:bookmarkStart w:id="294" w:name="_Toc351203639"/>
      <w:r>
        <w:rPr>
          <w:rFonts w:eastAsia="黑体"/>
          <w:bCs/>
          <w:color w:val="auto"/>
          <w:szCs w:val="32"/>
          <w:highlight w:val="none"/>
        </w:rPr>
        <w:t xml:space="preserve">7. </w:t>
      </w:r>
      <w:r>
        <w:rPr>
          <w:rFonts w:hint="eastAsia" w:eastAsia="黑体"/>
          <w:bCs/>
          <w:color w:val="auto"/>
          <w:szCs w:val="32"/>
          <w:highlight w:val="none"/>
        </w:rPr>
        <w:t>工期和进度</w:t>
      </w:r>
      <w:bookmarkEnd w:id="294"/>
    </w:p>
    <w:p>
      <w:pPr>
        <w:spacing w:line="360" w:lineRule="auto"/>
        <w:ind w:firstLine="420" w:firstLineChars="200"/>
        <w:rPr>
          <w:rFonts w:eastAsia="黑体"/>
          <w:color w:val="auto"/>
          <w:szCs w:val="32"/>
          <w:highlight w:val="none"/>
        </w:rPr>
      </w:pPr>
      <w:r>
        <w:rPr>
          <w:rFonts w:eastAsia="黑体"/>
          <w:color w:val="auto"/>
          <w:szCs w:val="32"/>
          <w:highlight w:val="none"/>
        </w:rPr>
        <w:t xml:space="preserve">7.1 </w:t>
      </w:r>
      <w:r>
        <w:rPr>
          <w:rFonts w:hint="eastAsia" w:eastAsia="黑体"/>
          <w:color w:val="auto"/>
          <w:szCs w:val="32"/>
          <w:highlight w:val="none"/>
        </w:rPr>
        <w:t>施工组织设计</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eastAsia="仿宋_GB2312"/>
          <w:color w:val="auto"/>
          <w:szCs w:val="32"/>
          <w:highlight w:val="none"/>
        </w:rPr>
        <w:t xml:space="preserve">7.1.1 </w:t>
      </w:r>
      <w:r>
        <w:rPr>
          <w:rFonts w:hint="eastAsia" w:ascii="宋体" w:hAnsi="宋体"/>
          <w:color w:val="auto"/>
          <w:szCs w:val="32"/>
          <w:highlight w:val="none"/>
        </w:rPr>
        <w:t>合</w:t>
      </w:r>
      <w:r>
        <w:rPr>
          <w:rFonts w:hint="eastAsia" w:ascii="宋体" w:hAnsi="宋体"/>
          <w:color w:val="auto"/>
          <w:kern w:val="0"/>
          <w:szCs w:val="32"/>
          <w:highlight w:val="none"/>
        </w:rPr>
        <w:t>同当事人约定的施工组织设计应包括的其他内容：</w:t>
      </w:r>
      <w:r>
        <w:rPr>
          <w:rFonts w:hint="eastAsia" w:ascii="宋体" w:hAnsi="宋体"/>
          <w:b/>
          <w:color w:val="auto"/>
          <w:szCs w:val="21"/>
          <w:highlight w:val="none"/>
          <w:u w:val="single"/>
        </w:rPr>
        <w:t>参照招标文件要求</w:t>
      </w:r>
      <w:r>
        <w:rPr>
          <w:rFonts w:hint="eastAsia" w:eastAsia="仿宋_GB2312"/>
          <w:color w:val="auto"/>
          <w:szCs w:val="32"/>
          <w:highlight w:val="none"/>
        </w:rPr>
        <w:t>。</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eastAsia="仿宋_GB2312"/>
          <w:color w:val="auto"/>
          <w:szCs w:val="32"/>
          <w:highlight w:val="none"/>
        </w:rPr>
        <w:t>7.1.2</w:t>
      </w:r>
      <w:r>
        <w:rPr>
          <w:rFonts w:ascii="宋体" w:hAnsi="宋体"/>
          <w:color w:val="auto"/>
          <w:szCs w:val="32"/>
          <w:highlight w:val="none"/>
        </w:rPr>
        <w:t xml:space="preserve"> </w:t>
      </w:r>
      <w:r>
        <w:rPr>
          <w:rFonts w:hint="eastAsia" w:ascii="宋体" w:hAnsi="宋体"/>
          <w:color w:val="auto"/>
          <w:kern w:val="0"/>
          <w:szCs w:val="32"/>
          <w:highlight w:val="none"/>
        </w:rPr>
        <w:t>施工组织设计的提交和修改</w:t>
      </w:r>
    </w:p>
    <w:p>
      <w:pPr>
        <w:autoSpaceDE w:val="0"/>
        <w:autoSpaceDN w:val="0"/>
        <w:adjustRightInd w:val="0"/>
        <w:spacing w:line="360" w:lineRule="auto"/>
        <w:ind w:firstLine="420" w:firstLineChars="200"/>
        <w:jc w:val="left"/>
        <w:rPr>
          <w:rFonts w:eastAsia="仿宋_GB2312"/>
          <w:color w:val="auto"/>
          <w:szCs w:val="32"/>
          <w:highlight w:val="none"/>
        </w:rPr>
      </w:pPr>
      <w:r>
        <w:rPr>
          <w:rFonts w:hint="eastAsia" w:ascii="宋体" w:hAnsi="宋体"/>
          <w:color w:val="auto"/>
          <w:kern w:val="0"/>
          <w:szCs w:val="32"/>
          <w:highlight w:val="none"/>
        </w:rPr>
        <w:t>承包人提交详细施工组织设计的期限的约定：</w:t>
      </w:r>
      <w:r>
        <w:rPr>
          <w:rFonts w:hint="eastAsia" w:ascii="宋体" w:hAnsi="宋体"/>
          <w:b/>
          <w:color w:val="auto"/>
          <w:szCs w:val="21"/>
          <w:highlight w:val="none"/>
          <w:u w:val="single"/>
        </w:rPr>
        <w:t xml:space="preserve">执行通用条款 </w:t>
      </w:r>
      <w:r>
        <w:rPr>
          <w:rFonts w:hint="eastAsia" w:eastAsia="仿宋_GB2312"/>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发包人和监理人在收到详细的施工组织设计后确认或提出修改意见的期限：</w:t>
      </w:r>
      <w:r>
        <w:rPr>
          <w:rFonts w:hint="eastAsia" w:ascii="宋体" w:hAnsi="宋体"/>
          <w:b/>
          <w:color w:val="auto"/>
          <w:szCs w:val="21"/>
          <w:highlight w:val="none"/>
          <w:u w:val="single"/>
        </w:rPr>
        <w:t>收到详细施工组织设计之日起7日内</w:t>
      </w:r>
      <w:r>
        <w:rPr>
          <w:rFonts w:hint="eastAsia" w:eastAsia="仿宋_GB2312"/>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7</w:t>
      </w:r>
      <w:bookmarkStart w:id="295" w:name="_Toc303539123"/>
      <w:bookmarkStart w:id="296" w:name="_Toc300934966"/>
      <w:bookmarkStart w:id="297" w:name="_Toc312678005"/>
      <w:bookmarkStart w:id="298" w:name="_Toc297123514"/>
      <w:bookmarkStart w:id="299" w:name="_Toc304295541"/>
      <w:bookmarkStart w:id="300" w:name="_Toc312677479"/>
      <w:bookmarkStart w:id="301" w:name="_Toc297216173"/>
      <w:r>
        <w:rPr>
          <w:rFonts w:eastAsia="黑体"/>
          <w:color w:val="auto"/>
          <w:szCs w:val="32"/>
          <w:highlight w:val="none"/>
        </w:rPr>
        <w:t xml:space="preserve">.2 </w:t>
      </w:r>
      <w:r>
        <w:rPr>
          <w:rFonts w:hint="eastAsia" w:eastAsia="黑体"/>
          <w:color w:val="auto"/>
          <w:szCs w:val="32"/>
          <w:highlight w:val="none"/>
        </w:rPr>
        <w:t>施工进度计划</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7.2.2 </w:t>
      </w:r>
      <w:r>
        <w:rPr>
          <w:rFonts w:hint="eastAsia" w:ascii="宋体" w:hAnsi="宋体"/>
          <w:color w:val="auto"/>
          <w:szCs w:val="32"/>
          <w:highlight w:val="none"/>
        </w:rPr>
        <w:t>施工进度计划的修订</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发包人和监理人在收到修订的施工进度计划后确认或提出修改意见的期限：</w:t>
      </w:r>
      <w:r>
        <w:rPr>
          <w:rFonts w:hint="eastAsia" w:ascii="宋体" w:hAnsi="宋体"/>
          <w:b/>
          <w:color w:val="auto"/>
          <w:szCs w:val="21"/>
          <w:highlight w:val="none"/>
          <w:u w:val="single"/>
        </w:rPr>
        <w:t>收到修订的施工进度计划之日起7日内</w:t>
      </w:r>
      <w:r>
        <w:rPr>
          <w:rFonts w:hint="eastAsia" w:eastAsia="仿宋_GB2312"/>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7.3 </w:t>
      </w:r>
      <w:r>
        <w:rPr>
          <w:rFonts w:hint="eastAsia" w:eastAsia="黑体"/>
          <w:color w:val="auto"/>
          <w:szCs w:val="32"/>
          <w:highlight w:val="none"/>
        </w:rPr>
        <w:t>开工</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7.3.1 </w:t>
      </w:r>
      <w:r>
        <w:rPr>
          <w:rFonts w:hint="eastAsia" w:ascii="宋体" w:hAnsi="宋体"/>
          <w:color w:val="auto"/>
          <w:szCs w:val="32"/>
          <w:highlight w:val="none"/>
        </w:rPr>
        <w:t>开工准备</w:t>
      </w:r>
    </w:p>
    <w:p>
      <w:pPr>
        <w:spacing w:line="360" w:lineRule="auto"/>
        <w:ind w:firstLine="645"/>
        <w:jc w:val="left"/>
        <w:rPr>
          <w:rFonts w:eastAsia="仿宋_GB2312"/>
          <w:color w:val="auto"/>
          <w:szCs w:val="32"/>
          <w:highlight w:val="none"/>
          <w:u w:val="single"/>
        </w:rPr>
      </w:pPr>
      <w:r>
        <w:rPr>
          <w:rFonts w:hint="eastAsia" w:ascii="宋体" w:hAnsi="宋体"/>
          <w:color w:val="auto"/>
          <w:szCs w:val="32"/>
          <w:highlight w:val="none"/>
        </w:rPr>
        <w:t>关于承包人提交</w:t>
      </w:r>
      <w:r>
        <w:rPr>
          <w:rFonts w:hint="eastAsia" w:ascii="宋体" w:hAnsi="宋体"/>
          <w:color w:val="auto"/>
          <w:kern w:val="0"/>
          <w:szCs w:val="32"/>
          <w:highlight w:val="none"/>
        </w:rPr>
        <w:t>工程开工报审表的期限：</w:t>
      </w:r>
      <w:r>
        <w:rPr>
          <w:rFonts w:hint="eastAsia" w:ascii="宋体" w:hAnsi="宋体"/>
          <w:b/>
          <w:color w:val="auto"/>
          <w:szCs w:val="21"/>
          <w:highlight w:val="none"/>
          <w:u w:val="single"/>
        </w:rPr>
        <w:t>合同签定之日起14日内</w:t>
      </w:r>
      <w:r>
        <w:rPr>
          <w:rFonts w:hint="eastAsia" w:eastAsia="仿宋_GB2312"/>
          <w:color w:val="auto"/>
          <w:szCs w:val="32"/>
          <w:highlight w:val="none"/>
        </w:rPr>
        <w:t>。</w:t>
      </w:r>
    </w:p>
    <w:p>
      <w:pPr>
        <w:spacing w:line="360" w:lineRule="auto"/>
        <w:ind w:firstLine="645"/>
        <w:jc w:val="left"/>
        <w:rPr>
          <w:rFonts w:ascii="宋体" w:hAnsi="宋体"/>
          <w:color w:val="auto"/>
          <w:szCs w:val="32"/>
          <w:highlight w:val="none"/>
        </w:rPr>
      </w:pPr>
      <w:r>
        <w:rPr>
          <w:rFonts w:hint="eastAsia" w:ascii="宋体" w:hAnsi="宋体"/>
          <w:color w:val="auto"/>
          <w:szCs w:val="32"/>
          <w:highlight w:val="none"/>
        </w:rPr>
        <w:t>关于发包人应完成的其他开工准备工作及期限：</w:t>
      </w:r>
      <w:r>
        <w:rPr>
          <w:rFonts w:hint="eastAsia" w:ascii="宋体" w:hAnsi="宋体"/>
          <w:b/>
          <w:color w:val="auto"/>
          <w:szCs w:val="21"/>
          <w:highlight w:val="none"/>
          <w:u w:val="single"/>
        </w:rPr>
        <w:t>合同签定之日起14日内</w:t>
      </w:r>
      <w:r>
        <w:rPr>
          <w:rFonts w:hint="eastAsia" w:eastAsia="仿宋_GB2312"/>
          <w:color w:val="auto"/>
          <w:szCs w:val="32"/>
          <w:highlight w:val="none"/>
        </w:rPr>
        <w:t>。</w:t>
      </w:r>
    </w:p>
    <w:p>
      <w:pPr>
        <w:spacing w:line="360" w:lineRule="auto"/>
        <w:ind w:firstLine="420" w:firstLineChars="200"/>
        <w:jc w:val="left"/>
        <w:rPr>
          <w:rFonts w:eastAsia="仿宋_GB2312"/>
          <w:color w:val="auto"/>
          <w:szCs w:val="32"/>
          <w:highlight w:val="none"/>
        </w:rPr>
      </w:pPr>
      <w:r>
        <w:rPr>
          <w:rFonts w:hint="eastAsia" w:ascii="宋体" w:hAnsi="宋体"/>
          <w:color w:val="auto"/>
          <w:szCs w:val="32"/>
          <w:highlight w:val="none"/>
        </w:rPr>
        <w:t>关于承包人应完成的其他开工准备工作及期限：</w:t>
      </w:r>
      <w:r>
        <w:rPr>
          <w:rFonts w:hint="eastAsia" w:ascii="宋体" w:hAnsi="宋体"/>
          <w:b/>
          <w:color w:val="auto"/>
          <w:szCs w:val="21"/>
          <w:highlight w:val="none"/>
          <w:u w:val="single"/>
        </w:rPr>
        <w:t>合同签定之日起14日内</w:t>
      </w:r>
      <w:r>
        <w:rPr>
          <w:rFonts w:hint="eastAsia" w:eastAsia="仿宋_GB2312"/>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7.3.2</w:t>
      </w:r>
      <w:r>
        <w:rPr>
          <w:rFonts w:hint="eastAsia" w:ascii="宋体" w:hAnsi="宋体"/>
          <w:color w:val="auto"/>
          <w:szCs w:val="32"/>
          <w:highlight w:val="none"/>
        </w:rPr>
        <w:t>开工通知</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因发包人原因造成监理人未能在计划开工日期之日起</w:t>
      </w:r>
      <w:r>
        <w:rPr>
          <w:rFonts w:eastAsia="仿宋_GB2312"/>
          <w:color w:val="auto"/>
          <w:szCs w:val="32"/>
          <w:highlight w:val="none"/>
          <w:u w:val="single"/>
        </w:rPr>
        <w:t xml:space="preserve"> 90 </w:t>
      </w:r>
      <w:r>
        <w:rPr>
          <w:rFonts w:hint="eastAsia" w:ascii="宋体" w:hAnsi="宋体"/>
          <w:color w:val="auto"/>
          <w:szCs w:val="32"/>
          <w:highlight w:val="none"/>
        </w:rPr>
        <w:t>天内发出开工通知的，承包人有权提出价格调整要求，或者解除合同。</w:t>
      </w:r>
    </w:p>
    <w:bookmarkEnd w:id="295"/>
    <w:bookmarkEnd w:id="296"/>
    <w:bookmarkEnd w:id="297"/>
    <w:bookmarkEnd w:id="298"/>
    <w:bookmarkEnd w:id="299"/>
    <w:bookmarkEnd w:id="300"/>
    <w:bookmarkEnd w:id="301"/>
    <w:p>
      <w:pPr>
        <w:spacing w:line="360" w:lineRule="auto"/>
        <w:ind w:firstLine="420" w:firstLineChars="200"/>
        <w:rPr>
          <w:rFonts w:eastAsia="黑体"/>
          <w:color w:val="auto"/>
          <w:szCs w:val="32"/>
          <w:highlight w:val="none"/>
        </w:rPr>
      </w:pPr>
      <w:r>
        <w:rPr>
          <w:rFonts w:eastAsia="黑体"/>
          <w:color w:val="auto"/>
          <w:szCs w:val="32"/>
          <w:highlight w:val="none"/>
        </w:rPr>
        <w:t xml:space="preserve">7.4 </w:t>
      </w:r>
      <w:r>
        <w:rPr>
          <w:rFonts w:hint="eastAsia" w:eastAsia="黑体"/>
          <w:color w:val="auto"/>
          <w:szCs w:val="32"/>
          <w:highlight w:val="none"/>
        </w:rPr>
        <w:t>测量放线</w:t>
      </w:r>
    </w:p>
    <w:p>
      <w:pPr>
        <w:spacing w:line="360" w:lineRule="auto"/>
        <w:ind w:firstLine="420" w:firstLineChars="200"/>
        <w:jc w:val="left"/>
        <w:rPr>
          <w:rFonts w:ascii="宋体" w:hAnsi="宋体"/>
          <w:color w:val="auto"/>
          <w:szCs w:val="32"/>
          <w:highlight w:val="none"/>
          <w:u w:val="single"/>
        </w:rPr>
      </w:pPr>
      <w:r>
        <w:rPr>
          <w:rFonts w:ascii="宋体" w:hAnsi="宋体"/>
          <w:color w:val="auto"/>
          <w:szCs w:val="32"/>
          <w:highlight w:val="none"/>
        </w:rPr>
        <w:t>7.4.1</w:t>
      </w:r>
      <w:r>
        <w:rPr>
          <w:rFonts w:hint="eastAsia" w:ascii="宋体" w:hAnsi="宋体"/>
          <w:color w:val="auto"/>
          <w:szCs w:val="32"/>
          <w:highlight w:val="none"/>
        </w:rPr>
        <w:t>发包人通过监理人向承包人提供测量基准点、基准线和水准点及其书面资料的期限：</w:t>
      </w:r>
      <w:r>
        <w:rPr>
          <w:rFonts w:hint="eastAsia" w:ascii="宋体" w:hAnsi="宋体"/>
          <w:b/>
          <w:color w:val="auto"/>
          <w:szCs w:val="21"/>
          <w:highlight w:val="none"/>
          <w:u w:val="single"/>
        </w:rPr>
        <w:t>最迟为开工通知载明的开工日期前7天完成</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7</w:t>
      </w:r>
      <w:bookmarkStart w:id="302" w:name="_Toc300934968"/>
      <w:bookmarkStart w:id="303" w:name="_Toc304295546"/>
      <w:bookmarkStart w:id="304" w:name="_Toc303539125"/>
      <w:bookmarkStart w:id="305" w:name="_Toc297216175"/>
      <w:bookmarkStart w:id="306" w:name="_Toc297123516"/>
      <w:bookmarkStart w:id="307" w:name="_Toc312678010"/>
      <w:bookmarkStart w:id="308" w:name="_Toc312677484"/>
      <w:r>
        <w:rPr>
          <w:rFonts w:eastAsia="黑体"/>
          <w:color w:val="auto"/>
          <w:szCs w:val="32"/>
          <w:highlight w:val="none"/>
        </w:rPr>
        <w:t xml:space="preserve">.5 </w:t>
      </w:r>
      <w:r>
        <w:rPr>
          <w:rFonts w:hint="eastAsia" w:eastAsia="黑体"/>
          <w:color w:val="auto"/>
          <w:szCs w:val="32"/>
          <w:highlight w:val="none"/>
        </w:rPr>
        <w:t>工期延误</w:t>
      </w:r>
    </w:p>
    <w:bookmarkEnd w:id="302"/>
    <w:bookmarkEnd w:id="303"/>
    <w:bookmarkEnd w:id="304"/>
    <w:bookmarkEnd w:id="305"/>
    <w:bookmarkEnd w:id="306"/>
    <w:bookmarkEnd w:id="307"/>
    <w:bookmarkEnd w:id="308"/>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7.5.1 </w:t>
      </w:r>
      <w:r>
        <w:rPr>
          <w:rFonts w:hint="eastAsia" w:ascii="宋体" w:hAnsi="宋体"/>
          <w:color w:val="auto"/>
          <w:szCs w:val="32"/>
          <w:highlight w:val="none"/>
        </w:rPr>
        <w:t>因发包人原因导致工期延误</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7</w:t>
      </w:r>
      <w:r>
        <w:rPr>
          <w:rFonts w:hint="eastAsia" w:ascii="宋体" w:hAnsi="宋体"/>
          <w:color w:val="auto"/>
          <w:szCs w:val="32"/>
          <w:highlight w:val="none"/>
        </w:rPr>
        <w:t>）因发包人原因导致工期延误的其他情形：</w:t>
      </w:r>
      <w:r>
        <w:rPr>
          <w:rFonts w:ascii="宋体" w:hAnsi="宋体"/>
          <w:color w:val="auto"/>
          <w:szCs w:val="32"/>
          <w:highlight w:val="none"/>
          <w:u w:val="single"/>
        </w:rPr>
        <w:t xml:space="preserve"> </w:t>
      </w:r>
      <w:r>
        <w:rPr>
          <w:rFonts w:hint="eastAsia" w:ascii="宋体" w:hAnsi="宋体"/>
          <w:b/>
          <w:color w:val="auto"/>
          <w:szCs w:val="21"/>
          <w:highlight w:val="none"/>
          <w:u w:val="single"/>
        </w:rPr>
        <w:t>①发生重大设计变更影响施工进度；②政策处理问题影响施工进度；③因不可抗力影响施工进度</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7</w:t>
      </w:r>
      <w:bookmarkStart w:id="309" w:name="_Toc312678012"/>
      <w:bookmarkStart w:id="310" w:name="_Toc318581169"/>
      <w:bookmarkStart w:id="311" w:name="_Toc312677486"/>
      <w:bookmarkStart w:id="312" w:name="_Toc297216177"/>
      <w:bookmarkStart w:id="313" w:name="_Toc304295548"/>
      <w:bookmarkStart w:id="314" w:name="_Toc297123518"/>
      <w:bookmarkStart w:id="315" w:name="_Toc300934970"/>
      <w:bookmarkStart w:id="316" w:name="_Toc303539127"/>
      <w:r>
        <w:rPr>
          <w:rFonts w:ascii="宋体" w:hAnsi="宋体"/>
          <w:color w:val="auto"/>
          <w:szCs w:val="32"/>
          <w:highlight w:val="none"/>
        </w:rPr>
        <w:t xml:space="preserve">.5.2 </w:t>
      </w:r>
      <w:r>
        <w:rPr>
          <w:rFonts w:hint="eastAsia" w:ascii="宋体" w:hAnsi="宋体"/>
          <w:color w:val="auto"/>
          <w:szCs w:val="32"/>
          <w:highlight w:val="none"/>
        </w:rPr>
        <w:t>因承包人原因导致工期延误</w:t>
      </w:r>
    </w:p>
    <w:bookmarkEnd w:id="309"/>
    <w:bookmarkEnd w:id="310"/>
    <w:bookmarkEnd w:id="311"/>
    <w:p>
      <w:pPr>
        <w:spacing w:line="360" w:lineRule="auto"/>
        <w:ind w:firstLine="420" w:firstLineChars="200"/>
        <w:jc w:val="left"/>
        <w:rPr>
          <w:rFonts w:ascii="宋体" w:hAnsi="宋体"/>
          <w:b/>
          <w:color w:val="auto"/>
          <w:highlight w:val="none"/>
          <w:u w:val="single"/>
        </w:rPr>
      </w:pPr>
      <w:r>
        <w:rPr>
          <w:rFonts w:hint="eastAsia" w:ascii="宋体" w:hAnsi="宋体"/>
          <w:color w:val="auto"/>
          <w:szCs w:val="32"/>
          <w:highlight w:val="none"/>
        </w:rPr>
        <w:t>因</w:t>
      </w:r>
      <w:bookmarkStart w:id="317" w:name="_Toc312678013"/>
      <w:bookmarkStart w:id="318" w:name="_Toc312677487"/>
      <w:bookmarkStart w:id="319" w:name="_Toc318581170"/>
      <w:r>
        <w:rPr>
          <w:rFonts w:hint="eastAsia" w:ascii="宋体" w:hAnsi="宋体"/>
          <w:color w:val="auto"/>
          <w:szCs w:val="32"/>
          <w:highlight w:val="none"/>
        </w:rPr>
        <w:t>承包人原因造成工期延误，逾期竣工违约金的计算方法为：</w:t>
      </w:r>
      <w:r>
        <w:rPr>
          <w:rFonts w:hint="eastAsia" w:ascii="宋体" w:hAnsi="宋体"/>
          <w:b/>
          <w:color w:val="auto"/>
          <w:highlight w:val="none"/>
          <w:u w:val="single"/>
        </w:rPr>
        <w:t>每延误一天，承包人支付违约金额2000元整。</w:t>
      </w:r>
      <w:r>
        <w:rPr>
          <w:rFonts w:ascii="宋体" w:hAnsi="宋体"/>
          <w:b/>
          <w:color w:val="auto"/>
          <w:highlight w:val="none"/>
          <w:u w:val="single"/>
        </w:rPr>
        <w:t>违约金由发包人在应支付给承包人的款项中直接扣除</w:t>
      </w:r>
      <w:r>
        <w:rPr>
          <w:rFonts w:hint="eastAsia" w:ascii="宋体" w:hAnsi="宋体"/>
          <w:b/>
          <w:color w:val="auto"/>
          <w:highlight w:val="none"/>
          <w:u w:val="single"/>
        </w:rPr>
        <w:t>。</w:t>
      </w:r>
      <w:bookmarkEnd w:id="312"/>
      <w:bookmarkEnd w:id="313"/>
      <w:bookmarkEnd w:id="314"/>
      <w:bookmarkEnd w:id="315"/>
      <w:bookmarkEnd w:id="316"/>
      <w:bookmarkEnd w:id="317"/>
      <w:bookmarkEnd w:id="318"/>
    </w:p>
    <w:bookmarkEnd w:id="319"/>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因承包人原因造成工期延误，逾</w:t>
      </w:r>
      <w:bookmarkStart w:id="320" w:name="_Toc318581171"/>
      <w:bookmarkStart w:id="321" w:name="_Toc312678014"/>
      <w:r>
        <w:rPr>
          <w:rFonts w:hint="eastAsia" w:ascii="宋体" w:hAnsi="宋体"/>
          <w:color w:val="auto"/>
          <w:szCs w:val="32"/>
          <w:highlight w:val="none"/>
        </w:rPr>
        <w:t>期竣工违约金的上限：</w:t>
      </w:r>
      <w:r>
        <w:rPr>
          <w:rFonts w:hint="eastAsia" w:ascii="宋体" w:hAnsi="宋体"/>
          <w:b/>
          <w:color w:val="auto"/>
          <w:highlight w:val="none"/>
          <w:u w:val="single"/>
        </w:rPr>
        <w:t>违约金支付的限额为</w:t>
      </w:r>
      <w:r>
        <w:rPr>
          <w:rFonts w:hint="eastAsia" w:ascii="宋体" w:hAnsi="宋体"/>
          <w:b/>
          <w:color w:val="auto"/>
          <w:highlight w:val="none"/>
          <w:u w:val="single"/>
        </w:rPr>
        <w:t>合同价款的10%，承包人支付逾期竣工违约金后，不免除承包人继续完成工程及修补缺陷的义务</w:t>
      </w:r>
      <w:r>
        <w:rPr>
          <w:rFonts w:hint="eastAsia" w:ascii="宋体" w:hAnsi="宋体"/>
          <w:color w:val="auto"/>
          <w:szCs w:val="32"/>
          <w:highlight w:val="none"/>
        </w:rPr>
        <w:t>。</w:t>
      </w:r>
    </w:p>
    <w:bookmarkEnd w:id="320"/>
    <w:bookmarkEnd w:id="321"/>
    <w:p>
      <w:pPr>
        <w:spacing w:line="360" w:lineRule="auto"/>
        <w:ind w:firstLine="420" w:firstLineChars="200"/>
        <w:rPr>
          <w:rFonts w:eastAsia="黑体"/>
          <w:color w:val="auto"/>
          <w:szCs w:val="32"/>
          <w:highlight w:val="none"/>
        </w:rPr>
      </w:pPr>
      <w:r>
        <w:rPr>
          <w:rFonts w:eastAsia="黑体"/>
          <w:color w:val="auto"/>
          <w:szCs w:val="32"/>
          <w:highlight w:val="none"/>
        </w:rPr>
        <w:t>7</w:t>
      </w:r>
      <w:bookmarkStart w:id="322" w:name="_Toc297123519"/>
      <w:bookmarkStart w:id="323" w:name="_Toc303539128"/>
      <w:bookmarkStart w:id="324" w:name="_Toc304295549"/>
      <w:bookmarkStart w:id="325" w:name="_Toc300934971"/>
      <w:bookmarkStart w:id="326" w:name="_Toc312678015"/>
      <w:bookmarkStart w:id="327" w:name="_Toc297216178"/>
      <w:r>
        <w:rPr>
          <w:rFonts w:eastAsia="黑体"/>
          <w:color w:val="auto"/>
          <w:szCs w:val="32"/>
          <w:highlight w:val="none"/>
        </w:rPr>
        <w:t xml:space="preserve">.6 </w:t>
      </w:r>
      <w:r>
        <w:rPr>
          <w:rFonts w:hint="eastAsia" w:eastAsia="黑体"/>
          <w:color w:val="auto"/>
          <w:szCs w:val="32"/>
          <w:highlight w:val="none"/>
        </w:rPr>
        <w:t>不</w:t>
      </w:r>
      <w:bookmarkEnd w:id="322"/>
      <w:bookmarkEnd w:id="323"/>
      <w:bookmarkEnd w:id="324"/>
      <w:bookmarkEnd w:id="325"/>
      <w:bookmarkEnd w:id="326"/>
      <w:bookmarkEnd w:id="327"/>
      <w:r>
        <w:rPr>
          <w:rFonts w:hint="eastAsia" w:eastAsia="黑体"/>
          <w:color w:val="auto"/>
          <w:szCs w:val="32"/>
          <w:highlight w:val="none"/>
        </w:rPr>
        <w:t>利物质条件</w:t>
      </w:r>
    </w:p>
    <w:p>
      <w:pPr>
        <w:spacing w:line="360" w:lineRule="auto"/>
        <w:ind w:firstLine="420" w:firstLineChars="200"/>
        <w:jc w:val="left"/>
        <w:rPr>
          <w:rFonts w:ascii="宋体" w:hAnsi="宋体"/>
          <w:color w:val="auto"/>
          <w:szCs w:val="32"/>
          <w:highlight w:val="none"/>
        </w:rPr>
      </w:pPr>
      <w:bookmarkStart w:id="328" w:name="_Toc297216179"/>
      <w:bookmarkStart w:id="329" w:name="_Toc312678016"/>
      <w:bookmarkStart w:id="330" w:name="_Toc304295550"/>
      <w:bookmarkStart w:id="331" w:name="_Toc303539129"/>
      <w:bookmarkStart w:id="332" w:name="_Toc300934972"/>
      <w:bookmarkStart w:id="333" w:name="_Toc297123520"/>
      <w:bookmarkStart w:id="334" w:name="_Toc318581172"/>
      <w:r>
        <w:rPr>
          <w:rFonts w:hint="eastAsia" w:ascii="宋体" w:hAnsi="宋体"/>
          <w:color w:val="auto"/>
          <w:szCs w:val="32"/>
          <w:highlight w:val="none"/>
        </w:rPr>
        <w:t>不利物质条件的其他情形和有关约定：</w:t>
      </w:r>
      <w:r>
        <w:rPr>
          <w:rFonts w:ascii="宋体" w:hAnsi="宋体"/>
          <w:color w:val="auto"/>
          <w:szCs w:val="32"/>
          <w:highlight w:val="none"/>
          <w:u w:val="single"/>
        </w:rPr>
        <w:t xml:space="preserve">   </w:t>
      </w:r>
      <w:r>
        <w:rPr>
          <w:rFonts w:hint="eastAsia" w:ascii="宋体" w:hAnsi="宋体"/>
          <w:color w:val="auto"/>
          <w:szCs w:val="32"/>
          <w:highlight w:val="none"/>
          <w:u w:val="single"/>
        </w:rPr>
        <w:t xml:space="preserve"> </w:t>
      </w:r>
      <w:r>
        <w:rPr>
          <w:rFonts w:ascii="宋体" w:hAnsi="宋体"/>
          <w:color w:val="auto"/>
          <w:szCs w:val="32"/>
          <w:highlight w:val="none"/>
          <w:u w:val="single"/>
        </w:rPr>
        <w:t xml:space="preserve">/    </w:t>
      </w:r>
      <w:r>
        <w:rPr>
          <w:rFonts w:hint="eastAsia" w:ascii="宋体" w:hAnsi="宋体"/>
          <w:color w:val="auto"/>
          <w:szCs w:val="32"/>
          <w:highlight w:val="none"/>
        </w:rPr>
        <w:t>。</w:t>
      </w:r>
    </w:p>
    <w:bookmarkEnd w:id="328"/>
    <w:bookmarkEnd w:id="329"/>
    <w:bookmarkEnd w:id="330"/>
    <w:bookmarkEnd w:id="331"/>
    <w:bookmarkEnd w:id="332"/>
    <w:bookmarkEnd w:id="333"/>
    <w:bookmarkEnd w:id="334"/>
    <w:p>
      <w:pPr>
        <w:spacing w:line="360" w:lineRule="auto"/>
        <w:ind w:firstLine="420" w:firstLineChars="200"/>
        <w:rPr>
          <w:rFonts w:eastAsia="黑体"/>
          <w:color w:val="auto"/>
          <w:szCs w:val="32"/>
          <w:highlight w:val="none"/>
        </w:rPr>
      </w:pPr>
      <w:r>
        <w:rPr>
          <w:rFonts w:eastAsia="黑体"/>
          <w:color w:val="auto"/>
          <w:szCs w:val="32"/>
          <w:highlight w:val="none"/>
        </w:rPr>
        <w:t>7</w:t>
      </w:r>
      <w:bookmarkStart w:id="335" w:name="_Toc304295551"/>
      <w:bookmarkStart w:id="336" w:name="_Toc297216180"/>
      <w:bookmarkStart w:id="337" w:name="_Toc303539130"/>
      <w:bookmarkStart w:id="338" w:name="_Toc300934973"/>
      <w:bookmarkStart w:id="339" w:name="_Toc297123521"/>
      <w:bookmarkStart w:id="340" w:name="_Toc312678017"/>
      <w:r>
        <w:rPr>
          <w:rFonts w:eastAsia="黑体"/>
          <w:color w:val="auto"/>
          <w:szCs w:val="32"/>
          <w:highlight w:val="none"/>
        </w:rPr>
        <w:t>.7</w:t>
      </w:r>
      <w:r>
        <w:rPr>
          <w:rFonts w:hint="eastAsia" w:eastAsia="黑体"/>
          <w:color w:val="auto"/>
          <w:szCs w:val="32"/>
          <w:highlight w:val="none"/>
        </w:rPr>
        <w:t>异常恶劣的气候条件</w:t>
      </w:r>
    </w:p>
    <w:bookmarkEnd w:id="335"/>
    <w:bookmarkEnd w:id="336"/>
    <w:bookmarkEnd w:id="337"/>
    <w:bookmarkEnd w:id="338"/>
    <w:bookmarkEnd w:id="339"/>
    <w:bookmarkEnd w:id="340"/>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发包人和承包人同意以下情形视为异常恶劣的气候条件：</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1</w:t>
      </w:r>
      <w:r>
        <w:rPr>
          <w:rFonts w:hint="eastAsia" w:ascii="宋体" w:hAnsi="宋体"/>
          <w:color w:val="auto"/>
          <w:szCs w:val="32"/>
          <w:highlight w:val="none"/>
        </w:rPr>
        <w:t>）</w:t>
      </w:r>
      <w:r>
        <w:rPr>
          <w:rFonts w:hint="eastAsia" w:ascii="宋体" w:hAnsi="宋体"/>
          <w:b/>
          <w:color w:val="auto"/>
          <w:highlight w:val="none"/>
          <w:u w:val="single"/>
        </w:rPr>
        <w:t>持续强降雨、降雪超过24小时</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2</w:t>
      </w:r>
      <w:r>
        <w:rPr>
          <w:rFonts w:hint="eastAsia" w:ascii="宋体" w:hAnsi="宋体"/>
          <w:color w:val="auto"/>
          <w:szCs w:val="32"/>
          <w:highlight w:val="none"/>
        </w:rPr>
        <w:t>）</w:t>
      </w:r>
      <w:r>
        <w:rPr>
          <w:rFonts w:hint="eastAsia" w:ascii="宋体" w:hAnsi="宋体"/>
          <w:b/>
          <w:color w:val="auto"/>
          <w:highlight w:val="none"/>
          <w:u w:val="single"/>
        </w:rPr>
        <w:t>持续室外气温35℃以上或零下10℃以下超过24小时</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3</w:t>
      </w:r>
      <w:r>
        <w:rPr>
          <w:rFonts w:hint="eastAsia" w:ascii="宋体" w:hAnsi="宋体"/>
          <w:color w:val="auto"/>
          <w:szCs w:val="32"/>
          <w:highlight w:val="none"/>
        </w:rPr>
        <w:t>）</w:t>
      </w:r>
      <w:r>
        <w:rPr>
          <w:rFonts w:hint="eastAsia" w:ascii="宋体" w:hAnsi="宋体"/>
          <w:b/>
          <w:color w:val="auto"/>
          <w:highlight w:val="none"/>
          <w:u w:val="single"/>
        </w:rPr>
        <w:t>大风8级以上</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7.9 </w:t>
      </w:r>
      <w:r>
        <w:rPr>
          <w:rFonts w:hint="eastAsia" w:eastAsia="黑体"/>
          <w:color w:val="auto"/>
          <w:szCs w:val="32"/>
          <w:highlight w:val="none"/>
        </w:rPr>
        <w:t>提前竣工的奖励</w:t>
      </w:r>
    </w:p>
    <w:p>
      <w:pPr>
        <w:spacing w:line="360" w:lineRule="auto"/>
        <w:ind w:firstLine="420" w:firstLineChars="200"/>
        <w:jc w:val="left"/>
        <w:rPr>
          <w:rFonts w:eastAsia="仿宋_GB2312"/>
          <w:color w:val="auto"/>
          <w:szCs w:val="32"/>
          <w:highlight w:val="none"/>
        </w:rPr>
      </w:pPr>
      <w:r>
        <w:rPr>
          <w:rFonts w:hint="eastAsia" w:ascii="宋体" w:hAnsi="宋体"/>
          <w:color w:val="auto"/>
          <w:szCs w:val="32"/>
          <w:highlight w:val="none"/>
        </w:rPr>
        <w:t>7.9.2提前竣工的奖励：</w:t>
      </w:r>
      <w:r>
        <w:rPr>
          <w:rFonts w:hint="eastAsia" w:ascii="宋体" w:hAnsi="宋体"/>
          <w:b/>
          <w:color w:val="auto"/>
          <w:highlight w:val="none"/>
          <w:u w:val="single"/>
        </w:rPr>
        <w:t>/。</w:t>
      </w:r>
    </w:p>
    <w:p>
      <w:pPr>
        <w:keepNext/>
        <w:keepLines/>
        <w:spacing w:line="360" w:lineRule="auto"/>
        <w:outlineLvl w:val="3"/>
        <w:rPr>
          <w:rFonts w:eastAsia="黑体"/>
          <w:bCs/>
          <w:color w:val="auto"/>
          <w:szCs w:val="32"/>
          <w:highlight w:val="none"/>
        </w:rPr>
      </w:pPr>
      <w:bookmarkStart w:id="341" w:name="_Toc351203640"/>
      <w:r>
        <w:rPr>
          <w:rFonts w:eastAsia="黑体"/>
          <w:bCs/>
          <w:color w:val="auto"/>
          <w:szCs w:val="32"/>
          <w:highlight w:val="none"/>
        </w:rPr>
        <w:t xml:space="preserve">8. </w:t>
      </w:r>
      <w:r>
        <w:rPr>
          <w:rFonts w:hint="eastAsia" w:eastAsia="黑体"/>
          <w:bCs/>
          <w:color w:val="auto"/>
          <w:szCs w:val="32"/>
          <w:highlight w:val="none"/>
        </w:rPr>
        <w:t>材料与设备</w:t>
      </w:r>
      <w:bookmarkEnd w:id="341"/>
    </w:p>
    <w:bookmarkEnd w:id="276"/>
    <w:bookmarkEnd w:id="277"/>
    <w:bookmarkEnd w:id="278"/>
    <w:bookmarkEnd w:id="279"/>
    <w:bookmarkEnd w:id="280"/>
    <w:bookmarkEnd w:id="281"/>
    <w:bookmarkEnd w:id="282"/>
    <w:bookmarkEnd w:id="283"/>
    <w:bookmarkEnd w:id="284"/>
    <w:bookmarkEnd w:id="285"/>
    <w:p>
      <w:pPr>
        <w:spacing w:line="360" w:lineRule="auto"/>
        <w:ind w:firstLine="420" w:firstLineChars="200"/>
        <w:rPr>
          <w:rFonts w:eastAsia="黑体"/>
          <w:color w:val="auto"/>
          <w:szCs w:val="32"/>
          <w:highlight w:val="none"/>
        </w:rPr>
      </w:pPr>
      <w:r>
        <w:rPr>
          <w:rFonts w:eastAsia="黑体"/>
          <w:color w:val="auto"/>
          <w:szCs w:val="32"/>
          <w:highlight w:val="none"/>
        </w:rPr>
        <w:t>8</w:t>
      </w:r>
      <w:bookmarkStart w:id="342" w:name="_Toc296944506"/>
      <w:bookmarkStart w:id="343" w:name="_Toc297120467"/>
      <w:bookmarkStart w:id="344" w:name="_Toc297216186"/>
      <w:bookmarkStart w:id="345" w:name="_Toc292559372"/>
      <w:bookmarkStart w:id="346" w:name="_Toc296346668"/>
      <w:bookmarkStart w:id="347" w:name="_Toc312678019"/>
      <w:bookmarkStart w:id="348" w:name="_Toc292559877"/>
      <w:bookmarkStart w:id="349" w:name="_Toc296890995"/>
      <w:bookmarkStart w:id="350" w:name="_Toc300934979"/>
      <w:bookmarkStart w:id="351" w:name="_Toc297123527"/>
      <w:bookmarkStart w:id="352" w:name="_Toc303539136"/>
      <w:bookmarkStart w:id="353" w:name="_Toc312677493"/>
      <w:bookmarkStart w:id="354" w:name="_Toc297048353"/>
      <w:bookmarkStart w:id="355" w:name="_Toc280868654"/>
      <w:bookmarkStart w:id="356" w:name="_Toc296891207"/>
      <w:bookmarkStart w:id="357" w:name="_Toc296347166"/>
      <w:bookmarkStart w:id="358" w:name="_Toc296503167"/>
      <w:bookmarkStart w:id="359" w:name="_Toc304295556"/>
      <w:bookmarkStart w:id="360" w:name="_Toc267251424"/>
      <w:bookmarkStart w:id="361" w:name="_Toc280868655"/>
      <w:bookmarkStart w:id="362" w:name="_Toc280868656"/>
      <w:r>
        <w:rPr>
          <w:rFonts w:eastAsia="黑体"/>
          <w:color w:val="auto"/>
          <w:szCs w:val="32"/>
          <w:highlight w:val="none"/>
        </w:rPr>
        <w:t>.4</w:t>
      </w:r>
      <w:r>
        <w:rPr>
          <w:rFonts w:hint="eastAsia" w:eastAsia="黑体"/>
          <w:color w:val="auto"/>
          <w:szCs w:val="32"/>
          <w:highlight w:val="none"/>
        </w:rPr>
        <w:t>材料与工程设备的保管与使用</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Pr>
        <w:spacing w:line="360" w:lineRule="auto"/>
        <w:ind w:firstLine="420" w:firstLineChars="200"/>
        <w:jc w:val="left"/>
        <w:rPr>
          <w:rFonts w:eastAsia="仿宋_GB2312"/>
          <w:color w:val="auto"/>
          <w:szCs w:val="32"/>
          <w:highlight w:val="none"/>
          <w:u w:val="single"/>
        </w:rPr>
      </w:pPr>
      <w:r>
        <w:rPr>
          <w:rFonts w:hint="eastAsia" w:ascii="宋体" w:hAnsi="宋体"/>
          <w:color w:val="auto"/>
          <w:szCs w:val="32"/>
          <w:highlight w:val="none"/>
        </w:rPr>
        <w:t>8</w:t>
      </w:r>
      <w:bookmarkStart w:id="363" w:name="_Toc292559373"/>
      <w:bookmarkStart w:id="364" w:name="_Toc292559878"/>
      <w:bookmarkStart w:id="365" w:name="_Toc296346669"/>
      <w:bookmarkStart w:id="366" w:name="_Toc297048354"/>
      <w:bookmarkStart w:id="367" w:name="_Toc297120468"/>
      <w:bookmarkStart w:id="368" w:name="_Toc312678020"/>
      <w:bookmarkStart w:id="369" w:name="_Toc312677494"/>
      <w:bookmarkStart w:id="370" w:name="_Toc300934980"/>
      <w:bookmarkStart w:id="371" w:name="_Toc304295557"/>
      <w:bookmarkStart w:id="372" w:name="_Toc296890996"/>
      <w:bookmarkStart w:id="373" w:name="_Toc318581173"/>
      <w:bookmarkStart w:id="374" w:name="_Toc297123528"/>
      <w:bookmarkStart w:id="375" w:name="_Toc303539137"/>
      <w:bookmarkStart w:id="376" w:name="_Toc297216187"/>
      <w:bookmarkStart w:id="377" w:name="_Toc296347167"/>
      <w:bookmarkStart w:id="378" w:name="_Toc296891208"/>
      <w:bookmarkStart w:id="379" w:name="_Toc296944507"/>
      <w:bookmarkStart w:id="380" w:name="_Toc296503168"/>
      <w:r>
        <w:rPr>
          <w:rFonts w:hint="eastAsia" w:ascii="宋体" w:hAnsi="宋体"/>
          <w:color w:val="auto"/>
          <w:szCs w:val="32"/>
          <w:highlight w:val="none"/>
        </w:rPr>
        <w:t>.4.1发包人供应的材料设备的保管费用的承担：</w:t>
      </w:r>
      <w:r>
        <w:rPr>
          <w:rFonts w:hint="eastAsia" w:ascii="宋体" w:hAnsi="宋体"/>
          <w:b/>
          <w:color w:val="auto"/>
          <w:highlight w:val="none"/>
          <w:u w:val="single"/>
        </w:rPr>
        <w:t>执行通用条款，计费标准执行江苏省计价定额</w:t>
      </w:r>
      <w:r>
        <w:rPr>
          <w:rFonts w:hint="eastAsia" w:eastAsia="仿宋_GB2312"/>
          <w:color w:val="auto"/>
          <w:szCs w:val="32"/>
          <w:highlight w:val="none"/>
        </w:rPr>
        <w:t>。</w:t>
      </w:r>
      <w:bookmarkEnd w:id="363"/>
      <w:bookmarkEnd w:id="364"/>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8.6 </w:t>
      </w:r>
      <w:r>
        <w:rPr>
          <w:rFonts w:hint="eastAsia" w:eastAsia="黑体"/>
          <w:color w:val="auto"/>
          <w:szCs w:val="32"/>
          <w:highlight w:val="none"/>
        </w:rPr>
        <w:t>样品</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8.6.1</w:t>
      </w:r>
      <w:r>
        <w:rPr>
          <w:rFonts w:ascii="宋体" w:hAnsi="宋体"/>
          <w:color w:val="auto"/>
          <w:kern w:val="0"/>
          <w:szCs w:val="32"/>
          <w:highlight w:val="none"/>
        </w:rPr>
        <w:tab/>
      </w:r>
      <w:r>
        <w:rPr>
          <w:rFonts w:hint="eastAsia" w:ascii="宋体" w:hAnsi="宋体"/>
          <w:color w:val="auto"/>
          <w:kern w:val="0"/>
          <w:szCs w:val="32"/>
          <w:highlight w:val="none"/>
        </w:rPr>
        <w:t>样品的报送与封存</w:t>
      </w:r>
    </w:p>
    <w:p>
      <w:pPr>
        <w:autoSpaceDE w:val="0"/>
        <w:autoSpaceDN w:val="0"/>
        <w:adjustRightInd w:val="0"/>
        <w:spacing w:line="360" w:lineRule="auto"/>
        <w:ind w:firstLine="420" w:firstLineChars="200"/>
        <w:jc w:val="left"/>
        <w:rPr>
          <w:rFonts w:eastAsia="仿宋_GB2312"/>
          <w:color w:val="auto"/>
          <w:szCs w:val="32"/>
          <w:highlight w:val="none"/>
        </w:rPr>
      </w:pPr>
      <w:r>
        <w:rPr>
          <w:rFonts w:hint="eastAsia" w:ascii="宋体" w:hAnsi="宋体"/>
          <w:color w:val="auto"/>
          <w:kern w:val="0"/>
          <w:szCs w:val="32"/>
          <w:highlight w:val="none"/>
        </w:rPr>
        <w:t>需要承包人报送样品的材料或工程设备，样品的种类、名称、规格、数量要求：</w:t>
      </w:r>
      <w:r>
        <w:rPr>
          <w:rFonts w:hint="eastAsia" w:ascii="宋体" w:hAnsi="宋体"/>
          <w:b/>
          <w:color w:val="auto"/>
          <w:szCs w:val="21"/>
          <w:highlight w:val="none"/>
          <w:u w:val="single"/>
        </w:rPr>
        <w:t>按发包人需求确定（表格式）</w:t>
      </w:r>
      <w:r>
        <w:rPr>
          <w:rFonts w:hint="eastAsia" w:eastAsia="仿宋_GB2312"/>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8.8 </w:t>
      </w:r>
      <w:r>
        <w:rPr>
          <w:rFonts w:hint="eastAsia" w:eastAsia="黑体"/>
          <w:color w:val="auto"/>
          <w:szCs w:val="32"/>
          <w:highlight w:val="none"/>
        </w:rPr>
        <w:t>施工设备和临时设施</w:t>
      </w:r>
    </w:p>
    <w:p>
      <w:pPr>
        <w:autoSpaceDE w:val="0"/>
        <w:autoSpaceDN w:val="0"/>
        <w:adjustRightInd w:val="0"/>
        <w:spacing w:line="360" w:lineRule="auto"/>
        <w:ind w:firstLine="420" w:firstLineChars="200"/>
        <w:jc w:val="left"/>
        <w:rPr>
          <w:rFonts w:eastAsia="仿宋_GB2312"/>
          <w:color w:val="auto"/>
          <w:szCs w:val="32"/>
          <w:highlight w:val="none"/>
        </w:rPr>
      </w:pPr>
      <w:r>
        <w:rPr>
          <w:rFonts w:eastAsia="仿宋_GB2312"/>
          <w:color w:val="auto"/>
          <w:szCs w:val="32"/>
          <w:highlight w:val="none"/>
        </w:rPr>
        <w:t xml:space="preserve">8.8.1 </w:t>
      </w:r>
      <w:r>
        <w:rPr>
          <w:rFonts w:hint="eastAsia" w:eastAsia="仿宋_GB2312"/>
          <w:color w:val="auto"/>
          <w:szCs w:val="32"/>
          <w:highlight w:val="none"/>
        </w:rPr>
        <w:t>承包人提供的施工设备和临时设施</w:t>
      </w:r>
    </w:p>
    <w:p>
      <w:pPr>
        <w:autoSpaceDE w:val="0"/>
        <w:autoSpaceDN w:val="0"/>
        <w:adjustRightInd w:val="0"/>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关于修建临时设施费用承担的约定：</w:t>
      </w:r>
      <w:r>
        <w:rPr>
          <w:rFonts w:hint="eastAsia" w:ascii="宋体" w:hAnsi="宋体"/>
          <w:b/>
          <w:color w:val="auto"/>
          <w:szCs w:val="21"/>
          <w:highlight w:val="none"/>
          <w:u w:val="single"/>
        </w:rPr>
        <w:t>由承包人承担</w:t>
      </w:r>
      <w:r>
        <w:rPr>
          <w:rFonts w:hint="eastAsia" w:eastAsia="仿宋_GB2312"/>
          <w:color w:val="auto"/>
          <w:szCs w:val="32"/>
          <w:highlight w:val="none"/>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keepNext/>
        <w:keepLines/>
        <w:spacing w:line="360" w:lineRule="auto"/>
        <w:outlineLvl w:val="3"/>
        <w:rPr>
          <w:rFonts w:eastAsia="黑体"/>
          <w:bCs/>
          <w:color w:val="auto"/>
          <w:szCs w:val="32"/>
          <w:highlight w:val="none"/>
        </w:rPr>
      </w:pPr>
      <w:bookmarkStart w:id="381" w:name="_Toc351203641"/>
      <w:r>
        <w:rPr>
          <w:rFonts w:eastAsia="黑体"/>
          <w:bCs/>
          <w:color w:val="auto"/>
          <w:szCs w:val="32"/>
          <w:highlight w:val="none"/>
        </w:rPr>
        <w:t>9</w:t>
      </w:r>
      <w:bookmarkEnd w:id="360"/>
      <w:bookmarkEnd w:id="361"/>
      <w:bookmarkEnd w:id="362"/>
      <w:bookmarkStart w:id="382" w:name="_Toc304295559"/>
      <w:bookmarkStart w:id="383" w:name="_Toc303539139"/>
      <w:bookmarkStart w:id="384" w:name="_Toc297123533"/>
      <w:bookmarkStart w:id="385" w:name="_Toc300934982"/>
      <w:bookmarkStart w:id="386" w:name="_Toc312677495"/>
      <w:bookmarkStart w:id="387" w:name="_Toc297216192"/>
      <w:bookmarkStart w:id="388" w:name="_Toc312678021"/>
      <w:bookmarkStart w:id="389" w:name="_Toc297120473"/>
      <w:bookmarkStart w:id="390" w:name="_Toc292559378"/>
      <w:bookmarkStart w:id="391" w:name="_Toc267251427"/>
      <w:bookmarkStart w:id="392" w:name="_Toc296891001"/>
      <w:bookmarkStart w:id="393" w:name="_Toc296944512"/>
      <w:bookmarkStart w:id="394" w:name="_Toc292559883"/>
      <w:bookmarkStart w:id="395" w:name="_Toc296891213"/>
      <w:bookmarkStart w:id="396" w:name="_Toc297048359"/>
      <w:bookmarkStart w:id="397" w:name="_Toc267251428"/>
      <w:bookmarkStart w:id="398" w:name="_Toc296346674"/>
      <w:bookmarkStart w:id="399" w:name="_Toc296347172"/>
      <w:bookmarkStart w:id="400" w:name="_Toc296503173"/>
      <w:r>
        <w:rPr>
          <w:rFonts w:eastAsia="黑体"/>
          <w:bCs/>
          <w:color w:val="auto"/>
          <w:szCs w:val="32"/>
          <w:highlight w:val="none"/>
        </w:rPr>
        <w:t xml:space="preserve">. </w:t>
      </w:r>
      <w:r>
        <w:rPr>
          <w:rFonts w:hint="eastAsia" w:eastAsia="黑体"/>
          <w:bCs/>
          <w:color w:val="auto"/>
          <w:szCs w:val="32"/>
          <w:highlight w:val="none"/>
        </w:rPr>
        <w:t>试验与检验</w:t>
      </w:r>
      <w:bookmarkEnd w:id="381"/>
    </w:p>
    <w:bookmarkEnd w:id="382"/>
    <w:bookmarkEnd w:id="383"/>
    <w:bookmarkEnd w:id="384"/>
    <w:bookmarkEnd w:id="385"/>
    <w:bookmarkEnd w:id="386"/>
    <w:bookmarkEnd w:id="387"/>
    <w:bookmarkEnd w:id="388"/>
    <w:p>
      <w:pPr>
        <w:spacing w:line="360" w:lineRule="auto"/>
        <w:ind w:firstLine="420" w:firstLineChars="200"/>
        <w:rPr>
          <w:rFonts w:eastAsia="黑体"/>
          <w:color w:val="auto"/>
          <w:szCs w:val="32"/>
          <w:highlight w:val="none"/>
        </w:rPr>
      </w:pPr>
      <w:r>
        <w:rPr>
          <w:rFonts w:eastAsia="黑体"/>
          <w:color w:val="auto"/>
          <w:szCs w:val="32"/>
          <w:highlight w:val="none"/>
        </w:rPr>
        <w:t>9</w:t>
      </w:r>
      <w:bookmarkStart w:id="401" w:name="_Toc312677496"/>
      <w:bookmarkStart w:id="402" w:name="_Toc312678022"/>
      <w:bookmarkStart w:id="403" w:name="_Toc304295560"/>
      <w:bookmarkStart w:id="404" w:name="_Toc297216193"/>
      <w:bookmarkStart w:id="405" w:name="_Toc303539140"/>
      <w:bookmarkStart w:id="406" w:name="_Toc297123534"/>
      <w:bookmarkStart w:id="407" w:name="_Toc300934983"/>
      <w:r>
        <w:rPr>
          <w:rFonts w:eastAsia="黑体"/>
          <w:color w:val="auto"/>
          <w:szCs w:val="32"/>
          <w:highlight w:val="none"/>
        </w:rPr>
        <w:t>.1</w:t>
      </w:r>
      <w:r>
        <w:rPr>
          <w:rFonts w:hint="eastAsia" w:eastAsia="黑体"/>
          <w:color w:val="auto"/>
          <w:szCs w:val="32"/>
          <w:highlight w:val="none"/>
        </w:rPr>
        <w:t>试验设备与试验人员</w:t>
      </w:r>
    </w:p>
    <w:bookmarkEnd w:id="401"/>
    <w:bookmarkEnd w:id="402"/>
    <w:bookmarkEnd w:id="403"/>
    <w:bookmarkEnd w:id="404"/>
    <w:bookmarkEnd w:id="405"/>
    <w:bookmarkEnd w:id="406"/>
    <w:bookmarkEnd w:id="407"/>
    <w:p>
      <w:pPr>
        <w:spacing w:line="360" w:lineRule="auto"/>
        <w:ind w:firstLine="420" w:firstLineChars="200"/>
        <w:jc w:val="left"/>
        <w:rPr>
          <w:rFonts w:eastAsia="仿宋_GB2312"/>
          <w:color w:val="auto"/>
          <w:szCs w:val="32"/>
          <w:highlight w:val="none"/>
        </w:rPr>
      </w:pPr>
      <w:r>
        <w:rPr>
          <w:rFonts w:eastAsia="仿宋_GB2312"/>
          <w:color w:val="auto"/>
          <w:szCs w:val="32"/>
          <w:highlight w:val="none"/>
        </w:rPr>
        <w:t>9</w:t>
      </w:r>
      <w:bookmarkStart w:id="408" w:name="_Toc304295561"/>
      <w:bookmarkStart w:id="409" w:name="_Toc303539141"/>
      <w:bookmarkStart w:id="410" w:name="_Toc297216194"/>
      <w:bookmarkStart w:id="411" w:name="_Toc297123535"/>
      <w:bookmarkStart w:id="412" w:name="_Toc300934984"/>
      <w:bookmarkStart w:id="413" w:name="_Toc312677497"/>
      <w:bookmarkStart w:id="414" w:name="_Toc312678023"/>
      <w:bookmarkStart w:id="415" w:name="_Toc318581174"/>
      <w:r>
        <w:rPr>
          <w:rFonts w:eastAsia="仿宋_GB2312"/>
          <w:color w:val="auto"/>
          <w:szCs w:val="32"/>
          <w:highlight w:val="none"/>
        </w:rPr>
        <w:t xml:space="preserve">.1.2 </w:t>
      </w:r>
      <w:r>
        <w:rPr>
          <w:rFonts w:hint="eastAsia" w:eastAsia="仿宋_GB2312"/>
          <w:color w:val="auto"/>
          <w:szCs w:val="32"/>
          <w:highlight w:val="none"/>
        </w:rPr>
        <w:t>试验设备</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施工现场需要配置的试验场所：</w:t>
      </w:r>
      <w:bookmarkEnd w:id="408"/>
      <w:bookmarkEnd w:id="409"/>
      <w:bookmarkEnd w:id="410"/>
      <w:bookmarkEnd w:id="411"/>
      <w:bookmarkEnd w:id="412"/>
      <w:bookmarkEnd w:id="413"/>
      <w:bookmarkEnd w:id="414"/>
      <w:bookmarkStart w:id="416" w:name="_Toc312677498"/>
      <w:bookmarkStart w:id="417" w:name="_Toc297123536"/>
      <w:bookmarkStart w:id="418" w:name="_Toc297216195"/>
      <w:bookmarkStart w:id="419" w:name="_Toc300934985"/>
      <w:bookmarkStart w:id="420" w:name="_Toc304295562"/>
      <w:bookmarkStart w:id="421" w:name="_Toc303539142"/>
      <w:bookmarkStart w:id="422" w:name="_Toc312678024"/>
      <w:r>
        <w:rPr>
          <w:rFonts w:hint="eastAsia" w:ascii="宋体" w:hAnsi="宋体"/>
          <w:b/>
          <w:color w:val="auto"/>
          <w:szCs w:val="21"/>
          <w:highlight w:val="none"/>
          <w:u w:val="single"/>
        </w:rPr>
        <w:t>按工程需求配置</w:t>
      </w:r>
      <w:r>
        <w:rPr>
          <w:rFonts w:hint="eastAsia" w:eastAsia="仿宋_GB2312"/>
          <w:color w:val="auto"/>
          <w:szCs w:val="32"/>
          <w:highlight w:val="none"/>
        </w:rPr>
        <w:t>。</w:t>
      </w:r>
      <w:r>
        <w:rPr>
          <w:rFonts w:eastAsia="仿宋_GB2312"/>
          <w:color w:val="auto"/>
          <w:szCs w:val="32"/>
          <w:highlight w:val="none"/>
        </w:rPr>
        <w:t xml:space="preserve"> </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施工现场需要配备的试验设备：</w:t>
      </w:r>
      <w:r>
        <w:rPr>
          <w:rFonts w:hint="eastAsia" w:ascii="宋体" w:hAnsi="宋体"/>
          <w:b/>
          <w:color w:val="auto"/>
          <w:szCs w:val="21"/>
          <w:highlight w:val="none"/>
          <w:u w:val="single"/>
        </w:rPr>
        <w:t>按工程需求配置</w:t>
      </w:r>
      <w:r>
        <w:rPr>
          <w:rFonts w:hint="eastAsia" w:eastAsia="仿宋_GB2312"/>
          <w:color w:val="auto"/>
          <w:szCs w:val="32"/>
          <w:highlight w:val="none"/>
        </w:rPr>
        <w:t>。</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施工现场需要具备的其他试验条件：</w:t>
      </w:r>
      <w:r>
        <w:rPr>
          <w:rFonts w:hint="eastAsia" w:ascii="宋体" w:hAnsi="宋体"/>
          <w:b/>
          <w:color w:val="auto"/>
          <w:szCs w:val="21"/>
          <w:highlight w:val="none"/>
          <w:u w:val="single"/>
        </w:rPr>
        <w:t>根据需要配备相应的试验工具、模具、器具、材料等</w:t>
      </w:r>
      <w:r>
        <w:rPr>
          <w:rFonts w:hint="eastAsia" w:eastAsia="仿宋_GB2312"/>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9.4 </w:t>
      </w:r>
      <w:r>
        <w:rPr>
          <w:rFonts w:hint="eastAsia" w:eastAsia="黑体"/>
          <w:color w:val="auto"/>
          <w:szCs w:val="32"/>
          <w:highlight w:val="none"/>
        </w:rPr>
        <w:t>现场工艺试验</w:t>
      </w:r>
      <w:r>
        <w:rPr>
          <w:rFonts w:eastAsia="黑体"/>
          <w:color w:val="auto"/>
          <w:szCs w:val="32"/>
          <w:highlight w:val="none"/>
        </w:rPr>
        <w:t xml:space="preserve"> </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现场工艺试验的有关约定：</w:t>
      </w:r>
      <w:r>
        <w:rPr>
          <w:rFonts w:hint="eastAsia" w:ascii="宋体" w:hAnsi="宋体"/>
          <w:b/>
          <w:color w:val="auto"/>
          <w:szCs w:val="21"/>
          <w:highlight w:val="none"/>
          <w:u w:val="single"/>
        </w:rPr>
        <w:t>按</w:t>
      </w:r>
      <w:r>
        <w:rPr>
          <w:rFonts w:ascii="宋体" w:hAnsi="宋体"/>
          <w:b/>
          <w:color w:val="auto"/>
          <w:szCs w:val="21"/>
          <w:highlight w:val="none"/>
          <w:u w:val="single"/>
        </w:rPr>
        <w:t>监理人指示进行现场工艺试验</w:t>
      </w:r>
      <w:r>
        <w:rPr>
          <w:rFonts w:hint="eastAsia" w:eastAsia="仿宋_GB2312"/>
          <w:color w:val="auto"/>
          <w:szCs w:val="32"/>
          <w:highlight w:val="none"/>
        </w:rPr>
        <w:t>。</w:t>
      </w:r>
    </w:p>
    <w:bookmarkEnd w:id="415"/>
    <w:bookmarkEnd w:id="416"/>
    <w:bookmarkEnd w:id="417"/>
    <w:bookmarkEnd w:id="418"/>
    <w:bookmarkEnd w:id="419"/>
    <w:bookmarkEnd w:id="420"/>
    <w:bookmarkEnd w:id="421"/>
    <w:bookmarkEnd w:id="422"/>
    <w:p>
      <w:pPr>
        <w:keepNext/>
        <w:keepLines/>
        <w:spacing w:line="360" w:lineRule="auto"/>
        <w:outlineLvl w:val="3"/>
        <w:rPr>
          <w:rFonts w:eastAsia="黑体"/>
          <w:bCs/>
          <w:color w:val="auto"/>
          <w:szCs w:val="32"/>
          <w:highlight w:val="none"/>
        </w:rPr>
      </w:pPr>
      <w:bookmarkStart w:id="423" w:name="_Toc351203642"/>
      <w:r>
        <w:rPr>
          <w:rFonts w:eastAsia="黑体"/>
          <w:bCs/>
          <w:color w:val="auto"/>
          <w:szCs w:val="32"/>
          <w:highlight w:val="none"/>
        </w:rPr>
        <w:t>1</w:t>
      </w:r>
      <w:bookmarkEnd w:id="389"/>
      <w:bookmarkEnd w:id="390"/>
      <w:bookmarkEnd w:id="391"/>
      <w:bookmarkEnd w:id="392"/>
      <w:bookmarkEnd w:id="393"/>
      <w:bookmarkEnd w:id="394"/>
      <w:bookmarkEnd w:id="395"/>
      <w:bookmarkEnd w:id="396"/>
      <w:bookmarkEnd w:id="397"/>
      <w:bookmarkEnd w:id="398"/>
      <w:bookmarkEnd w:id="399"/>
      <w:bookmarkEnd w:id="400"/>
      <w:bookmarkStart w:id="424" w:name="_Toc303539146"/>
      <w:bookmarkStart w:id="425" w:name="_Toc300934989"/>
      <w:bookmarkStart w:id="426" w:name="_Toc296346694"/>
      <w:bookmarkStart w:id="427" w:name="_Toc304295566"/>
      <w:bookmarkStart w:id="428" w:name="_Toc296347192"/>
      <w:bookmarkStart w:id="429" w:name="_Toc297123540"/>
      <w:bookmarkStart w:id="430" w:name="_Toc297120493"/>
      <w:bookmarkStart w:id="431" w:name="_Toc296503193"/>
      <w:bookmarkStart w:id="432" w:name="_Toc296891021"/>
      <w:bookmarkStart w:id="433" w:name="_Toc292559903"/>
      <w:bookmarkStart w:id="434" w:name="_Toc292559398"/>
      <w:bookmarkStart w:id="435" w:name="_Toc296891233"/>
      <w:bookmarkStart w:id="436" w:name="_Toc297216199"/>
      <w:bookmarkStart w:id="437" w:name="_Toc297048379"/>
      <w:bookmarkStart w:id="438" w:name="_Toc296944532"/>
      <w:bookmarkStart w:id="439" w:name="_Toc312677499"/>
      <w:bookmarkStart w:id="440" w:name="_Toc312678025"/>
      <w:bookmarkStart w:id="441" w:name="_Toc267251439"/>
      <w:bookmarkStart w:id="442" w:name="_Toc267251440"/>
      <w:bookmarkStart w:id="443" w:name="_Toc267251433"/>
      <w:bookmarkStart w:id="444" w:name="_Toc267251441"/>
      <w:bookmarkStart w:id="445" w:name="_Toc267251437"/>
      <w:bookmarkStart w:id="446" w:name="_Toc267251435"/>
      <w:bookmarkStart w:id="447" w:name="_Toc267251442"/>
      <w:r>
        <w:rPr>
          <w:rFonts w:eastAsia="黑体"/>
          <w:bCs/>
          <w:color w:val="auto"/>
          <w:szCs w:val="32"/>
          <w:highlight w:val="none"/>
        </w:rPr>
        <w:t xml:space="preserve">0. </w:t>
      </w:r>
      <w:r>
        <w:rPr>
          <w:rFonts w:hint="eastAsia" w:eastAsia="黑体"/>
          <w:bCs/>
          <w:color w:val="auto"/>
          <w:szCs w:val="32"/>
          <w:highlight w:val="none"/>
        </w:rPr>
        <w:t>变更</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bookmarkEnd w:id="440"/>
    <w:p>
      <w:pPr>
        <w:spacing w:line="360" w:lineRule="auto"/>
        <w:ind w:firstLine="420" w:firstLineChars="200"/>
        <w:rPr>
          <w:rFonts w:eastAsia="黑体"/>
          <w:color w:val="auto"/>
          <w:szCs w:val="32"/>
          <w:highlight w:val="none"/>
        </w:rPr>
      </w:pPr>
      <w:r>
        <w:rPr>
          <w:rFonts w:eastAsia="黑体"/>
          <w:color w:val="auto"/>
          <w:szCs w:val="32"/>
          <w:highlight w:val="none"/>
        </w:rPr>
        <w:t>1</w:t>
      </w:r>
      <w:bookmarkStart w:id="448" w:name="_Toc300934990"/>
      <w:bookmarkStart w:id="449" w:name="_Toc296347193"/>
      <w:bookmarkStart w:id="450" w:name="_Toc296346695"/>
      <w:bookmarkStart w:id="451" w:name="_Toc296891234"/>
      <w:bookmarkStart w:id="452" w:name="_Toc292559904"/>
      <w:bookmarkStart w:id="453" w:name="_Toc312678026"/>
      <w:bookmarkStart w:id="454" w:name="_Toc297216200"/>
      <w:bookmarkStart w:id="455" w:name="_Toc297120494"/>
      <w:bookmarkStart w:id="456" w:name="_Toc292559399"/>
      <w:bookmarkStart w:id="457" w:name="_Toc296944533"/>
      <w:bookmarkStart w:id="458" w:name="_Toc303539147"/>
      <w:bookmarkStart w:id="459" w:name="_Toc297123541"/>
      <w:bookmarkStart w:id="460" w:name="_Toc296503194"/>
      <w:bookmarkStart w:id="461" w:name="_Toc296891022"/>
      <w:bookmarkStart w:id="462" w:name="_Toc304295567"/>
      <w:bookmarkStart w:id="463" w:name="_Toc312677500"/>
      <w:bookmarkStart w:id="464" w:name="_Toc297048380"/>
      <w:r>
        <w:rPr>
          <w:rFonts w:eastAsia="黑体"/>
          <w:color w:val="auto"/>
          <w:szCs w:val="32"/>
          <w:highlight w:val="none"/>
        </w:rPr>
        <w:t>0.1</w:t>
      </w:r>
      <w:r>
        <w:rPr>
          <w:rFonts w:hint="eastAsia" w:eastAsia="黑体"/>
          <w:color w:val="auto"/>
          <w:szCs w:val="32"/>
          <w:highlight w:val="none"/>
        </w:rPr>
        <w:t>变更的范围</w:t>
      </w:r>
    </w:p>
    <w:p>
      <w:pPr>
        <w:spacing w:line="360" w:lineRule="auto"/>
        <w:ind w:firstLine="600"/>
        <w:jc w:val="left"/>
        <w:rPr>
          <w:rFonts w:ascii="宋体" w:hAnsi="宋体"/>
          <w:color w:val="auto"/>
          <w:szCs w:val="32"/>
          <w:highlight w:val="none"/>
        </w:rPr>
      </w:pPr>
      <w:r>
        <w:rPr>
          <w:rFonts w:hint="eastAsia" w:ascii="宋体" w:hAnsi="宋体"/>
          <w:color w:val="auto"/>
          <w:szCs w:val="32"/>
          <w:highlight w:val="none"/>
        </w:rPr>
        <w:t>关于变更的范围的约定：</w:t>
      </w:r>
      <w:r>
        <w:rPr>
          <w:rFonts w:hint="eastAsia" w:ascii="宋体" w:hAnsi="宋体"/>
          <w:b/>
          <w:color w:val="auto"/>
          <w:szCs w:val="21"/>
          <w:highlight w:val="none"/>
          <w:u w:val="single"/>
        </w:rPr>
        <w:t>无</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10.4 </w:t>
      </w:r>
      <w:r>
        <w:rPr>
          <w:rFonts w:hint="eastAsia" w:eastAsia="黑体"/>
          <w:color w:val="auto"/>
          <w:szCs w:val="32"/>
          <w:highlight w:val="none"/>
        </w:rPr>
        <w:t>变更估价</w:t>
      </w:r>
    </w:p>
    <w:p>
      <w:pPr>
        <w:spacing w:line="360" w:lineRule="auto"/>
        <w:ind w:firstLine="420" w:firstLineChars="200"/>
        <w:jc w:val="left"/>
        <w:rPr>
          <w:rFonts w:eastAsia="仿宋_GB2312"/>
          <w:color w:val="auto"/>
          <w:szCs w:val="32"/>
          <w:highlight w:val="none"/>
        </w:rPr>
      </w:pPr>
      <w:r>
        <w:rPr>
          <w:rFonts w:eastAsia="仿宋_GB2312"/>
          <w:color w:val="auto"/>
          <w:szCs w:val="32"/>
          <w:highlight w:val="none"/>
        </w:rPr>
        <w:t xml:space="preserve">10.4.1 </w:t>
      </w:r>
      <w:r>
        <w:rPr>
          <w:rFonts w:hint="eastAsia" w:eastAsia="仿宋_GB2312"/>
          <w:color w:val="auto"/>
          <w:szCs w:val="32"/>
          <w:highlight w:val="none"/>
        </w:rPr>
        <w:t>变更估价原则</w:t>
      </w:r>
    </w:p>
    <w:p>
      <w:pPr>
        <w:spacing w:line="360" w:lineRule="auto"/>
        <w:ind w:firstLine="420" w:firstLineChars="200"/>
        <w:jc w:val="left"/>
        <w:rPr>
          <w:rFonts w:ascii="宋体" w:hAnsi="宋体"/>
          <w:color w:val="auto"/>
          <w:szCs w:val="32"/>
          <w:highlight w:val="none"/>
          <w:u w:val="single"/>
        </w:rPr>
      </w:pPr>
      <w:r>
        <w:rPr>
          <w:rFonts w:hint="eastAsia" w:ascii="宋体" w:hAnsi="宋体"/>
          <w:color w:val="auto"/>
          <w:szCs w:val="32"/>
          <w:highlight w:val="none"/>
        </w:rPr>
        <w:t>关于变更估价的约定</w:t>
      </w:r>
      <w:r>
        <w:rPr>
          <w:rFonts w:ascii="宋体" w:hAnsi="宋体"/>
          <w:color w:val="auto"/>
          <w:szCs w:val="32"/>
          <w:highlight w:val="none"/>
        </w:rPr>
        <w:t xml:space="preserve">: </w:t>
      </w:r>
      <w:r>
        <w:rPr>
          <w:rFonts w:hint="eastAsia" w:ascii="宋体" w:hAnsi="宋体"/>
          <w:b/>
          <w:color w:val="auto"/>
          <w:highlight w:val="none"/>
          <w:u w:val="single"/>
        </w:rPr>
        <w:t>无</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1</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Start w:id="465" w:name="_Toc300934993"/>
      <w:bookmarkStart w:id="466" w:name="_Toc296891025"/>
      <w:bookmarkStart w:id="467" w:name="_Toc292559907"/>
      <w:bookmarkStart w:id="468" w:name="_Toc297120497"/>
      <w:bookmarkStart w:id="469" w:name="_Toc296347196"/>
      <w:bookmarkStart w:id="470" w:name="_Toc297123544"/>
      <w:bookmarkStart w:id="471" w:name="_Toc292559402"/>
      <w:bookmarkStart w:id="472" w:name="_Toc296891237"/>
      <w:bookmarkStart w:id="473" w:name="_Toc296346698"/>
      <w:bookmarkStart w:id="474" w:name="_Toc297048383"/>
      <w:bookmarkStart w:id="475" w:name="_Toc296944536"/>
      <w:bookmarkStart w:id="476" w:name="_Toc297216203"/>
      <w:bookmarkStart w:id="477" w:name="_Toc303539150"/>
      <w:bookmarkStart w:id="478" w:name="_Toc296503197"/>
      <w:bookmarkStart w:id="479" w:name="_Toc304295570"/>
      <w:bookmarkStart w:id="480" w:name="_Toc312678029"/>
      <w:bookmarkStart w:id="481" w:name="_Toc312677503"/>
      <w:r>
        <w:rPr>
          <w:rFonts w:eastAsia="黑体"/>
          <w:color w:val="auto"/>
          <w:szCs w:val="32"/>
          <w:highlight w:val="none"/>
        </w:rPr>
        <w:t>0.5</w:t>
      </w:r>
      <w:r>
        <w:rPr>
          <w:rFonts w:hint="eastAsia" w:eastAsia="黑体"/>
          <w:color w:val="auto"/>
          <w:szCs w:val="32"/>
          <w:highlight w:val="none"/>
        </w:rPr>
        <w:t>承</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82" w:name="_Toc297120503"/>
      <w:bookmarkStart w:id="483" w:name="_Toc296503203"/>
      <w:bookmarkStart w:id="484" w:name="_Toc296347202"/>
      <w:bookmarkStart w:id="485" w:name="_Toc296944542"/>
      <w:bookmarkStart w:id="486" w:name="_Toc296346704"/>
      <w:bookmarkStart w:id="487" w:name="_Toc296891031"/>
      <w:bookmarkStart w:id="488" w:name="_Toc297216204"/>
      <w:bookmarkStart w:id="489" w:name="_Toc292559913"/>
      <w:bookmarkStart w:id="490" w:name="_Toc303539151"/>
      <w:bookmarkStart w:id="491" w:name="_Toc296891243"/>
      <w:bookmarkStart w:id="492" w:name="_Toc297048389"/>
      <w:bookmarkStart w:id="493" w:name="_Toc300934994"/>
      <w:bookmarkStart w:id="494" w:name="_Toc297123545"/>
      <w:bookmarkStart w:id="495" w:name="_Toc292559408"/>
      <w:r>
        <w:rPr>
          <w:rFonts w:hint="eastAsia" w:eastAsia="黑体"/>
          <w:color w:val="auto"/>
          <w:szCs w:val="32"/>
          <w:highlight w:val="none"/>
        </w:rPr>
        <w:t>包人的合理化建议</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监理人审查承包人合理化建议的期限：</w:t>
      </w:r>
      <w:r>
        <w:rPr>
          <w:rFonts w:hint="eastAsia" w:ascii="宋体" w:hAnsi="宋体"/>
          <w:b/>
          <w:color w:val="auto"/>
          <w:szCs w:val="21"/>
          <w:highlight w:val="none"/>
          <w:u w:val="single"/>
        </w:rPr>
        <w:t>执行通用条款</w:t>
      </w:r>
      <w:r>
        <w:rPr>
          <w:rFonts w:hint="eastAsia" w:eastAsia="仿宋_GB2312"/>
          <w:color w:val="auto"/>
          <w:szCs w:val="32"/>
          <w:highlight w:val="none"/>
        </w:rPr>
        <w:t>。</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发包人审批承包人合理化建议的期限：</w:t>
      </w:r>
      <w:r>
        <w:rPr>
          <w:rFonts w:hint="eastAsia" w:ascii="宋体" w:hAnsi="宋体"/>
          <w:b/>
          <w:color w:val="auto"/>
          <w:szCs w:val="21"/>
          <w:highlight w:val="none"/>
          <w:u w:val="single"/>
        </w:rPr>
        <w:t>执行通用条款</w:t>
      </w:r>
      <w:r>
        <w:rPr>
          <w:rFonts w:hint="eastAsia" w:eastAsia="仿宋_GB2312"/>
          <w:color w:val="auto"/>
          <w:szCs w:val="32"/>
          <w:highlight w:val="none"/>
        </w:rPr>
        <w:t>。</w:t>
      </w:r>
    </w:p>
    <w:p>
      <w:pPr>
        <w:spacing w:line="360" w:lineRule="auto"/>
        <w:ind w:left="420" w:leftChars="200"/>
        <w:jc w:val="left"/>
        <w:rPr>
          <w:rFonts w:eastAsia="仿宋_GB2312"/>
          <w:color w:val="auto"/>
          <w:szCs w:val="32"/>
          <w:highlight w:val="none"/>
          <w:u w:val="single"/>
        </w:rPr>
      </w:pPr>
      <w:r>
        <w:rPr>
          <w:rFonts w:hint="eastAsia" w:eastAsia="仿宋_GB2312"/>
          <w:color w:val="auto"/>
          <w:szCs w:val="32"/>
          <w:highlight w:val="none"/>
        </w:rPr>
        <w:t>承</w:t>
      </w:r>
      <w:bookmarkStart w:id="496" w:name="_Toc303539152"/>
      <w:bookmarkStart w:id="497" w:name="_Toc297123546"/>
      <w:bookmarkStart w:id="498" w:name="_Toc296944543"/>
      <w:bookmarkStart w:id="499" w:name="_Toc312678030"/>
      <w:bookmarkStart w:id="500" w:name="_Toc296503204"/>
      <w:bookmarkStart w:id="501" w:name="_Toc300934995"/>
      <w:bookmarkStart w:id="502" w:name="_Toc297120504"/>
      <w:bookmarkStart w:id="503" w:name="_Toc292559914"/>
      <w:bookmarkStart w:id="504" w:name="_Toc297216205"/>
      <w:bookmarkStart w:id="505" w:name="_Toc296347203"/>
      <w:bookmarkStart w:id="506" w:name="_Toc318581175"/>
      <w:bookmarkStart w:id="507" w:name="_Toc296891032"/>
      <w:bookmarkStart w:id="508" w:name="_Toc297048390"/>
      <w:bookmarkStart w:id="509" w:name="_Toc312677504"/>
      <w:bookmarkStart w:id="510" w:name="_Toc292559409"/>
      <w:bookmarkStart w:id="511" w:name="_Toc296346705"/>
      <w:bookmarkStart w:id="512" w:name="_Toc296891244"/>
      <w:bookmarkStart w:id="513" w:name="_Toc304295571"/>
      <w:r>
        <w:rPr>
          <w:rFonts w:hint="eastAsia" w:eastAsia="仿宋_GB2312"/>
          <w:color w:val="auto"/>
          <w:szCs w:val="32"/>
          <w:highlight w:val="none"/>
        </w:rPr>
        <w:t>包人提出的合理化建议降低了合同价格或者提高了工程经济效益的奖励的方法和金额为：</w:t>
      </w:r>
      <w:r>
        <w:rPr>
          <w:rFonts w:hint="eastAsia" w:ascii="宋体" w:hAnsi="宋体" w:eastAsia="仿宋_GB2312"/>
          <w:b/>
          <w:color w:val="auto"/>
          <w:szCs w:val="21"/>
          <w:highlight w:val="none"/>
          <w:u w:val="single"/>
        </w:rPr>
        <w:t xml:space="preserve">/  </w:t>
      </w:r>
      <w:r>
        <w:rPr>
          <w:rFonts w:hint="eastAsia" w:eastAsia="仿宋_GB2312"/>
          <w:color w:val="auto"/>
          <w:szCs w:val="32"/>
          <w:highlight w:val="none"/>
        </w:rPr>
        <w:t>。</w:t>
      </w:r>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spacing w:line="360" w:lineRule="auto"/>
        <w:ind w:firstLine="420" w:firstLineChars="200"/>
        <w:outlineLvl w:val="0"/>
        <w:rPr>
          <w:rFonts w:eastAsia="黑体"/>
          <w:color w:val="auto"/>
          <w:szCs w:val="32"/>
          <w:highlight w:val="none"/>
        </w:rPr>
      </w:pPr>
      <w:r>
        <w:rPr>
          <w:rFonts w:eastAsia="黑体"/>
          <w:color w:val="auto"/>
          <w:szCs w:val="32"/>
          <w:highlight w:val="none"/>
        </w:rPr>
        <w:t>1</w:t>
      </w:r>
      <w:bookmarkStart w:id="514" w:name="_Toc296944538"/>
      <w:bookmarkStart w:id="515" w:name="_Toc303539154"/>
      <w:bookmarkStart w:id="516" w:name="_Toc297123548"/>
      <w:bookmarkStart w:id="517" w:name="_Toc296891239"/>
      <w:bookmarkStart w:id="518" w:name="_Toc297216207"/>
      <w:bookmarkStart w:id="519" w:name="_Toc296347198"/>
      <w:bookmarkStart w:id="520" w:name="_Toc292559404"/>
      <w:bookmarkStart w:id="521" w:name="_Toc296346700"/>
      <w:bookmarkStart w:id="522" w:name="_Toc296503199"/>
      <w:bookmarkStart w:id="523" w:name="_Toc300934997"/>
      <w:bookmarkStart w:id="524" w:name="_Toc297120499"/>
      <w:bookmarkStart w:id="525" w:name="_Toc304295574"/>
      <w:bookmarkStart w:id="526" w:name="_Toc312677507"/>
      <w:bookmarkStart w:id="527" w:name="_Toc312678033"/>
      <w:bookmarkStart w:id="528" w:name="_Toc296891027"/>
      <w:bookmarkStart w:id="529" w:name="_Toc292559909"/>
      <w:bookmarkStart w:id="530" w:name="_Toc297048385"/>
      <w:r>
        <w:rPr>
          <w:rFonts w:eastAsia="黑体"/>
          <w:color w:val="auto"/>
          <w:szCs w:val="32"/>
          <w:highlight w:val="none"/>
        </w:rPr>
        <w:t xml:space="preserve">0.7 </w:t>
      </w:r>
      <w:r>
        <w:rPr>
          <w:rFonts w:hint="eastAsia" w:eastAsia="黑体"/>
          <w:color w:val="auto"/>
          <w:szCs w:val="32"/>
          <w:highlight w:val="none"/>
        </w:rPr>
        <w:t>暂估价</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Pr>
        <w:spacing w:line="360" w:lineRule="auto"/>
        <w:ind w:firstLine="420" w:firstLineChars="200"/>
        <w:jc w:val="left"/>
        <w:rPr>
          <w:rFonts w:eastAsia="仿宋_GB2312"/>
          <w:color w:val="auto"/>
          <w:szCs w:val="32"/>
          <w:highlight w:val="none"/>
        </w:rPr>
      </w:pPr>
      <w:r>
        <w:rPr>
          <w:rFonts w:hint="eastAsia" w:eastAsia="仿宋_GB2312"/>
          <w:color w:val="auto"/>
          <w:kern w:val="0"/>
          <w:szCs w:val="32"/>
          <w:highlight w:val="none"/>
        </w:rPr>
        <w:t>暂</w:t>
      </w:r>
      <w:bookmarkStart w:id="531" w:name="_Toc318581176"/>
      <w:bookmarkStart w:id="532" w:name="_Toc312678034"/>
      <w:bookmarkStart w:id="533" w:name="_Toc312677508"/>
      <w:r>
        <w:rPr>
          <w:rFonts w:hint="eastAsia" w:eastAsia="仿宋_GB2312"/>
          <w:color w:val="auto"/>
          <w:kern w:val="0"/>
          <w:szCs w:val="32"/>
          <w:highlight w:val="none"/>
        </w:rPr>
        <w:t>估价材料和工程设备的明细详见附件</w:t>
      </w:r>
      <w:r>
        <w:rPr>
          <w:rFonts w:eastAsia="仿宋_GB2312"/>
          <w:color w:val="auto"/>
          <w:kern w:val="0"/>
          <w:szCs w:val="32"/>
          <w:highlight w:val="none"/>
        </w:rPr>
        <w:t>11</w:t>
      </w:r>
      <w:r>
        <w:rPr>
          <w:rFonts w:hint="eastAsia" w:eastAsia="仿宋_GB2312"/>
          <w:color w:val="auto"/>
          <w:kern w:val="0"/>
          <w:szCs w:val="32"/>
          <w:highlight w:val="none"/>
        </w:rPr>
        <w:t>：《</w:t>
      </w:r>
      <w:r>
        <w:rPr>
          <w:rFonts w:hint="eastAsia" w:ascii="宋体" w:hAnsi="宋体"/>
          <w:color w:val="auto"/>
          <w:szCs w:val="32"/>
          <w:highlight w:val="none"/>
        </w:rPr>
        <w:t>暂估价一览表》</w:t>
      </w:r>
      <w:r>
        <w:rPr>
          <w:rFonts w:hint="eastAsia" w:eastAsia="仿宋_GB2312"/>
          <w:color w:val="auto"/>
          <w:kern w:val="0"/>
          <w:szCs w:val="32"/>
          <w:highlight w:val="none"/>
        </w:rPr>
        <w:t>。</w:t>
      </w:r>
    </w:p>
    <w:bookmarkEnd w:id="531"/>
    <w:bookmarkEnd w:id="532"/>
    <w:bookmarkEnd w:id="533"/>
    <w:p>
      <w:pPr>
        <w:spacing w:line="360" w:lineRule="auto"/>
        <w:ind w:firstLine="420" w:firstLineChars="200"/>
        <w:jc w:val="left"/>
        <w:rPr>
          <w:rFonts w:eastAsia="仿宋_GB2312"/>
          <w:color w:val="auto"/>
          <w:szCs w:val="32"/>
          <w:highlight w:val="none"/>
        </w:rPr>
      </w:pPr>
      <w:r>
        <w:rPr>
          <w:rFonts w:eastAsia="仿宋_GB2312"/>
          <w:color w:val="auto"/>
          <w:szCs w:val="32"/>
          <w:highlight w:val="none"/>
        </w:rPr>
        <w:t>1</w:t>
      </w:r>
      <w:bookmarkStart w:id="534" w:name="_Toc312677509"/>
      <w:bookmarkStart w:id="535" w:name="_Toc318581177"/>
      <w:bookmarkStart w:id="536" w:name="_Toc312678035"/>
      <w:r>
        <w:rPr>
          <w:rFonts w:eastAsia="仿宋_GB2312"/>
          <w:color w:val="auto"/>
          <w:szCs w:val="32"/>
          <w:highlight w:val="none"/>
        </w:rPr>
        <w:t xml:space="preserve">0.7.1 </w:t>
      </w:r>
      <w:r>
        <w:rPr>
          <w:rFonts w:hint="eastAsia" w:eastAsia="仿宋_GB2312"/>
          <w:color w:val="auto"/>
          <w:szCs w:val="32"/>
          <w:highlight w:val="none"/>
        </w:rPr>
        <w:t>依法必须招标的暂估价项目</w:t>
      </w:r>
    </w:p>
    <w:bookmarkEnd w:id="534"/>
    <w:bookmarkEnd w:id="535"/>
    <w:bookmarkEnd w:id="536"/>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对于依法必须招标的暂估价项目的确认和批准采取第</w:t>
      </w:r>
      <w:r>
        <w:rPr>
          <w:rFonts w:eastAsia="仿宋_GB2312"/>
          <w:color w:val="auto"/>
          <w:szCs w:val="32"/>
          <w:highlight w:val="none"/>
          <w:u w:val="single"/>
        </w:rPr>
        <w:t xml:space="preserve"> </w:t>
      </w:r>
      <w:r>
        <w:rPr>
          <w:rFonts w:hint="eastAsia" w:eastAsia="仿宋_GB2312"/>
          <w:color w:val="auto"/>
          <w:szCs w:val="32"/>
          <w:highlight w:val="none"/>
          <w:u w:val="single"/>
        </w:rPr>
        <w:t>2</w:t>
      </w:r>
      <w:r>
        <w:rPr>
          <w:rFonts w:eastAsia="仿宋_GB2312"/>
          <w:color w:val="auto"/>
          <w:szCs w:val="32"/>
          <w:highlight w:val="none"/>
          <w:u w:val="single"/>
        </w:rPr>
        <w:t xml:space="preserve"> </w:t>
      </w:r>
      <w:r>
        <w:rPr>
          <w:rFonts w:hint="eastAsia" w:eastAsia="仿宋_GB2312"/>
          <w:color w:val="auto"/>
          <w:szCs w:val="32"/>
          <w:highlight w:val="none"/>
        </w:rPr>
        <w:t>种方式确定。</w:t>
      </w:r>
    </w:p>
    <w:p>
      <w:pPr>
        <w:spacing w:line="360" w:lineRule="auto"/>
        <w:ind w:firstLine="420" w:firstLineChars="200"/>
        <w:jc w:val="left"/>
        <w:rPr>
          <w:rFonts w:eastAsia="仿宋_GB2312"/>
          <w:color w:val="auto"/>
          <w:szCs w:val="32"/>
          <w:highlight w:val="none"/>
        </w:rPr>
      </w:pPr>
      <w:r>
        <w:rPr>
          <w:rFonts w:eastAsia="仿宋_GB2312"/>
          <w:color w:val="auto"/>
          <w:szCs w:val="32"/>
          <w:highlight w:val="none"/>
        </w:rPr>
        <w:t xml:space="preserve">10.7.2 </w:t>
      </w:r>
      <w:r>
        <w:rPr>
          <w:rFonts w:hint="eastAsia" w:eastAsia="仿宋_GB2312"/>
          <w:color w:val="auto"/>
          <w:szCs w:val="32"/>
          <w:highlight w:val="none"/>
        </w:rPr>
        <w:t>不属于依法必须招标的暂估价项目</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对于不属于依法必须招标的暂估价项目的确认和批准采取第</w:t>
      </w:r>
      <w:r>
        <w:rPr>
          <w:rFonts w:eastAsia="仿宋_GB2312"/>
          <w:color w:val="auto"/>
          <w:szCs w:val="32"/>
          <w:highlight w:val="none"/>
          <w:u w:val="single"/>
        </w:rPr>
        <w:t xml:space="preserve"> </w:t>
      </w:r>
      <w:r>
        <w:rPr>
          <w:rFonts w:hint="eastAsia" w:eastAsia="仿宋_GB2312"/>
          <w:color w:val="auto"/>
          <w:szCs w:val="32"/>
          <w:highlight w:val="none"/>
          <w:u w:val="single"/>
        </w:rPr>
        <w:t>1</w:t>
      </w:r>
      <w:r>
        <w:rPr>
          <w:rFonts w:eastAsia="仿宋_GB2312"/>
          <w:color w:val="auto"/>
          <w:szCs w:val="32"/>
          <w:highlight w:val="none"/>
          <w:u w:val="single"/>
        </w:rPr>
        <w:t xml:space="preserve"> </w:t>
      </w:r>
      <w:r>
        <w:rPr>
          <w:rFonts w:hint="eastAsia" w:eastAsia="仿宋_GB2312"/>
          <w:color w:val="auto"/>
          <w:szCs w:val="32"/>
          <w:highlight w:val="none"/>
        </w:rPr>
        <w:t>种方式确定。</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szCs w:val="32"/>
          <w:highlight w:val="none"/>
        </w:rPr>
        <w:t>第</w:t>
      </w:r>
      <w:r>
        <w:rPr>
          <w:rFonts w:ascii="宋体" w:hAnsi="宋体"/>
          <w:color w:val="auto"/>
          <w:szCs w:val="32"/>
          <w:highlight w:val="none"/>
        </w:rPr>
        <w:t>3</w:t>
      </w:r>
      <w:r>
        <w:rPr>
          <w:rFonts w:hint="eastAsia" w:ascii="宋体" w:hAnsi="宋体"/>
          <w:color w:val="auto"/>
          <w:szCs w:val="32"/>
          <w:highlight w:val="none"/>
        </w:rPr>
        <w:t>种方式：</w:t>
      </w:r>
      <w:r>
        <w:rPr>
          <w:rFonts w:hint="eastAsia" w:ascii="宋体" w:hAnsi="宋体"/>
          <w:color w:val="auto"/>
          <w:kern w:val="0"/>
          <w:szCs w:val="32"/>
          <w:highlight w:val="none"/>
        </w:rPr>
        <w:t>承包人直接实施的暂估价项目</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 xml:space="preserve">承包人直接实施的暂估价项目的约定： </w:t>
      </w:r>
      <w:r>
        <w:rPr>
          <w:rFonts w:hint="eastAsia" w:eastAsia="仿宋_GB2312"/>
          <w:color w:val="auto"/>
          <w:szCs w:val="32"/>
          <w:highlight w:val="none"/>
          <w:u w:val="single"/>
        </w:rPr>
        <w:t xml:space="preserve">   </w:t>
      </w:r>
      <w:r>
        <w:rPr>
          <w:rFonts w:hint="eastAsia" w:ascii="宋体" w:hAnsi="宋体"/>
          <w:b/>
          <w:color w:val="auto"/>
          <w:szCs w:val="21"/>
          <w:highlight w:val="none"/>
          <w:u w:val="single"/>
        </w:rPr>
        <w:t xml:space="preserve">/   </w:t>
      </w:r>
      <w:r>
        <w:rPr>
          <w:rFonts w:hint="eastAsia" w:eastAsia="仿宋_GB2312"/>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10.8 </w:t>
      </w:r>
      <w:r>
        <w:rPr>
          <w:rFonts w:hint="eastAsia" w:eastAsia="黑体"/>
          <w:color w:val="auto"/>
          <w:szCs w:val="32"/>
          <w:highlight w:val="none"/>
        </w:rPr>
        <w:t>暂列金额</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合同当事人关于暂列金额使用的约定：</w:t>
      </w:r>
      <w:r>
        <w:rPr>
          <w:rFonts w:hint="eastAsia" w:ascii="宋体" w:hAnsi="宋体"/>
          <w:b/>
          <w:color w:val="auto"/>
          <w:szCs w:val="21"/>
          <w:highlight w:val="none"/>
          <w:u w:val="single"/>
        </w:rPr>
        <w:t>无</w:t>
      </w:r>
      <w:r>
        <w:rPr>
          <w:rFonts w:hint="eastAsia" w:ascii="宋体" w:hAnsi="宋体"/>
          <w:color w:val="auto"/>
          <w:kern w:val="0"/>
          <w:szCs w:val="32"/>
          <w:highlight w:val="none"/>
        </w:rPr>
        <w:t>。</w:t>
      </w:r>
    </w:p>
    <w:p>
      <w:pPr>
        <w:keepNext/>
        <w:keepLines/>
        <w:spacing w:line="360" w:lineRule="auto"/>
        <w:outlineLvl w:val="3"/>
        <w:rPr>
          <w:rFonts w:eastAsia="黑体"/>
          <w:bCs/>
          <w:color w:val="auto"/>
          <w:szCs w:val="32"/>
          <w:highlight w:val="none"/>
        </w:rPr>
      </w:pPr>
      <w:bookmarkStart w:id="537" w:name="_Toc351203643"/>
      <w:r>
        <w:rPr>
          <w:rFonts w:eastAsia="黑体"/>
          <w:bCs/>
          <w:color w:val="auto"/>
          <w:szCs w:val="32"/>
          <w:highlight w:val="none"/>
        </w:rPr>
        <w:t xml:space="preserve">11. </w:t>
      </w:r>
      <w:r>
        <w:rPr>
          <w:rFonts w:hint="eastAsia" w:eastAsia="黑体"/>
          <w:bCs/>
          <w:color w:val="auto"/>
          <w:szCs w:val="32"/>
          <w:highlight w:val="none"/>
        </w:rPr>
        <w:t>价格调整</w:t>
      </w:r>
      <w:bookmarkEnd w:id="537"/>
    </w:p>
    <w:p>
      <w:pPr>
        <w:spacing w:line="360" w:lineRule="auto"/>
        <w:ind w:firstLine="420" w:firstLineChars="200"/>
        <w:rPr>
          <w:rFonts w:eastAsia="黑体"/>
          <w:color w:val="auto"/>
          <w:szCs w:val="32"/>
          <w:highlight w:val="none"/>
        </w:rPr>
      </w:pPr>
      <w:bookmarkStart w:id="538" w:name="_Toc296346702"/>
      <w:bookmarkStart w:id="539" w:name="_Toc296891241"/>
      <w:bookmarkStart w:id="540" w:name="_Toc303539157"/>
      <w:bookmarkStart w:id="541" w:name="_Toc297048387"/>
      <w:bookmarkStart w:id="542" w:name="_Toc297216209"/>
      <w:bookmarkStart w:id="543" w:name="_Toc292559406"/>
      <w:bookmarkStart w:id="544" w:name="_Toc296891029"/>
      <w:bookmarkStart w:id="545" w:name="_Toc304295577"/>
      <w:bookmarkStart w:id="546" w:name="_Toc297123550"/>
      <w:bookmarkStart w:id="547" w:name="_Toc296347200"/>
      <w:bookmarkStart w:id="548" w:name="_Toc296944540"/>
      <w:bookmarkStart w:id="549" w:name="_Toc297120501"/>
      <w:bookmarkStart w:id="550" w:name="_Toc300935000"/>
      <w:bookmarkStart w:id="551" w:name="_Toc292559911"/>
      <w:bookmarkStart w:id="552" w:name="_Toc296503201"/>
      <w:bookmarkStart w:id="553" w:name="_Toc312678039"/>
      <w:r>
        <w:rPr>
          <w:rFonts w:eastAsia="黑体"/>
          <w:color w:val="auto"/>
          <w:szCs w:val="32"/>
          <w:highlight w:val="none"/>
        </w:rPr>
        <w:t xml:space="preserve">11.1 </w:t>
      </w:r>
      <w:r>
        <w:rPr>
          <w:rFonts w:hint="eastAsia" w:eastAsia="黑体"/>
          <w:color w:val="auto"/>
          <w:szCs w:val="32"/>
          <w:highlight w:val="none"/>
        </w:rPr>
        <w:t>市场价格波动引起的调整</w:t>
      </w:r>
    </w:p>
    <w:bookmarkEnd w:id="441"/>
    <w:bookmarkEnd w:id="442"/>
    <w:bookmarkEnd w:id="443"/>
    <w:bookmarkEnd w:id="444"/>
    <w:bookmarkEnd w:id="445"/>
    <w:bookmarkEnd w:id="446"/>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Pr>
        <w:tabs>
          <w:tab w:val="left" w:pos="0"/>
        </w:tabs>
        <w:spacing w:line="360" w:lineRule="auto"/>
        <w:ind w:firstLine="424" w:firstLineChars="202"/>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 xml:space="preserve">否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3 </w:t>
      </w:r>
      <w:r>
        <w:rPr>
          <w:rFonts w:ascii="宋体" w:hAnsi="宋体"/>
          <w:color w:val="auto"/>
          <w:szCs w:val="21"/>
          <w:highlight w:val="none"/>
        </w:rPr>
        <w:t>种方式对合同价格进行调整：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第1种方式：采用价格指数</w:t>
      </w:r>
      <w:r>
        <w:rPr>
          <w:rFonts w:hint="eastAsia" w:ascii="宋体" w:hAnsi="宋体"/>
          <w:color w:val="auto"/>
          <w:szCs w:val="21"/>
          <w:highlight w:val="none"/>
        </w:rPr>
        <w:t>进行价格</w:t>
      </w:r>
      <w:r>
        <w:rPr>
          <w:rFonts w:ascii="宋体" w:hAnsi="宋体"/>
          <w:color w:val="auto"/>
          <w:szCs w:val="21"/>
          <w:highlight w:val="none"/>
        </w:rPr>
        <w:t>调整。</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第2种方式：采用造价信息</w:t>
      </w:r>
      <w:r>
        <w:rPr>
          <w:rFonts w:hint="eastAsia" w:ascii="宋体" w:hAnsi="宋体"/>
          <w:color w:val="auto"/>
          <w:szCs w:val="21"/>
          <w:highlight w:val="none"/>
        </w:rPr>
        <w:t>进行价格</w:t>
      </w:r>
      <w:r>
        <w:rPr>
          <w:rFonts w:ascii="宋体" w:hAnsi="宋体"/>
          <w:color w:val="auto"/>
          <w:szCs w:val="21"/>
          <w:highlight w:val="none"/>
        </w:rPr>
        <w:t>调整。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（2）关于基准价格的约定：</w:t>
      </w:r>
      <w:r>
        <w:rPr>
          <w:rFonts w:ascii="宋体" w:hAnsi="宋体"/>
          <w:color w:val="auto"/>
          <w:szCs w:val="21"/>
          <w:highlight w:val="none"/>
          <w:u w:val="single"/>
        </w:rPr>
        <w:t xml:space="preserve">   </w:t>
      </w:r>
      <w:r>
        <w:rPr>
          <w:rFonts w:hint="eastAsia" w:ascii="宋体" w:hAnsi="宋体"/>
          <w:color w:val="auto"/>
          <w:szCs w:val="21"/>
          <w:highlight w:val="none"/>
          <w:u w:val="single"/>
        </w:rPr>
        <w:t>以本连云港</w:t>
      </w:r>
      <w:r>
        <w:rPr>
          <w:rFonts w:ascii="宋体" w:hAnsi="宋体"/>
          <w:color w:val="auto"/>
          <w:szCs w:val="21"/>
          <w:highlight w:val="none"/>
          <w:u w:val="single"/>
        </w:rPr>
        <w:t>市</w:t>
      </w:r>
      <w:r>
        <w:rPr>
          <w:rFonts w:hint="eastAsia" w:ascii="宋体" w:hAnsi="宋体"/>
          <w:color w:val="auto"/>
          <w:szCs w:val="21"/>
          <w:highlight w:val="none"/>
          <w:u w:val="single"/>
        </w:rPr>
        <w:t>工程造价管理站发布的材料指导价为准</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专用合同条款</w:t>
      </w:r>
      <w:r>
        <w:rPr>
          <w:rFonts w:hint="eastAsia" w:ascii="宋体" w:hAnsi="宋体" w:cs="宋体"/>
          <w:color w:val="auto"/>
          <w:szCs w:val="21"/>
          <w:highlight w:val="none"/>
        </w:rPr>
        <w:t>①</w:t>
      </w:r>
      <w:r>
        <w:rPr>
          <w:rFonts w:ascii="宋体" w:hAnsi="宋体"/>
          <w:color w:val="auto"/>
          <w:szCs w:val="21"/>
          <w:highlight w:val="none"/>
        </w:rPr>
        <w:t>承包人在已标价工程量清单或预算书中载明的材料单价低于基准价格的：专</w:t>
      </w:r>
      <w:r>
        <w:rPr>
          <w:rFonts w:ascii="宋体" w:hAnsi="宋体"/>
          <w:color w:val="auto"/>
          <w:szCs w:val="21"/>
          <w:highlight w:val="none"/>
        </w:rPr>
        <w:t>用合同条款合同履行期间材料单价涨幅以基准价格为基础超过</w:t>
      </w:r>
      <w:r>
        <w:rPr>
          <w:rFonts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5 </w:t>
      </w:r>
      <w:r>
        <w:rPr>
          <w:rFonts w:ascii="宋体" w:hAnsi="宋体"/>
          <w:color w:val="auto"/>
          <w:szCs w:val="21"/>
          <w:highlight w:val="none"/>
          <w:u w:val="single"/>
        </w:rPr>
        <w:t xml:space="preserve"> </w:t>
      </w:r>
      <w:r>
        <w:rPr>
          <w:rFonts w:ascii="宋体" w:hAnsi="宋体"/>
          <w:color w:val="auto"/>
          <w:szCs w:val="21"/>
          <w:highlight w:val="none"/>
        </w:rPr>
        <w:t>%时，或材料单价跌幅以已标价工程量清单或预算书中载明材料单价为基础超过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5</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5</w:t>
      </w:r>
      <w:r>
        <w:rPr>
          <w:rFonts w:ascii="宋体" w:hAnsi="宋体"/>
          <w:color w:val="auto"/>
          <w:szCs w:val="21"/>
          <w:highlight w:val="none"/>
          <w:u w:val="single"/>
        </w:rPr>
        <w:t xml:space="preserve">  </w:t>
      </w:r>
      <w:r>
        <w:rPr>
          <w:rFonts w:ascii="宋体" w:hAnsi="宋体"/>
          <w:color w:val="auto"/>
          <w:szCs w:val="21"/>
          <w:highlight w:val="none"/>
        </w:rPr>
        <w:t>%时，材料单价涨幅以已标价工程量清单或预算书中载明材料单价为基础超过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5</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360" w:lineRule="auto"/>
        <w:ind w:firstLine="426"/>
        <w:jc w:val="left"/>
        <w:rPr>
          <w:rFonts w:ascii="宋体" w:hAnsi="宋体"/>
          <w:color w:val="auto"/>
          <w:szCs w:val="21"/>
          <w:highlight w:val="none"/>
        </w:rPr>
      </w:pPr>
      <w:r>
        <w:rPr>
          <w:rFonts w:hint="eastAsia" w:ascii="宋体" w:hAnsi="宋体" w:cs="宋体"/>
          <w:color w:val="auto"/>
          <w:szCs w:val="21"/>
          <w:highlight w:val="none"/>
        </w:rPr>
        <w:t>③</w:t>
      </w:r>
      <w:r>
        <w:rPr>
          <w:rFonts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5</w:t>
      </w:r>
      <w:r>
        <w:rPr>
          <w:rFonts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tabs>
          <w:tab w:val="left" w:pos="0"/>
        </w:tabs>
        <w:spacing w:line="360" w:lineRule="auto"/>
        <w:ind w:firstLine="424" w:firstLineChars="202"/>
        <w:rPr>
          <w:rFonts w:ascii="宋体" w:hAnsi="宋体" w:cs="宋体"/>
          <w:bCs/>
          <w:color w:val="auto"/>
          <w:kern w:val="0"/>
          <w:szCs w:val="21"/>
          <w:highlight w:val="none"/>
        </w:rPr>
      </w:pPr>
      <w:r>
        <w:rPr>
          <w:rFonts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s="宋体"/>
          <w:bCs/>
          <w:color w:val="auto"/>
          <w:kern w:val="0"/>
          <w:szCs w:val="21"/>
          <w:highlight w:val="none"/>
        </w:rPr>
        <w:t>。</w:t>
      </w:r>
    </w:p>
    <w:p>
      <w:pPr>
        <w:keepNext/>
        <w:keepLines/>
        <w:spacing w:line="360" w:lineRule="auto"/>
        <w:outlineLvl w:val="3"/>
        <w:rPr>
          <w:rFonts w:eastAsia="黑体"/>
          <w:bCs/>
          <w:color w:val="auto"/>
          <w:szCs w:val="32"/>
          <w:highlight w:val="none"/>
        </w:rPr>
      </w:pPr>
      <w:r>
        <w:rPr>
          <w:rFonts w:eastAsia="黑体"/>
          <w:bCs/>
          <w:color w:val="auto"/>
          <w:szCs w:val="32"/>
          <w:highlight w:val="none"/>
        </w:rPr>
        <w:t xml:space="preserve">12. </w:t>
      </w:r>
      <w:r>
        <w:rPr>
          <w:rFonts w:hint="eastAsia" w:eastAsia="黑体"/>
          <w:bCs/>
          <w:color w:val="auto"/>
          <w:szCs w:val="32"/>
          <w:highlight w:val="none"/>
        </w:rPr>
        <w:t>合同价格、计量与支付</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12.1 </w:t>
      </w:r>
      <w:r>
        <w:rPr>
          <w:rFonts w:hint="eastAsia" w:eastAsia="黑体"/>
          <w:color w:val="auto"/>
          <w:szCs w:val="32"/>
          <w:highlight w:val="none"/>
        </w:rPr>
        <w:t>合同价格形式</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1</w:t>
      </w:r>
      <w:r>
        <w:rPr>
          <w:rFonts w:hint="eastAsia" w:ascii="宋体" w:hAnsi="宋体"/>
          <w:color w:val="auto"/>
          <w:szCs w:val="32"/>
          <w:highlight w:val="none"/>
        </w:rPr>
        <w:t>、单价合同。</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综合单价包含的风险范围：</w:t>
      </w:r>
      <w:r>
        <w:rPr>
          <w:rFonts w:ascii="宋体" w:hAnsi="宋体"/>
          <w:color w:val="auto"/>
          <w:szCs w:val="21"/>
          <w:highlight w:val="none"/>
          <w:u w:val="single"/>
        </w:rPr>
        <w:t xml:space="preserve">  </w:t>
      </w:r>
      <w:r>
        <w:rPr>
          <w:rFonts w:hint="eastAsia" w:ascii="宋体" w:cs="仿宋_GB2312"/>
          <w:color w:val="auto"/>
          <w:kern w:val="0"/>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4" w:firstLineChars="202"/>
        <w:jc w:val="left"/>
        <w:rPr>
          <w:rFonts w:ascii="宋体" w:hAnsi="宋体"/>
          <w:color w:val="auto"/>
          <w:szCs w:val="21"/>
          <w:highlight w:val="none"/>
        </w:rPr>
      </w:pPr>
      <w:r>
        <w:rPr>
          <w:rFonts w:ascii="宋体" w:hAnsi="宋体"/>
          <w:color w:val="auto"/>
          <w:szCs w:val="21"/>
          <w:highlight w:val="none"/>
        </w:rPr>
        <w:t>风险费用的计算方法：</w:t>
      </w:r>
      <w:r>
        <w:rPr>
          <w:rFonts w:hint="eastAsia" w:ascii="宋体" w:cs="仿宋_GB2312"/>
          <w:color w:val="auto"/>
          <w:kern w:val="0"/>
          <w:szCs w:val="21"/>
          <w:highlight w:val="none"/>
          <w:u w:val="single"/>
        </w:rPr>
        <w:t xml:space="preserve"> </w:t>
      </w:r>
      <w:r>
        <w:rPr>
          <w:rFonts w:ascii="宋体" w:cs="仿宋_GB2312"/>
          <w:color w:val="auto"/>
          <w:kern w:val="0"/>
          <w:szCs w:val="21"/>
          <w:highlight w:val="none"/>
          <w:u w:val="single"/>
        </w:rPr>
        <w:t xml:space="preserve"> /  </w:t>
      </w:r>
      <w:r>
        <w:rPr>
          <w:rFonts w:ascii="宋体" w:hAnsi="宋体"/>
          <w:color w:val="auto"/>
          <w:szCs w:val="21"/>
          <w:highlight w:val="none"/>
        </w:rPr>
        <w:t>。</w:t>
      </w:r>
    </w:p>
    <w:p>
      <w:pPr>
        <w:spacing w:line="360" w:lineRule="auto"/>
        <w:ind w:firstLine="424" w:firstLineChars="202"/>
        <w:jc w:val="left"/>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cs="仿宋_GB2312"/>
          <w:color w:val="auto"/>
          <w:kern w:val="0"/>
          <w:szCs w:val="21"/>
          <w:highlight w:val="none"/>
          <w:u w:val="single"/>
        </w:rPr>
        <w:t xml:space="preserve"> </w:t>
      </w:r>
      <w:r>
        <w:rPr>
          <w:rFonts w:ascii="宋体" w:cs="仿宋_GB2312"/>
          <w:color w:val="auto"/>
          <w:kern w:val="0"/>
          <w:szCs w:val="21"/>
          <w:highlight w:val="none"/>
          <w:u w:val="single"/>
        </w:rPr>
        <w:t xml:space="preserve"> /  </w:t>
      </w:r>
      <w:r>
        <w:rPr>
          <w:rFonts w:ascii="宋体" w:hAnsi="宋体"/>
          <w:color w:val="auto"/>
          <w:szCs w:val="21"/>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2</w:t>
      </w:r>
      <w:r>
        <w:rPr>
          <w:rFonts w:hint="eastAsia" w:ascii="宋体" w:hAnsi="宋体"/>
          <w:color w:val="auto"/>
          <w:szCs w:val="32"/>
          <w:highlight w:val="none"/>
        </w:rPr>
        <w:t>、总价合同。</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总价包含的风险范围：</w:t>
      </w:r>
      <w:r>
        <w:rPr>
          <w:rFonts w:hint="eastAsia" w:ascii="宋体" w:hAnsi="宋体"/>
          <w:color w:val="auto"/>
          <w:szCs w:val="32"/>
          <w:highlight w:val="none"/>
          <w:u w:val="single"/>
        </w:rPr>
        <w:t xml:space="preserve">  投标人自行承担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风险费用的计算方法：</w:t>
      </w:r>
      <w:r>
        <w:rPr>
          <w:rFonts w:hint="eastAsia"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风险范围以外合同价格的调整方法：</w:t>
      </w:r>
      <w:r>
        <w:rPr>
          <w:rFonts w:hint="eastAsia" w:eastAsia="仿宋_GB2312"/>
          <w:color w:val="auto"/>
          <w:szCs w:val="32"/>
          <w:highlight w:val="none"/>
          <w:u w:val="single"/>
        </w:rPr>
        <w:t xml:space="preserve">  不予调整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3</w:t>
      </w:r>
      <w:r>
        <w:rPr>
          <w:rFonts w:hint="eastAsia" w:ascii="宋体" w:hAnsi="宋体"/>
          <w:color w:val="auto"/>
          <w:szCs w:val="32"/>
          <w:highlight w:val="none"/>
        </w:rPr>
        <w:t>、其他价格方式：</w:t>
      </w:r>
      <w:r>
        <w:rPr>
          <w:rFonts w:hint="eastAsia"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bookmarkStart w:id="554" w:name="_Toc297123554"/>
      <w:bookmarkStart w:id="555" w:name="_Toc304295581"/>
      <w:bookmarkStart w:id="556" w:name="_Toc297216213"/>
      <w:bookmarkStart w:id="557" w:name="_Toc300935004"/>
      <w:bookmarkStart w:id="558" w:name="_Toc312678042"/>
      <w:bookmarkStart w:id="559" w:name="_Toc303539161"/>
      <w:bookmarkStart w:id="560" w:name="_Toc297048393"/>
      <w:bookmarkStart w:id="561" w:name="_Toc296891035"/>
      <w:bookmarkStart w:id="562" w:name="_Toc296346708"/>
      <w:bookmarkStart w:id="563" w:name="_Toc292559412"/>
      <w:bookmarkStart w:id="564" w:name="_Toc296503207"/>
      <w:bookmarkStart w:id="565" w:name="_Toc292559917"/>
      <w:bookmarkStart w:id="566" w:name="_Toc296944546"/>
      <w:bookmarkStart w:id="567" w:name="_Toc297120507"/>
      <w:bookmarkStart w:id="568" w:name="_Toc296347206"/>
      <w:bookmarkStart w:id="569" w:name="_Toc296891247"/>
      <w:r>
        <w:rPr>
          <w:rFonts w:eastAsia="黑体"/>
          <w:color w:val="auto"/>
          <w:szCs w:val="32"/>
          <w:highlight w:val="none"/>
        </w:rPr>
        <w:t xml:space="preserve">12.2 </w:t>
      </w:r>
      <w:r>
        <w:rPr>
          <w:rFonts w:hint="eastAsia" w:eastAsia="黑体"/>
          <w:color w:val="auto"/>
          <w:szCs w:val="32"/>
          <w:highlight w:val="none"/>
        </w:rPr>
        <w:t>预付款</w:t>
      </w:r>
    </w:p>
    <w:bookmarkEnd w:id="554"/>
    <w:bookmarkEnd w:id="555"/>
    <w:bookmarkEnd w:id="556"/>
    <w:bookmarkEnd w:id="557"/>
    <w:bookmarkEnd w:id="558"/>
    <w:bookmarkEnd w:id="559"/>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12.2.1 </w:t>
      </w:r>
      <w:r>
        <w:rPr>
          <w:rFonts w:hint="eastAsia" w:ascii="宋体" w:hAnsi="宋体"/>
          <w:color w:val="auto"/>
          <w:szCs w:val="32"/>
          <w:highlight w:val="none"/>
        </w:rPr>
        <w:t>预付款的支付</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预付款支付比例或金额：</w:t>
      </w:r>
      <w:r>
        <w:rPr>
          <w:rFonts w:hint="eastAsia"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预付款支付期限：</w:t>
      </w:r>
      <w:r>
        <w:rPr>
          <w:rFonts w:hint="eastAsia"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预付款扣回的方式：</w:t>
      </w:r>
      <w:r>
        <w:rPr>
          <w:rFonts w:hint="eastAsia"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12.2.2 </w:t>
      </w:r>
      <w:r>
        <w:rPr>
          <w:rFonts w:hint="eastAsia" w:ascii="宋体" w:hAnsi="宋体"/>
          <w:color w:val="auto"/>
          <w:szCs w:val="32"/>
          <w:highlight w:val="none"/>
        </w:rPr>
        <w:t>预付款担保</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承包人提交预付款担保的期限：</w:t>
      </w:r>
      <w:r>
        <w:rPr>
          <w:rFonts w:hint="eastAsia"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预付款担保的形式为：</w:t>
      </w:r>
      <w:r>
        <w:rPr>
          <w:rFonts w:hint="eastAsia" w:eastAsia="仿宋_GB2312"/>
          <w:color w:val="auto"/>
          <w:szCs w:val="32"/>
          <w:highlight w:val="none"/>
          <w:u w:val="single"/>
        </w:rPr>
        <w:t xml:space="preserve">  /  </w:t>
      </w:r>
      <w:r>
        <w:rPr>
          <w:rFonts w:hint="eastAsia" w:ascii="宋体" w:hAnsi="宋体"/>
          <w:color w:val="auto"/>
          <w:szCs w:val="32"/>
          <w:highlight w:val="none"/>
        </w:rPr>
        <w:t>。</w:t>
      </w:r>
    </w:p>
    <w:bookmarkEnd w:id="560"/>
    <w:bookmarkEnd w:id="561"/>
    <w:bookmarkEnd w:id="562"/>
    <w:bookmarkEnd w:id="563"/>
    <w:bookmarkEnd w:id="564"/>
    <w:bookmarkEnd w:id="565"/>
    <w:bookmarkEnd w:id="566"/>
    <w:bookmarkEnd w:id="567"/>
    <w:bookmarkEnd w:id="568"/>
    <w:bookmarkEnd w:id="569"/>
    <w:p>
      <w:pPr>
        <w:spacing w:line="360" w:lineRule="auto"/>
        <w:ind w:firstLine="420" w:firstLineChars="200"/>
        <w:rPr>
          <w:rFonts w:eastAsia="黑体"/>
          <w:color w:val="auto"/>
          <w:szCs w:val="32"/>
          <w:highlight w:val="none"/>
        </w:rPr>
      </w:pPr>
      <w:r>
        <w:rPr>
          <w:rFonts w:eastAsia="黑体"/>
          <w:color w:val="auto"/>
          <w:szCs w:val="32"/>
          <w:highlight w:val="none"/>
        </w:rPr>
        <w:t xml:space="preserve">12.3 </w:t>
      </w:r>
      <w:r>
        <w:rPr>
          <w:rFonts w:hint="eastAsia" w:eastAsia="黑体"/>
          <w:color w:val="auto"/>
          <w:szCs w:val="32"/>
          <w:highlight w:val="none"/>
        </w:rPr>
        <w:t>计量</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12.3.1 </w:t>
      </w:r>
      <w:r>
        <w:rPr>
          <w:rFonts w:hint="eastAsia" w:ascii="宋体" w:hAnsi="宋体"/>
          <w:color w:val="auto"/>
          <w:szCs w:val="32"/>
          <w:highlight w:val="none"/>
        </w:rPr>
        <w:t>计量原则</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工程量计算规则：</w:t>
      </w:r>
      <w:r>
        <w:rPr>
          <w:rFonts w:hint="eastAsia" w:ascii="宋体" w:hAnsi="宋体"/>
          <w:color w:val="auto"/>
          <w:szCs w:val="32"/>
          <w:highlight w:val="none"/>
          <w:u w:val="single"/>
        </w:rPr>
        <w:t xml:space="preserve"> </w:t>
      </w:r>
      <w:r>
        <w:rPr>
          <w:rFonts w:ascii="宋体" w:hAnsi="宋体"/>
          <w:color w:val="auto"/>
          <w:szCs w:val="32"/>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12.3.2 </w:t>
      </w:r>
      <w:r>
        <w:rPr>
          <w:rFonts w:hint="eastAsia" w:ascii="宋体" w:hAnsi="宋体"/>
          <w:color w:val="auto"/>
          <w:szCs w:val="32"/>
          <w:highlight w:val="none"/>
        </w:rPr>
        <w:t>计量周期</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关于计量周期的约定：</w:t>
      </w:r>
      <w:r>
        <w:rPr>
          <w:rFonts w:hint="eastAsia" w:ascii="宋体" w:hAnsi="宋体"/>
          <w:b/>
          <w:color w:val="auto"/>
          <w:szCs w:val="21"/>
          <w:highlight w:val="none"/>
          <w:u w:val="single"/>
        </w:rPr>
        <w:t>按月计量</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12.3.3 </w:t>
      </w:r>
      <w:r>
        <w:rPr>
          <w:rFonts w:hint="eastAsia" w:ascii="宋体" w:hAnsi="宋体"/>
          <w:color w:val="auto"/>
          <w:szCs w:val="32"/>
          <w:highlight w:val="none"/>
        </w:rPr>
        <w:t>单价合同的计量</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关于单价合同计量的约定：</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12.3.4 </w:t>
      </w:r>
      <w:r>
        <w:rPr>
          <w:rFonts w:hint="eastAsia" w:ascii="宋体" w:hAnsi="宋体"/>
          <w:color w:val="auto"/>
          <w:szCs w:val="32"/>
          <w:highlight w:val="none"/>
        </w:rPr>
        <w:t>总价合同的计量</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关于总价合同计量的约定：</w:t>
      </w:r>
      <w:r>
        <w:rPr>
          <w:rFonts w:eastAsia="仿宋_GB2312"/>
          <w:color w:val="auto"/>
          <w:szCs w:val="32"/>
          <w:highlight w:val="none"/>
          <w:u w:val="single"/>
        </w:rPr>
        <w:t xml:space="preserve">     </w:t>
      </w:r>
      <w:r>
        <w:rPr>
          <w:rFonts w:hint="eastAsia" w:eastAsia="仿宋_GB2312"/>
          <w:color w:val="auto"/>
          <w:szCs w:val="32"/>
          <w:highlight w:val="none"/>
          <w:u w:val="single"/>
        </w:rPr>
        <w:t>/</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12.3.5</w:t>
      </w:r>
      <w:r>
        <w:rPr>
          <w:rFonts w:hint="eastAsia" w:ascii="宋体" w:hAnsi="宋体"/>
          <w:color w:val="auto"/>
          <w:szCs w:val="32"/>
          <w:highlight w:val="none"/>
        </w:rPr>
        <w:t>总价合同采用支付分解表计量支付的，是否适用第</w:t>
      </w:r>
      <w:r>
        <w:rPr>
          <w:rFonts w:ascii="宋体" w:hAnsi="宋体"/>
          <w:color w:val="auto"/>
          <w:kern w:val="0"/>
          <w:szCs w:val="32"/>
          <w:highlight w:val="none"/>
        </w:rPr>
        <w:t xml:space="preserve">12.3.4 </w:t>
      </w:r>
      <w:r>
        <w:rPr>
          <w:rFonts w:hint="eastAsia" w:ascii="宋体" w:hAnsi="宋体"/>
          <w:color w:val="auto"/>
          <w:szCs w:val="32"/>
          <w:highlight w:val="none"/>
        </w:rPr>
        <w:t>项</w:t>
      </w:r>
      <w:r>
        <w:rPr>
          <w:rFonts w:hint="eastAsia" w:ascii="宋体" w:hAnsi="宋体"/>
          <w:color w:val="auto"/>
          <w:kern w:val="0"/>
          <w:szCs w:val="32"/>
          <w:highlight w:val="none"/>
        </w:rPr>
        <w:t>〔总价合同的计量〕</w:t>
      </w:r>
      <w:r>
        <w:rPr>
          <w:rFonts w:hint="eastAsia" w:ascii="宋体" w:hAnsi="宋体"/>
          <w:color w:val="auto"/>
          <w:szCs w:val="32"/>
          <w:highlight w:val="none"/>
        </w:rPr>
        <w:t>约定进行计量：</w:t>
      </w:r>
      <w:r>
        <w:rPr>
          <w:rFonts w:eastAsia="仿宋_GB2312"/>
          <w:color w:val="auto"/>
          <w:szCs w:val="32"/>
          <w:highlight w:val="none"/>
          <w:u w:val="single"/>
        </w:rPr>
        <w:t xml:space="preserve">      </w:t>
      </w:r>
      <w:r>
        <w:rPr>
          <w:rFonts w:hint="eastAsia" w:eastAsia="仿宋_GB2312"/>
          <w:color w:val="auto"/>
          <w:szCs w:val="32"/>
          <w:highlight w:val="none"/>
          <w:u w:val="single"/>
        </w:rPr>
        <w:t>/</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12.3.6 </w:t>
      </w:r>
      <w:r>
        <w:rPr>
          <w:rFonts w:hint="eastAsia" w:ascii="宋体" w:hAnsi="宋体"/>
          <w:color w:val="auto"/>
          <w:szCs w:val="32"/>
          <w:highlight w:val="none"/>
        </w:rPr>
        <w:t>其他价格形式合同的计量</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其他价格形式的计量方式和程序：</w:t>
      </w:r>
      <w:r>
        <w:rPr>
          <w:rFonts w:ascii="宋体" w:hAnsi="宋体"/>
          <w:color w:val="auto"/>
          <w:szCs w:val="32"/>
          <w:highlight w:val="none"/>
          <w:u w:val="single"/>
        </w:rPr>
        <w:t xml:space="preserve"> </w:t>
      </w:r>
      <w:r>
        <w:rPr>
          <w:rFonts w:hint="eastAsia" w:ascii="宋体" w:hAnsi="宋体"/>
          <w:color w:val="auto"/>
          <w:szCs w:val="32"/>
          <w:highlight w:val="none"/>
          <w:u w:val="single"/>
        </w:rPr>
        <w:t xml:space="preserve">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12.4 </w:t>
      </w:r>
      <w:r>
        <w:rPr>
          <w:rFonts w:hint="eastAsia" w:eastAsia="黑体"/>
          <w:color w:val="auto"/>
          <w:szCs w:val="32"/>
          <w:highlight w:val="none"/>
        </w:rPr>
        <w:t>工程进度款支付</w:t>
      </w:r>
    </w:p>
    <w:p>
      <w:pPr>
        <w:spacing w:line="360" w:lineRule="auto"/>
        <w:ind w:firstLine="420" w:firstLineChars="200"/>
        <w:jc w:val="left"/>
        <w:rPr>
          <w:rFonts w:ascii="宋体" w:hAnsi="宋体"/>
          <w:color w:val="auto"/>
          <w:szCs w:val="32"/>
          <w:highlight w:val="none"/>
        </w:rPr>
      </w:pPr>
      <w:bookmarkStart w:id="570" w:name="_Toc296347210"/>
      <w:bookmarkStart w:id="571" w:name="_Toc297216215"/>
      <w:bookmarkStart w:id="572" w:name="_Toc297120511"/>
      <w:bookmarkStart w:id="573" w:name="_Toc292559921"/>
      <w:bookmarkStart w:id="574" w:name="_Toc297123556"/>
      <w:bookmarkStart w:id="575" w:name="_Toc296503211"/>
      <w:bookmarkStart w:id="576" w:name="_Toc303539163"/>
      <w:bookmarkStart w:id="577" w:name="_Toc292559416"/>
      <w:bookmarkStart w:id="578" w:name="_Toc296944550"/>
      <w:bookmarkStart w:id="579" w:name="_Toc296346712"/>
      <w:bookmarkStart w:id="580" w:name="_Toc297048397"/>
      <w:bookmarkStart w:id="581" w:name="_Toc296891039"/>
      <w:bookmarkStart w:id="582" w:name="_Toc296891251"/>
      <w:bookmarkStart w:id="583" w:name="_Toc300935006"/>
      <w:r>
        <w:rPr>
          <w:rFonts w:ascii="宋体" w:hAnsi="宋体"/>
          <w:color w:val="auto"/>
          <w:szCs w:val="32"/>
          <w:highlight w:val="none"/>
        </w:rPr>
        <w:t xml:space="preserve">12.4.1 </w:t>
      </w:r>
      <w:r>
        <w:rPr>
          <w:rFonts w:hint="eastAsia" w:ascii="宋体" w:hAnsi="宋体"/>
          <w:color w:val="auto"/>
          <w:szCs w:val="32"/>
          <w:highlight w:val="none"/>
        </w:rPr>
        <w:t>付款周期</w:t>
      </w:r>
    </w:p>
    <w:p>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工程完工验收合格后付合同价款的70%，审计结束后付至审计价的97%，质保期两年，质保期满后付清（无息）。</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12.4.2 </w:t>
      </w:r>
      <w:r>
        <w:rPr>
          <w:rFonts w:hint="eastAsia" w:ascii="宋体" w:hAnsi="宋体"/>
          <w:color w:val="auto"/>
          <w:szCs w:val="32"/>
          <w:highlight w:val="none"/>
        </w:rPr>
        <w:t>进度付款申请单的编制</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关于进度付款申请单编制的约定：</w:t>
      </w:r>
      <w:r>
        <w:rPr>
          <w:rFonts w:ascii="宋体" w:hAnsi="宋体"/>
          <w:color w:val="auto"/>
          <w:szCs w:val="32"/>
          <w:highlight w:val="none"/>
          <w:u w:val="single"/>
        </w:rPr>
        <w:t xml:space="preserve"> </w:t>
      </w:r>
      <w:r>
        <w:rPr>
          <w:rFonts w:hint="eastAsia" w:ascii="宋体" w:hAnsi="宋体"/>
          <w:b/>
          <w:color w:val="auto"/>
          <w:szCs w:val="21"/>
          <w:highlight w:val="none"/>
          <w:u w:val="single"/>
        </w:rPr>
        <w:t>根据付款方式，参照通用条款要求编制进度付款申请单(可另行约定)</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1</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ascii="宋体" w:hAnsi="宋体"/>
          <w:color w:val="auto"/>
          <w:szCs w:val="32"/>
          <w:highlight w:val="none"/>
        </w:rPr>
        <w:t xml:space="preserve">2.4.3 </w:t>
      </w:r>
      <w:r>
        <w:rPr>
          <w:rFonts w:hint="eastAsia" w:ascii="宋体" w:hAnsi="宋体"/>
          <w:color w:val="auto"/>
          <w:szCs w:val="32"/>
          <w:highlight w:val="none"/>
        </w:rPr>
        <w:t>进度付款申请单的提交</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1</w:t>
      </w:r>
      <w:r>
        <w:rPr>
          <w:rFonts w:hint="eastAsia" w:ascii="宋体" w:hAnsi="宋体"/>
          <w:color w:val="auto"/>
          <w:szCs w:val="32"/>
          <w:highlight w:val="none"/>
        </w:rPr>
        <w:t>）单价合同进度付款申请单提交的约定：</w:t>
      </w:r>
      <w:r>
        <w:rPr>
          <w:rFonts w:hint="eastAsia" w:ascii="宋体" w:hAnsi="宋体"/>
          <w:b/>
          <w:color w:val="auto"/>
          <w:szCs w:val="21"/>
          <w:highlight w:val="none"/>
          <w:u w:val="single"/>
        </w:rPr>
        <w:t>按月提交</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2</w:t>
      </w:r>
      <w:r>
        <w:rPr>
          <w:rFonts w:hint="eastAsia" w:ascii="宋体" w:hAnsi="宋体"/>
          <w:color w:val="auto"/>
          <w:szCs w:val="32"/>
          <w:highlight w:val="none"/>
        </w:rPr>
        <w:t>）总价合同进度付款申请单提交的约定：</w:t>
      </w:r>
      <w:r>
        <w:rPr>
          <w:rFonts w:eastAsia="仿宋_GB2312"/>
          <w:color w:val="auto"/>
          <w:szCs w:val="32"/>
          <w:highlight w:val="none"/>
          <w:u w:val="single"/>
        </w:rPr>
        <w:t xml:space="preserve">        </w:t>
      </w:r>
      <w:r>
        <w:rPr>
          <w:rFonts w:hint="eastAsia" w:eastAsia="仿宋_GB2312"/>
          <w:color w:val="auto"/>
          <w:szCs w:val="32"/>
          <w:highlight w:val="none"/>
          <w:u w:val="single"/>
        </w:rPr>
        <w:t xml:space="preserve">/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3</w:t>
      </w:r>
      <w:r>
        <w:rPr>
          <w:rFonts w:hint="eastAsia" w:ascii="宋体" w:hAnsi="宋体"/>
          <w:color w:val="auto"/>
          <w:szCs w:val="32"/>
          <w:highlight w:val="none"/>
        </w:rPr>
        <w:t>）其他价格形式合同进度付款申请单提交的约定：</w:t>
      </w:r>
      <w:r>
        <w:rPr>
          <w:rFonts w:hint="eastAsia" w:eastAsia="仿宋_GB2312"/>
          <w:color w:val="auto"/>
          <w:szCs w:val="32"/>
          <w:highlight w:val="none"/>
          <w:u w:val="single"/>
        </w:rPr>
        <w:t xml:space="preserve">    /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12.4.4 </w:t>
      </w:r>
      <w:r>
        <w:rPr>
          <w:rFonts w:hint="eastAsia" w:ascii="宋体" w:hAnsi="宋体"/>
          <w:color w:val="auto"/>
          <w:szCs w:val="32"/>
          <w:highlight w:val="none"/>
        </w:rPr>
        <w:t>进度款审核和支付</w:t>
      </w:r>
    </w:p>
    <w:p>
      <w:pPr>
        <w:spacing w:line="360" w:lineRule="auto"/>
        <w:ind w:firstLine="420" w:firstLineChars="200"/>
        <w:jc w:val="left"/>
        <w:rPr>
          <w:rFonts w:eastAsia="仿宋_GB2312"/>
          <w:color w:val="auto"/>
          <w:szCs w:val="32"/>
          <w:highlight w:val="none"/>
          <w:u w:val="single"/>
        </w:rPr>
      </w:pPr>
      <w:r>
        <w:rPr>
          <w:rFonts w:hint="eastAsia" w:ascii="宋体" w:hAnsi="宋体"/>
          <w:color w:val="auto"/>
          <w:szCs w:val="32"/>
          <w:highlight w:val="none"/>
        </w:rPr>
        <w:t>（</w:t>
      </w:r>
      <w:r>
        <w:rPr>
          <w:rFonts w:ascii="宋体" w:hAnsi="宋体"/>
          <w:color w:val="auto"/>
          <w:szCs w:val="32"/>
          <w:highlight w:val="none"/>
        </w:rPr>
        <w:t>1</w:t>
      </w:r>
      <w:r>
        <w:rPr>
          <w:rFonts w:hint="eastAsia" w:ascii="宋体" w:hAnsi="宋体"/>
          <w:color w:val="auto"/>
          <w:szCs w:val="32"/>
          <w:highlight w:val="none"/>
        </w:rPr>
        <w:t>）监理人审查并报送发包人的期限：</w:t>
      </w:r>
      <w:r>
        <w:rPr>
          <w:rFonts w:eastAsia="仿宋_GB2312"/>
          <w:color w:val="auto"/>
          <w:szCs w:val="32"/>
          <w:highlight w:val="none"/>
          <w:u w:val="single"/>
        </w:rPr>
        <w:t xml:space="preserve"> </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发包人完成审批并签发进度款支付证书的期限：</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2</w:t>
      </w:r>
      <w:r>
        <w:rPr>
          <w:rFonts w:hint="eastAsia" w:ascii="宋体" w:hAnsi="宋体"/>
          <w:color w:val="auto"/>
          <w:szCs w:val="32"/>
          <w:highlight w:val="none"/>
        </w:rPr>
        <w:t>）发包人支付进度款的期限：</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525" w:firstLineChars="250"/>
        <w:jc w:val="left"/>
        <w:rPr>
          <w:rFonts w:ascii="宋体" w:hAnsi="宋体"/>
          <w:color w:val="auto"/>
          <w:szCs w:val="32"/>
          <w:highlight w:val="none"/>
        </w:rPr>
      </w:pPr>
      <w:r>
        <w:rPr>
          <w:rFonts w:hint="eastAsia" w:ascii="宋体" w:hAnsi="宋体"/>
          <w:color w:val="auto"/>
          <w:szCs w:val="32"/>
          <w:highlight w:val="none"/>
        </w:rPr>
        <w:t>发包人逾期支付进度款的违约金的计算方式：</w:t>
      </w:r>
      <w:r>
        <w:rPr>
          <w:rFonts w:hint="eastAsia" w:eastAsia="仿宋_GB2312"/>
          <w:color w:val="auto"/>
          <w:szCs w:val="32"/>
          <w:highlight w:val="none"/>
          <w:u w:val="single"/>
        </w:rPr>
        <w:t xml:space="preserve">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525" w:firstLineChars="250"/>
        <w:jc w:val="left"/>
        <w:rPr>
          <w:rFonts w:eastAsia="仿宋_GB2312"/>
          <w:color w:val="auto"/>
          <w:szCs w:val="32"/>
          <w:highlight w:val="none"/>
        </w:rPr>
      </w:pPr>
      <w:r>
        <w:rPr>
          <w:rFonts w:eastAsia="仿宋_GB2312"/>
          <w:color w:val="auto"/>
          <w:szCs w:val="32"/>
          <w:highlight w:val="none"/>
        </w:rPr>
        <w:t xml:space="preserve">12.4.6 </w:t>
      </w:r>
      <w:r>
        <w:rPr>
          <w:rFonts w:hint="eastAsia" w:eastAsia="仿宋_GB2312"/>
          <w:color w:val="auto"/>
          <w:szCs w:val="32"/>
          <w:highlight w:val="none"/>
        </w:rPr>
        <w:t>支付分解表的编制</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2</w:t>
      </w:r>
      <w:r>
        <w:rPr>
          <w:rFonts w:hint="eastAsia" w:ascii="宋体" w:hAnsi="宋体"/>
          <w:color w:val="auto"/>
          <w:szCs w:val="32"/>
          <w:highlight w:val="none"/>
        </w:rPr>
        <w:t>、总价合同支付分解表的编制与审批：</w:t>
      </w:r>
      <w:r>
        <w:rPr>
          <w:rFonts w:hint="eastAsia" w:ascii="宋体" w:hAnsi="宋体"/>
          <w:color w:val="auto"/>
          <w:szCs w:val="32"/>
          <w:highlight w:val="none"/>
          <w:u w:val="single"/>
        </w:rPr>
        <w:t xml:space="preserve">    /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3</w:t>
      </w:r>
      <w:r>
        <w:rPr>
          <w:rFonts w:hint="eastAsia" w:ascii="宋体" w:hAnsi="宋体"/>
          <w:color w:val="auto"/>
          <w:szCs w:val="32"/>
          <w:highlight w:val="none"/>
        </w:rPr>
        <w:t>、单价合同的总价项目支付分解表的编制与审批：</w:t>
      </w:r>
      <w:r>
        <w:rPr>
          <w:rFonts w:hint="eastAsia" w:eastAsia="仿宋_GB2312"/>
          <w:color w:val="auto"/>
          <w:szCs w:val="32"/>
          <w:highlight w:val="none"/>
          <w:u w:val="single"/>
        </w:rPr>
        <w:t xml:space="preserve">  / </w:t>
      </w:r>
      <w:r>
        <w:rPr>
          <w:rFonts w:eastAsia="仿宋_GB2312"/>
          <w:color w:val="auto"/>
          <w:szCs w:val="32"/>
          <w:highlight w:val="none"/>
          <w:u w:val="single"/>
        </w:rPr>
        <w:t xml:space="preserve"> </w:t>
      </w:r>
      <w:r>
        <w:rPr>
          <w:rFonts w:hint="eastAsia" w:ascii="宋体" w:hAnsi="宋体"/>
          <w:color w:val="auto"/>
          <w:szCs w:val="32"/>
          <w:highlight w:val="none"/>
        </w:rPr>
        <w:t>。</w:t>
      </w:r>
    </w:p>
    <w:bookmarkEnd w:id="447"/>
    <w:p>
      <w:pPr>
        <w:keepNext/>
        <w:keepLines/>
        <w:spacing w:line="360" w:lineRule="auto"/>
        <w:outlineLvl w:val="3"/>
        <w:rPr>
          <w:rFonts w:eastAsia="黑体"/>
          <w:bCs/>
          <w:color w:val="auto"/>
          <w:szCs w:val="32"/>
          <w:highlight w:val="none"/>
        </w:rPr>
      </w:pPr>
      <w:bookmarkStart w:id="584" w:name="_Toc351203645"/>
      <w:bookmarkStart w:id="585" w:name="_Toc300935015"/>
      <w:bookmarkStart w:id="586" w:name="_Toc297216223"/>
      <w:bookmarkStart w:id="587" w:name="_Toc297123564"/>
      <w:bookmarkStart w:id="588" w:name="_Toc296347218"/>
      <w:bookmarkStart w:id="589" w:name="_Toc304295593"/>
      <w:bookmarkStart w:id="590" w:name="_Toc297120519"/>
      <w:bookmarkStart w:id="591" w:name="_Toc296944558"/>
      <w:bookmarkStart w:id="592" w:name="_Toc292559929"/>
      <w:bookmarkStart w:id="593" w:name="_Toc296891047"/>
      <w:bookmarkStart w:id="594" w:name="_Toc292559424"/>
      <w:bookmarkStart w:id="595" w:name="_Toc303539172"/>
      <w:bookmarkStart w:id="596" w:name="_Toc296503219"/>
      <w:bookmarkStart w:id="597" w:name="_Toc312678053"/>
      <w:bookmarkStart w:id="598" w:name="_Toc296346720"/>
      <w:bookmarkStart w:id="599" w:name="_Toc296891259"/>
      <w:bookmarkStart w:id="600" w:name="_Toc297048405"/>
      <w:r>
        <w:rPr>
          <w:rFonts w:eastAsia="黑体"/>
          <w:bCs/>
          <w:color w:val="auto"/>
          <w:szCs w:val="32"/>
          <w:highlight w:val="none"/>
        </w:rPr>
        <w:t xml:space="preserve">13. </w:t>
      </w:r>
      <w:r>
        <w:rPr>
          <w:rFonts w:hint="eastAsia" w:eastAsia="黑体"/>
          <w:bCs/>
          <w:color w:val="auto"/>
          <w:szCs w:val="32"/>
          <w:highlight w:val="none"/>
        </w:rPr>
        <w:t>验收和工程试车</w:t>
      </w:r>
      <w:bookmarkEnd w:id="584"/>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Pr>
        <w:spacing w:line="360" w:lineRule="auto"/>
        <w:ind w:firstLine="420" w:firstLineChars="200"/>
        <w:rPr>
          <w:rFonts w:eastAsia="黑体"/>
          <w:color w:val="auto"/>
          <w:szCs w:val="32"/>
          <w:highlight w:val="none"/>
        </w:rPr>
      </w:pPr>
      <w:r>
        <w:rPr>
          <w:rFonts w:eastAsia="黑体"/>
          <w:color w:val="auto"/>
          <w:szCs w:val="32"/>
          <w:highlight w:val="none"/>
        </w:rPr>
        <w:t xml:space="preserve">13.1 </w:t>
      </w:r>
      <w:r>
        <w:rPr>
          <w:rFonts w:hint="eastAsia" w:eastAsia="黑体"/>
          <w:color w:val="auto"/>
          <w:szCs w:val="32"/>
          <w:highlight w:val="none"/>
        </w:rPr>
        <w:t>分部分项工程验收</w:t>
      </w:r>
    </w:p>
    <w:p>
      <w:pPr>
        <w:spacing w:line="360" w:lineRule="auto"/>
        <w:ind w:firstLine="420" w:firstLineChars="200"/>
        <w:jc w:val="left"/>
        <w:rPr>
          <w:rFonts w:eastAsia="仿宋_GB2312"/>
          <w:color w:val="auto"/>
          <w:szCs w:val="32"/>
          <w:highlight w:val="none"/>
        </w:rPr>
      </w:pPr>
      <w:r>
        <w:rPr>
          <w:rFonts w:eastAsia="仿宋_GB2312"/>
          <w:color w:val="auto"/>
          <w:szCs w:val="32"/>
          <w:highlight w:val="none"/>
        </w:rPr>
        <w:t>13.1.2</w:t>
      </w:r>
      <w:r>
        <w:rPr>
          <w:rFonts w:hint="eastAsia" w:eastAsia="仿宋_GB2312"/>
          <w:color w:val="auto"/>
          <w:szCs w:val="32"/>
          <w:highlight w:val="none"/>
        </w:rPr>
        <w:t>监理人不能按时进行验收时，应提前</w:t>
      </w:r>
      <w:r>
        <w:rPr>
          <w:rFonts w:eastAsia="仿宋_GB2312"/>
          <w:color w:val="auto"/>
          <w:szCs w:val="32"/>
          <w:highlight w:val="none"/>
          <w:u w:val="single"/>
        </w:rPr>
        <w:t xml:space="preserve">  </w:t>
      </w:r>
      <w:r>
        <w:rPr>
          <w:rFonts w:hint="eastAsia" w:eastAsia="仿宋_GB2312"/>
          <w:color w:val="auto"/>
          <w:szCs w:val="32"/>
          <w:highlight w:val="none"/>
          <w:u w:val="single"/>
        </w:rPr>
        <w:t xml:space="preserve">24 </w:t>
      </w:r>
      <w:r>
        <w:rPr>
          <w:rFonts w:eastAsia="仿宋_GB2312"/>
          <w:color w:val="auto"/>
          <w:szCs w:val="32"/>
          <w:highlight w:val="none"/>
          <w:u w:val="single"/>
        </w:rPr>
        <w:t xml:space="preserve"> </w:t>
      </w:r>
      <w:r>
        <w:rPr>
          <w:rFonts w:hint="eastAsia" w:eastAsia="仿宋_GB2312"/>
          <w:color w:val="auto"/>
          <w:szCs w:val="32"/>
          <w:highlight w:val="none"/>
        </w:rPr>
        <w:t>小时提交书面延期要求。</w:t>
      </w:r>
    </w:p>
    <w:p>
      <w:pPr>
        <w:spacing w:line="360" w:lineRule="auto"/>
        <w:ind w:firstLine="420" w:firstLineChars="200"/>
        <w:jc w:val="left"/>
        <w:rPr>
          <w:rFonts w:eastAsia="仿宋_GB2312"/>
          <w:b/>
          <w:color w:val="auto"/>
          <w:szCs w:val="32"/>
          <w:highlight w:val="none"/>
        </w:rPr>
      </w:pPr>
      <w:r>
        <w:rPr>
          <w:rFonts w:hint="eastAsia" w:eastAsia="仿宋_GB2312"/>
          <w:color w:val="auto"/>
          <w:szCs w:val="32"/>
          <w:highlight w:val="none"/>
        </w:rPr>
        <w:t>关于延期最长不得超过：</w:t>
      </w:r>
      <w:r>
        <w:rPr>
          <w:rFonts w:eastAsia="仿宋_GB2312"/>
          <w:color w:val="auto"/>
          <w:szCs w:val="32"/>
          <w:highlight w:val="none"/>
          <w:u w:val="single"/>
        </w:rPr>
        <w:t xml:space="preserve"> </w:t>
      </w:r>
      <w:r>
        <w:rPr>
          <w:rFonts w:hint="eastAsia" w:eastAsia="仿宋_GB2312"/>
          <w:color w:val="auto"/>
          <w:szCs w:val="32"/>
          <w:highlight w:val="none"/>
          <w:u w:val="single"/>
        </w:rPr>
        <w:t xml:space="preserve"> 48  </w:t>
      </w:r>
      <w:r>
        <w:rPr>
          <w:rFonts w:hint="eastAsia" w:eastAsia="仿宋_GB2312"/>
          <w:color w:val="auto"/>
          <w:szCs w:val="32"/>
          <w:highlight w:val="none"/>
        </w:rPr>
        <w:t>小时。</w:t>
      </w:r>
    </w:p>
    <w:p>
      <w:pPr>
        <w:spacing w:line="360" w:lineRule="auto"/>
        <w:ind w:firstLine="420" w:firstLineChars="200"/>
        <w:rPr>
          <w:rFonts w:eastAsia="黑体"/>
          <w:color w:val="auto"/>
          <w:szCs w:val="32"/>
          <w:highlight w:val="none"/>
        </w:rPr>
      </w:pPr>
      <w:bookmarkStart w:id="601" w:name="_Toc303539173"/>
      <w:bookmarkStart w:id="602" w:name="_Toc297120523"/>
      <w:bookmarkStart w:id="603" w:name="_Toc297123565"/>
      <w:bookmarkStart w:id="604" w:name="_Toc296891263"/>
      <w:bookmarkStart w:id="605" w:name="_Toc297216224"/>
      <w:bookmarkStart w:id="606" w:name="_Toc296346724"/>
      <w:bookmarkStart w:id="607" w:name="_Toc296503223"/>
      <w:bookmarkStart w:id="608" w:name="_Toc312678056"/>
      <w:bookmarkStart w:id="609" w:name="_Toc296891051"/>
      <w:bookmarkStart w:id="610" w:name="_Toc297048409"/>
      <w:bookmarkStart w:id="611" w:name="_Toc300935016"/>
      <w:bookmarkStart w:id="612" w:name="_Toc292559428"/>
      <w:bookmarkStart w:id="613" w:name="_Toc296944562"/>
      <w:bookmarkStart w:id="614" w:name="_Toc304295596"/>
      <w:bookmarkStart w:id="615" w:name="_Toc296347222"/>
      <w:bookmarkStart w:id="616" w:name="_Toc292559933"/>
      <w:bookmarkStart w:id="617" w:name="_Toc267251471"/>
      <w:bookmarkStart w:id="618" w:name="_Toc267251476"/>
      <w:bookmarkStart w:id="619" w:name="_Toc267251472"/>
      <w:bookmarkStart w:id="620" w:name="_Toc267251474"/>
      <w:bookmarkStart w:id="621" w:name="_Toc267251475"/>
      <w:bookmarkStart w:id="622" w:name="_Toc267251473"/>
      <w:bookmarkStart w:id="623" w:name="_Toc267251470"/>
      <w:r>
        <w:rPr>
          <w:rFonts w:eastAsia="黑体"/>
          <w:color w:val="auto"/>
          <w:szCs w:val="32"/>
          <w:highlight w:val="none"/>
        </w:rPr>
        <w:t xml:space="preserve">13.2 </w:t>
      </w:r>
      <w:r>
        <w:rPr>
          <w:rFonts w:hint="eastAsia" w:eastAsia="黑体"/>
          <w:color w:val="auto"/>
          <w:szCs w:val="32"/>
          <w:highlight w:val="none"/>
        </w:rPr>
        <w:t>竣工验收</w:t>
      </w:r>
    </w:p>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Pr>
        <w:spacing w:line="360" w:lineRule="auto"/>
        <w:ind w:firstLine="420" w:firstLineChars="200"/>
        <w:jc w:val="left"/>
        <w:rPr>
          <w:rFonts w:ascii="宋体" w:hAnsi="宋体"/>
          <w:color w:val="auto"/>
          <w:szCs w:val="32"/>
          <w:highlight w:val="none"/>
        </w:rPr>
      </w:pPr>
      <w:bookmarkStart w:id="624" w:name="_Toc280868704"/>
      <w:bookmarkStart w:id="625" w:name="_Toc280868705"/>
      <w:bookmarkStart w:id="626" w:name="_Toc280868706"/>
      <w:bookmarkStart w:id="627" w:name="_Toc280868707"/>
      <w:bookmarkStart w:id="628" w:name="_Toc280868708"/>
      <w:bookmarkStart w:id="629" w:name="_Toc280868709"/>
      <w:r>
        <w:rPr>
          <w:rFonts w:ascii="宋体" w:hAnsi="宋体"/>
          <w:color w:val="auto"/>
          <w:szCs w:val="32"/>
          <w:highlight w:val="none"/>
        </w:rPr>
        <w:t>13.2.2</w:t>
      </w:r>
      <w:r>
        <w:rPr>
          <w:rFonts w:hint="eastAsia" w:ascii="宋体" w:hAnsi="宋体"/>
          <w:color w:val="auto"/>
          <w:szCs w:val="32"/>
          <w:highlight w:val="none"/>
        </w:rPr>
        <w:t>竣工验收程序</w:t>
      </w:r>
    </w:p>
    <w:bookmarkEnd w:id="624"/>
    <w:p>
      <w:pPr>
        <w:spacing w:line="360" w:lineRule="auto"/>
        <w:ind w:firstLine="420" w:firstLineChars="200"/>
        <w:jc w:val="left"/>
        <w:rPr>
          <w:rFonts w:ascii="宋体" w:hAnsi="宋体"/>
          <w:color w:val="auto"/>
          <w:szCs w:val="32"/>
          <w:highlight w:val="none"/>
        </w:rPr>
      </w:pPr>
      <w:r>
        <w:rPr>
          <w:rFonts w:hint="eastAsia" w:ascii="宋体" w:hAnsi="宋体"/>
          <w:color w:val="auto"/>
          <w:kern w:val="0"/>
          <w:szCs w:val="32"/>
          <w:highlight w:val="none"/>
        </w:rPr>
        <w:t>关于竣工验收程序的约定：</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kern w:val="0"/>
          <w:szCs w:val="32"/>
          <w:highlight w:val="none"/>
        </w:rPr>
        <w:t>发包人不按照本项约定组织竣工验收、颁发工程接收证书的违约金的计算方法：</w:t>
      </w:r>
      <w:r>
        <w:rPr>
          <w:rFonts w:hint="eastAsia" w:ascii="宋体" w:hAnsi="宋体"/>
          <w:color w:val="auto"/>
          <w:szCs w:val="32"/>
          <w:highlight w:val="none"/>
          <w:u w:val="single"/>
        </w:rPr>
        <w:t xml:space="preserve">  //  </w:t>
      </w:r>
      <w:r>
        <w:rPr>
          <w:rFonts w:hint="eastAsia" w:ascii="宋体" w:hAnsi="宋体"/>
          <w:color w:val="auto"/>
          <w:szCs w:val="32"/>
          <w:highlight w:val="none"/>
        </w:rPr>
        <w:t>。</w:t>
      </w:r>
    </w:p>
    <w:bookmarkEnd w:id="625"/>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13.2.5</w:t>
      </w:r>
      <w:r>
        <w:rPr>
          <w:rFonts w:hint="eastAsia" w:ascii="宋体" w:hAnsi="宋体"/>
          <w:color w:val="auto"/>
          <w:szCs w:val="32"/>
          <w:highlight w:val="none"/>
        </w:rPr>
        <w:t>移交、接收全部与部分工程</w:t>
      </w:r>
    </w:p>
    <w:bookmarkEnd w:id="626"/>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承包人向发包人移交工程的期限：</w:t>
      </w:r>
      <w:r>
        <w:rPr>
          <w:rFonts w:eastAsia="仿宋_GB2312"/>
          <w:color w:val="auto"/>
          <w:szCs w:val="32"/>
          <w:highlight w:val="none"/>
          <w:u w:val="single"/>
        </w:rPr>
        <w:t xml:space="preserve">  </w:t>
      </w:r>
      <w:r>
        <w:rPr>
          <w:rFonts w:hint="eastAsia" w:ascii="宋体" w:hAnsi="宋体"/>
          <w:b/>
          <w:color w:val="auto"/>
          <w:szCs w:val="21"/>
          <w:highlight w:val="none"/>
          <w:u w:val="single"/>
        </w:rPr>
        <w:t>执行通用条款</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eastAsia="仿宋_GB2312"/>
          <w:color w:val="auto"/>
          <w:szCs w:val="32"/>
          <w:highlight w:val="none"/>
          <w:u w:val="single"/>
        </w:rPr>
      </w:pPr>
      <w:r>
        <w:rPr>
          <w:rFonts w:hint="eastAsia" w:ascii="宋体" w:hAnsi="宋体"/>
          <w:color w:val="auto"/>
          <w:kern w:val="0"/>
          <w:szCs w:val="32"/>
          <w:highlight w:val="none"/>
        </w:rPr>
        <w:t>发包人未按本合同约定接收全部或部分工程的，违约金的计算方法为：</w:t>
      </w:r>
      <w:r>
        <w:rPr>
          <w:rFonts w:eastAsia="仿宋_GB2312"/>
          <w:color w:val="auto"/>
          <w:szCs w:val="32"/>
          <w:highlight w:val="none"/>
          <w:u w:val="single"/>
        </w:rPr>
        <w:t xml:space="preserve">  </w:t>
      </w:r>
      <w:r>
        <w:rPr>
          <w:rFonts w:ascii="宋体" w:hAnsi="宋体"/>
          <w:b/>
          <w:color w:val="auto"/>
          <w:szCs w:val="21"/>
          <w:highlight w:val="none"/>
          <w:u w:val="single"/>
        </w:rPr>
        <w:t>自</w:t>
      </w:r>
      <w:r>
        <w:rPr>
          <w:rFonts w:hint="eastAsia" w:ascii="宋体" w:hAnsi="宋体"/>
          <w:b/>
          <w:color w:val="auto"/>
          <w:szCs w:val="21"/>
          <w:highlight w:val="none"/>
          <w:u w:val="single"/>
        </w:rPr>
        <w:t>应当接收工程</w:t>
      </w:r>
      <w:r>
        <w:rPr>
          <w:rFonts w:ascii="宋体" w:hAnsi="宋体"/>
          <w:b/>
          <w:color w:val="auto"/>
          <w:szCs w:val="21"/>
          <w:highlight w:val="none"/>
          <w:u w:val="single"/>
        </w:rPr>
        <w:t xml:space="preserve">之日起，承担工程照管、成品保护、保管等与工程有关的各项费用 </w:t>
      </w:r>
      <w:r>
        <w:rPr>
          <w:rFonts w:eastAsia="仿宋_GB2312"/>
          <w:color w:val="auto"/>
          <w:szCs w:val="32"/>
          <w:highlight w:val="none"/>
          <w:u w:val="single"/>
        </w:rPr>
        <w:t xml:space="preserve"> </w:t>
      </w:r>
      <w:r>
        <w:rPr>
          <w:rFonts w:hint="eastAsia" w:ascii="宋体" w:hAnsi="宋体"/>
          <w:color w:val="auto"/>
          <w:szCs w:val="32"/>
          <w:highlight w:val="none"/>
        </w:rPr>
        <w:t>。</w:t>
      </w:r>
    </w:p>
    <w:bookmarkEnd w:id="627"/>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承包人未按时移交工程的，违约金的计算方法为：</w:t>
      </w:r>
      <w:r>
        <w:rPr>
          <w:rFonts w:hint="eastAsia" w:ascii="宋体" w:hAnsi="宋体"/>
          <w:b/>
          <w:color w:val="auto"/>
          <w:szCs w:val="21"/>
          <w:highlight w:val="none"/>
          <w:u w:val="single"/>
        </w:rPr>
        <w:t>应承担</w:t>
      </w:r>
      <w:r>
        <w:rPr>
          <w:rFonts w:ascii="宋体" w:hAnsi="宋体"/>
          <w:b/>
          <w:color w:val="auto"/>
          <w:szCs w:val="21"/>
          <w:highlight w:val="none"/>
          <w:u w:val="single"/>
        </w:rPr>
        <w:t>工程照管、成品保护、保管等与工程有关的各项费用</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13.3 </w:t>
      </w:r>
      <w:r>
        <w:rPr>
          <w:rFonts w:hint="eastAsia" w:eastAsia="黑体"/>
          <w:color w:val="auto"/>
          <w:szCs w:val="32"/>
          <w:highlight w:val="none"/>
        </w:rPr>
        <w:t>工程试车</w:t>
      </w:r>
    </w:p>
    <w:bookmarkEnd w:id="628"/>
    <w:p>
      <w:pPr>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 xml:space="preserve">13.3.1 </w:t>
      </w:r>
      <w:r>
        <w:rPr>
          <w:rFonts w:hint="eastAsia" w:ascii="宋体" w:hAnsi="宋体"/>
          <w:color w:val="auto"/>
          <w:kern w:val="0"/>
          <w:szCs w:val="32"/>
          <w:highlight w:val="none"/>
        </w:rPr>
        <w:t>试车程序</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工程试车内容：</w:t>
      </w:r>
      <w:r>
        <w:rPr>
          <w:rFonts w:hint="eastAsia" w:ascii="宋体" w:hAnsi="宋体"/>
          <w:color w:val="auto"/>
          <w:szCs w:val="32"/>
          <w:highlight w:val="none"/>
          <w:u w:val="single"/>
        </w:rPr>
        <w:t xml:space="preserve">   /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1</w:t>
      </w:r>
      <w:r>
        <w:rPr>
          <w:rFonts w:hint="eastAsia" w:ascii="宋体" w:hAnsi="宋体"/>
          <w:color w:val="auto"/>
          <w:kern w:val="0"/>
          <w:szCs w:val="32"/>
          <w:highlight w:val="none"/>
        </w:rPr>
        <w:t>）单机无负荷试车费用由</w:t>
      </w:r>
      <w:r>
        <w:rPr>
          <w:rFonts w:eastAsia="仿宋_GB2312"/>
          <w:color w:val="auto"/>
          <w:szCs w:val="32"/>
          <w:highlight w:val="none"/>
          <w:u w:val="single"/>
        </w:rPr>
        <w:t xml:space="preserve">          </w:t>
      </w:r>
      <w:r>
        <w:rPr>
          <w:rFonts w:hint="eastAsia" w:eastAsia="仿宋_GB2312"/>
          <w:color w:val="auto"/>
          <w:szCs w:val="32"/>
          <w:highlight w:val="none"/>
          <w:u w:val="single"/>
        </w:rPr>
        <w:t>/</w:t>
      </w:r>
      <w:r>
        <w:rPr>
          <w:rFonts w:eastAsia="仿宋_GB2312"/>
          <w:color w:val="auto"/>
          <w:szCs w:val="32"/>
          <w:highlight w:val="none"/>
          <w:u w:val="single"/>
        </w:rPr>
        <w:t xml:space="preserve">         </w:t>
      </w:r>
      <w:r>
        <w:rPr>
          <w:rFonts w:hint="eastAsia" w:ascii="宋体" w:hAnsi="宋体"/>
          <w:color w:val="auto"/>
          <w:kern w:val="0"/>
          <w:szCs w:val="32"/>
          <w:highlight w:val="none"/>
        </w:rPr>
        <w:t>承担；</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2</w:t>
      </w:r>
      <w:r>
        <w:rPr>
          <w:rFonts w:hint="eastAsia" w:ascii="宋体" w:hAnsi="宋体"/>
          <w:color w:val="auto"/>
          <w:kern w:val="0"/>
          <w:szCs w:val="32"/>
          <w:highlight w:val="none"/>
        </w:rPr>
        <w:t>）无负荷联动试车费用由</w:t>
      </w:r>
      <w:r>
        <w:rPr>
          <w:rFonts w:eastAsia="仿宋_GB2312"/>
          <w:color w:val="auto"/>
          <w:szCs w:val="32"/>
          <w:highlight w:val="none"/>
          <w:u w:val="single"/>
        </w:rPr>
        <w:t xml:space="preserve">          </w:t>
      </w:r>
      <w:r>
        <w:rPr>
          <w:rFonts w:hint="eastAsia" w:eastAsia="仿宋_GB2312"/>
          <w:color w:val="auto"/>
          <w:szCs w:val="32"/>
          <w:highlight w:val="none"/>
          <w:u w:val="single"/>
        </w:rPr>
        <w:t>/</w:t>
      </w:r>
      <w:r>
        <w:rPr>
          <w:rFonts w:eastAsia="仿宋_GB2312"/>
          <w:color w:val="auto"/>
          <w:szCs w:val="32"/>
          <w:highlight w:val="none"/>
          <w:u w:val="single"/>
        </w:rPr>
        <w:t xml:space="preserve">         </w:t>
      </w:r>
      <w:r>
        <w:rPr>
          <w:rFonts w:hint="eastAsia" w:ascii="宋体" w:hAnsi="宋体"/>
          <w:color w:val="auto"/>
          <w:kern w:val="0"/>
          <w:szCs w:val="32"/>
          <w:highlight w:val="none"/>
        </w:rPr>
        <w:t>承担。</w:t>
      </w:r>
    </w:p>
    <w:p>
      <w:pPr>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 xml:space="preserve">13.3.3 </w:t>
      </w:r>
      <w:r>
        <w:rPr>
          <w:rFonts w:hint="eastAsia" w:ascii="宋体" w:hAnsi="宋体"/>
          <w:color w:val="auto"/>
          <w:kern w:val="0"/>
          <w:szCs w:val="32"/>
          <w:highlight w:val="none"/>
        </w:rPr>
        <w:t>投料试车</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关于投料试车相关事项的约定：</w:t>
      </w:r>
      <w:r>
        <w:rPr>
          <w:rFonts w:hint="eastAsia" w:ascii="宋体" w:hAnsi="宋体"/>
          <w:b/>
          <w:color w:val="auto"/>
          <w:szCs w:val="21"/>
          <w:highlight w:val="none"/>
          <w:u w:val="single"/>
        </w:rPr>
        <w:t xml:space="preserve">       </w:t>
      </w:r>
      <w:r>
        <w:rPr>
          <w:rFonts w:hint="eastAsia" w:eastAsia="仿宋_GB2312"/>
          <w:color w:val="auto"/>
          <w:szCs w:val="32"/>
          <w:highlight w:val="none"/>
          <w:u w:val="single"/>
        </w:rPr>
        <w:t xml:space="preserve">/  </w:t>
      </w:r>
      <w:r>
        <w:rPr>
          <w:rFonts w:hint="eastAsia" w:ascii="宋体" w:hAnsi="宋体"/>
          <w:b/>
          <w:color w:val="auto"/>
          <w:szCs w:val="21"/>
          <w:highlight w:val="none"/>
          <w:u w:val="single"/>
        </w:rPr>
        <w:t xml:space="preserve">   </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13.6 </w:t>
      </w:r>
      <w:r>
        <w:rPr>
          <w:rFonts w:hint="eastAsia" w:eastAsia="黑体"/>
          <w:color w:val="auto"/>
          <w:szCs w:val="32"/>
          <w:highlight w:val="none"/>
        </w:rPr>
        <w:t>竣工退场</w:t>
      </w:r>
    </w:p>
    <w:p>
      <w:pPr>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 xml:space="preserve">13.6.1 </w:t>
      </w:r>
      <w:r>
        <w:rPr>
          <w:rFonts w:hint="eastAsia" w:ascii="宋体" w:hAnsi="宋体"/>
          <w:color w:val="auto"/>
          <w:kern w:val="0"/>
          <w:szCs w:val="32"/>
          <w:highlight w:val="none"/>
        </w:rPr>
        <w:t>竣工退场</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承包人完成竣工退场的期限：</w:t>
      </w:r>
      <w:r>
        <w:rPr>
          <w:rFonts w:eastAsia="仿宋_GB2312"/>
          <w:color w:val="auto"/>
          <w:szCs w:val="32"/>
          <w:highlight w:val="none"/>
          <w:u w:val="single"/>
        </w:rPr>
        <w:t xml:space="preserve">  </w:t>
      </w:r>
      <w:r>
        <w:rPr>
          <w:rFonts w:ascii="宋体" w:hAnsi="宋体"/>
          <w:b/>
          <w:color w:val="auto"/>
          <w:szCs w:val="21"/>
          <w:highlight w:val="none"/>
          <w:u w:val="single"/>
        </w:rPr>
        <w:t>颁发工程接收证书</w:t>
      </w:r>
      <w:r>
        <w:rPr>
          <w:rFonts w:hint="eastAsia" w:ascii="宋体" w:hAnsi="宋体"/>
          <w:b/>
          <w:color w:val="auto"/>
          <w:szCs w:val="21"/>
          <w:highlight w:val="none"/>
          <w:u w:val="single"/>
        </w:rPr>
        <w:t>后7日内，其它执行通用条款</w:t>
      </w:r>
      <w:r>
        <w:rPr>
          <w:rFonts w:eastAsia="仿宋_GB2312"/>
          <w:color w:val="auto"/>
          <w:szCs w:val="32"/>
          <w:highlight w:val="none"/>
          <w:u w:val="single"/>
        </w:rPr>
        <w:t xml:space="preserve">   </w:t>
      </w:r>
      <w:r>
        <w:rPr>
          <w:rFonts w:hint="eastAsia" w:ascii="宋体" w:hAnsi="宋体"/>
          <w:color w:val="auto"/>
          <w:kern w:val="0"/>
          <w:szCs w:val="32"/>
          <w:highlight w:val="none"/>
        </w:rPr>
        <w:t>。</w:t>
      </w:r>
    </w:p>
    <w:p>
      <w:pPr>
        <w:keepNext/>
        <w:keepLines/>
        <w:spacing w:line="360" w:lineRule="auto"/>
        <w:outlineLvl w:val="3"/>
        <w:rPr>
          <w:rFonts w:eastAsia="黑体"/>
          <w:bCs/>
          <w:color w:val="auto"/>
          <w:szCs w:val="32"/>
          <w:highlight w:val="none"/>
        </w:rPr>
      </w:pPr>
      <w:bookmarkStart w:id="630" w:name="_Toc351203646"/>
      <w:r>
        <w:rPr>
          <w:rFonts w:eastAsia="黑体"/>
          <w:bCs/>
          <w:color w:val="auto"/>
          <w:szCs w:val="32"/>
          <w:highlight w:val="none"/>
        </w:rPr>
        <w:t xml:space="preserve">14. </w:t>
      </w:r>
      <w:r>
        <w:rPr>
          <w:rFonts w:hint="eastAsia" w:eastAsia="黑体"/>
          <w:bCs/>
          <w:color w:val="auto"/>
          <w:szCs w:val="32"/>
          <w:highlight w:val="none"/>
        </w:rPr>
        <w:t>竣工结算</w:t>
      </w:r>
      <w:bookmarkEnd w:id="630"/>
    </w:p>
    <w:p>
      <w:pPr>
        <w:spacing w:line="360" w:lineRule="auto"/>
        <w:ind w:firstLine="420" w:firstLineChars="200"/>
        <w:rPr>
          <w:rFonts w:eastAsia="黑体"/>
          <w:color w:val="auto"/>
          <w:szCs w:val="32"/>
          <w:highlight w:val="none"/>
        </w:rPr>
      </w:pPr>
      <w:r>
        <w:rPr>
          <w:rFonts w:eastAsia="黑体"/>
          <w:color w:val="auto"/>
          <w:szCs w:val="32"/>
          <w:highlight w:val="none"/>
        </w:rPr>
        <w:t xml:space="preserve">14.1 </w:t>
      </w:r>
      <w:r>
        <w:rPr>
          <w:rFonts w:hint="eastAsia" w:eastAsia="黑体"/>
          <w:color w:val="auto"/>
          <w:szCs w:val="32"/>
          <w:highlight w:val="none"/>
        </w:rPr>
        <w:t>竣工结算申请</w:t>
      </w:r>
    </w:p>
    <w:p>
      <w:pPr>
        <w:spacing w:line="360" w:lineRule="auto"/>
        <w:ind w:firstLine="420" w:firstLineChars="200"/>
        <w:jc w:val="left"/>
        <w:rPr>
          <w:rFonts w:ascii="宋体" w:hAnsi="宋体"/>
          <w:color w:val="auto"/>
          <w:szCs w:val="32"/>
          <w:highlight w:val="none"/>
        </w:rPr>
      </w:pPr>
      <w:r>
        <w:rPr>
          <w:rFonts w:hint="eastAsia" w:eastAsia="仿宋_GB2312"/>
          <w:color w:val="auto"/>
          <w:szCs w:val="32"/>
          <w:highlight w:val="none"/>
        </w:rPr>
        <w:t>承包人提交竣工结算申请单的期限：</w:t>
      </w:r>
      <w:r>
        <w:rPr>
          <w:rFonts w:eastAsia="仿宋_GB2312"/>
          <w:color w:val="auto"/>
          <w:szCs w:val="32"/>
          <w:highlight w:val="none"/>
          <w:u w:val="single"/>
        </w:rPr>
        <w:t xml:space="preserve">  </w:t>
      </w:r>
      <w:r>
        <w:rPr>
          <w:rFonts w:hint="eastAsia" w:ascii="宋体" w:hAnsi="宋体"/>
          <w:b/>
          <w:color w:val="auto"/>
          <w:szCs w:val="21"/>
          <w:highlight w:val="none"/>
          <w:u w:val="single"/>
        </w:rPr>
        <w:t>竣工验收合格后28日内</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竣工结算申请单应包括的内容：</w:t>
      </w:r>
      <w:r>
        <w:rPr>
          <w:rFonts w:ascii="宋体" w:hAnsi="宋体"/>
          <w:b/>
          <w:color w:val="auto"/>
          <w:szCs w:val="21"/>
          <w:highlight w:val="none"/>
          <w:u w:val="single"/>
        </w:rPr>
        <w:t>（1）竣工结算合同价格；（2）发包人已支付承包人的款项；（3）应扣留的质量保证金； （4）发包人应支付承包人的合同价款</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14.2 </w:t>
      </w:r>
      <w:r>
        <w:rPr>
          <w:rFonts w:hint="eastAsia" w:eastAsia="黑体"/>
          <w:color w:val="auto"/>
          <w:szCs w:val="32"/>
          <w:highlight w:val="none"/>
        </w:rPr>
        <w:t>竣工结算审核</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发包人审批竣工付款申请单的期限：</w:t>
      </w:r>
      <w:r>
        <w:rPr>
          <w:rFonts w:eastAsia="仿宋_GB2312"/>
          <w:color w:val="auto"/>
          <w:szCs w:val="32"/>
          <w:highlight w:val="none"/>
          <w:u w:val="single"/>
        </w:rPr>
        <w:t xml:space="preserve"> </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eastAsia="仿宋_GB2312"/>
          <w:color w:val="auto"/>
          <w:szCs w:val="32"/>
          <w:highlight w:val="none"/>
        </w:rPr>
        <w:t>发包人完成竣工付款的期限：</w:t>
      </w:r>
      <w:r>
        <w:rPr>
          <w:rFonts w:eastAsia="仿宋_GB2312"/>
          <w:color w:val="auto"/>
          <w:szCs w:val="32"/>
          <w:highlight w:val="none"/>
          <w:u w:val="single"/>
        </w:rPr>
        <w:t xml:space="preserve"> </w:t>
      </w:r>
      <w:r>
        <w:rPr>
          <w:rFonts w:hint="eastAsia" w:ascii="宋体" w:hAnsi="宋体"/>
          <w:b/>
          <w:color w:val="auto"/>
          <w:szCs w:val="21"/>
          <w:highlight w:val="none"/>
          <w:u w:val="single"/>
        </w:rPr>
        <w:t>执行通用条款</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关于竣工付款证书异议部分复核的方式和程序：</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14.4 </w:t>
      </w:r>
      <w:r>
        <w:rPr>
          <w:rFonts w:hint="eastAsia" w:eastAsia="黑体"/>
          <w:color w:val="auto"/>
          <w:szCs w:val="32"/>
          <w:highlight w:val="none"/>
        </w:rPr>
        <w:t>最终结清</w:t>
      </w:r>
    </w:p>
    <w:p>
      <w:pPr>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 xml:space="preserve">14.4.1 </w:t>
      </w:r>
      <w:r>
        <w:rPr>
          <w:rFonts w:hint="eastAsia" w:ascii="宋体" w:hAnsi="宋体"/>
          <w:color w:val="auto"/>
          <w:kern w:val="0"/>
          <w:szCs w:val="32"/>
          <w:highlight w:val="none"/>
        </w:rPr>
        <w:t>最终结清申请单</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承包人提交最终结清申请单的份数：</w:t>
      </w:r>
      <w:r>
        <w:rPr>
          <w:rFonts w:eastAsia="仿宋_GB2312"/>
          <w:color w:val="auto"/>
          <w:szCs w:val="32"/>
          <w:highlight w:val="none"/>
          <w:u w:val="single"/>
        </w:rPr>
        <w:t xml:space="preserve"> </w:t>
      </w:r>
      <w:r>
        <w:rPr>
          <w:rFonts w:hint="eastAsia" w:eastAsia="仿宋_GB2312"/>
          <w:color w:val="auto"/>
          <w:szCs w:val="32"/>
          <w:highlight w:val="none"/>
          <w:u w:val="single"/>
        </w:rPr>
        <w:t>四份</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jc w:val="left"/>
        <w:rPr>
          <w:rFonts w:eastAsia="仿宋_GB2312"/>
          <w:color w:val="auto"/>
          <w:szCs w:val="32"/>
          <w:highlight w:val="none"/>
        </w:rPr>
      </w:pPr>
      <w:r>
        <w:rPr>
          <w:rFonts w:hint="eastAsia" w:ascii="宋体" w:hAnsi="宋体"/>
          <w:color w:val="auto"/>
          <w:kern w:val="0"/>
          <w:szCs w:val="32"/>
          <w:highlight w:val="none"/>
        </w:rPr>
        <w:t>承包人提交最终结算申请单的期限：</w:t>
      </w:r>
      <w:r>
        <w:rPr>
          <w:rFonts w:eastAsia="仿宋_GB2312"/>
          <w:color w:val="auto"/>
          <w:szCs w:val="32"/>
          <w:highlight w:val="none"/>
          <w:u w:val="single"/>
        </w:rPr>
        <w:t xml:space="preserve">  </w:t>
      </w:r>
      <w:r>
        <w:rPr>
          <w:rFonts w:ascii="宋体" w:hAnsi="宋体"/>
          <w:b/>
          <w:color w:val="auto"/>
          <w:szCs w:val="21"/>
          <w:highlight w:val="none"/>
          <w:u w:val="single"/>
        </w:rPr>
        <w:t>缺陷责任期终止后7天内</w:t>
      </w:r>
      <w:r>
        <w:rPr>
          <w:rFonts w:eastAsia="仿宋_GB2312"/>
          <w:color w:val="auto"/>
          <w:szCs w:val="32"/>
          <w:highlight w:val="none"/>
          <w:u w:val="single"/>
        </w:rPr>
        <w:t xml:space="preserve">  </w:t>
      </w:r>
      <w:r>
        <w:rPr>
          <w:rFonts w:hint="eastAsia" w:ascii="宋体" w:hAnsi="宋体"/>
          <w:color w:val="auto"/>
          <w:szCs w:val="32"/>
          <w:highlight w:val="none"/>
        </w:rPr>
        <w:t>。</w:t>
      </w:r>
      <w:r>
        <w:rPr>
          <w:rFonts w:eastAsia="仿宋_GB2312"/>
          <w:color w:val="auto"/>
          <w:szCs w:val="32"/>
          <w:highlight w:val="none"/>
        </w:rPr>
        <w:t xml:space="preserve"> </w:t>
      </w:r>
    </w:p>
    <w:p>
      <w:pPr>
        <w:spacing w:line="360" w:lineRule="auto"/>
        <w:ind w:firstLine="420" w:firstLineChars="200"/>
        <w:jc w:val="left"/>
        <w:rPr>
          <w:rFonts w:eastAsia="仿宋_GB2312"/>
          <w:color w:val="auto"/>
          <w:szCs w:val="32"/>
          <w:highlight w:val="none"/>
        </w:rPr>
      </w:pPr>
      <w:r>
        <w:rPr>
          <w:rFonts w:eastAsia="仿宋_GB2312"/>
          <w:color w:val="auto"/>
          <w:szCs w:val="32"/>
          <w:highlight w:val="none"/>
        </w:rPr>
        <w:t xml:space="preserve">14.4.2 </w:t>
      </w:r>
      <w:r>
        <w:rPr>
          <w:rFonts w:hint="eastAsia" w:eastAsia="仿宋_GB2312"/>
          <w:color w:val="auto"/>
          <w:szCs w:val="32"/>
          <w:highlight w:val="none"/>
        </w:rPr>
        <w:t>最终结清证书和支付</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w:t>
      </w:r>
      <w:r>
        <w:rPr>
          <w:rFonts w:eastAsia="仿宋_GB2312"/>
          <w:color w:val="auto"/>
          <w:szCs w:val="32"/>
          <w:highlight w:val="none"/>
        </w:rPr>
        <w:t>1</w:t>
      </w:r>
      <w:r>
        <w:rPr>
          <w:rFonts w:hint="eastAsia" w:eastAsia="仿宋_GB2312"/>
          <w:color w:val="auto"/>
          <w:szCs w:val="32"/>
          <w:highlight w:val="none"/>
        </w:rPr>
        <w:t>）发包人完成最终结清申请单的审批并颁发最终结清证书的期限：</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jc w:val="left"/>
        <w:rPr>
          <w:rFonts w:eastAsia="仿宋_GB2312"/>
          <w:color w:val="auto"/>
          <w:szCs w:val="32"/>
          <w:highlight w:val="none"/>
        </w:rPr>
      </w:pPr>
      <w:r>
        <w:rPr>
          <w:rFonts w:hint="eastAsia" w:eastAsia="仿宋_GB2312"/>
          <w:color w:val="auto"/>
          <w:szCs w:val="32"/>
          <w:highlight w:val="none"/>
        </w:rPr>
        <w:t>（</w:t>
      </w:r>
      <w:r>
        <w:rPr>
          <w:rFonts w:eastAsia="仿宋_GB2312"/>
          <w:color w:val="auto"/>
          <w:szCs w:val="32"/>
          <w:highlight w:val="none"/>
        </w:rPr>
        <w:t>2</w:t>
      </w:r>
      <w:r>
        <w:rPr>
          <w:rFonts w:hint="eastAsia" w:eastAsia="仿宋_GB2312"/>
          <w:color w:val="auto"/>
          <w:szCs w:val="32"/>
          <w:highlight w:val="none"/>
        </w:rPr>
        <w:t>）发包人完成支付的期限：</w:t>
      </w:r>
      <w:r>
        <w:rPr>
          <w:rFonts w:eastAsia="仿宋_GB2312"/>
          <w:color w:val="auto"/>
          <w:szCs w:val="32"/>
          <w:highlight w:val="none"/>
          <w:u w:val="single"/>
        </w:rPr>
        <w:t xml:space="preserve"> </w:t>
      </w:r>
      <w:r>
        <w:rPr>
          <w:rFonts w:hint="eastAsia" w:ascii="宋体" w:hAnsi="宋体"/>
          <w:b/>
          <w:color w:val="auto"/>
          <w:szCs w:val="21"/>
          <w:highlight w:val="none"/>
          <w:u w:val="single"/>
        </w:rPr>
        <w:t>执行通用条款</w:t>
      </w:r>
      <w:r>
        <w:rPr>
          <w:rFonts w:eastAsia="仿宋_GB2312"/>
          <w:color w:val="auto"/>
          <w:szCs w:val="32"/>
          <w:highlight w:val="none"/>
          <w:u w:val="single"/>
        </w:rPr>
        <w:t xml:space="preserve"> </w:t>
      </w:r>
      <w:r>
        <w:rPr>
          <w:rFonts w:hint="eastAsia" w:ascii="宋体" w:hAnsi="宋体"/>
          <w:color w:val="auto"/>
          <w:szCs w:val="32"/>
          <w:highlight w:val="none"/>
        </w:rPr>
        <w:t>。</w:t>
      </w:r>
    </w:p>
    <w:bookmarkEnd w:id="617"/>
    <w:bookmarkEnd w:id="618"/>
    <w:bookmarkEnd w:id="619"/>
    <w:bookmarkEnd w:id="620"/>
    <w:bookmarkEnd w:id="621"/>
    <w:bookmarkEnd w:id="622"/>
    <w:bookmarkEnd w:id="623"/>
    <w:bookmarkEnd w:id="629"/>
    <w:p>
      <w:pPr>
        <w:keepNext/>
        <w:keepLines/>
        <w:spacing w:line="360" w:lineRule="auto"/>
        <w:outlineLvl w:val="3"/>
        <w:rPr>
          <w:rFonts w:eastAsia="黑体"/>
          <w:bCs/>
          <w:color w:val="auto"/>
          <w:szCs w:val="32"/>
          <w:highlight w:val="none"/>
        </w:rPr>
      </w:pPr>
      <w:bookmarkStart w:id="631" w:name="_Toc351203647"/>
      <w:bookmarkStart w:id="632" w:name="_Toc267251483"/>
      <w:bookmarkStart w:id="633" w:name="_Toc267251484"/>
      <w:bookmarkStart w:id="634" w:name="_Toc267251482"/>
      <w:bookmarkStart w:id="635" w:name="_Toc267251485"/>
      <w:bookmarkStart w:id="636" w:name="_Toc267251490"/>
      <w:bookmarkStart w:id="637" w:name="_Toc267251488"/>
      <w:bookmarkStart w:id="638" w:name="_Toc267251489"/>
      <w:bookmarkStart w:id="639" w:name="_Toc267251486"/>
      <w:bookmarkStart w:id="640" w:name="_Toc267251503"/>
      <w:bookmarkStart w:id="641" w:name="_Toc267251495"/>
      <w:bookmarkStart w:id="642" w:name="_Toc267251501"/>
      <w:bookmarkStart w:id="643" w:name="_Toc267251499"/>
      <w:bookmarkStart w:id="644" w:name="_Toc267251492"/>
      <w:bookmarkStart w:id="645" w:name="_Toc267251491"/>
      <w:bookmarkStart w:id="646" w:name="_Toc267251496"/>
      <w:bookmarkStart w:id="647" w:name="_Toc267251494"/>
      <w:bookmarkStart w:id="648" w:name="_Toc267251497"/>
      <w:bookmarkStart w:id="649" w:name="_Toc267251493"/>
      <w:bookmarkStart w:id="650" w:name="_Toc267251498"/>
      <w:bookmarkStart w:id="651" w:name="_Toc267251502"/>
      <w:bookmarkStart w:id="652" w:name="_Toc267251504"/>
      <w:bookmarkStart w:id="653" w:name="_Toc267251506"/>
      <w:bookmarkStart w:id="654" w:name="_Toc267251507"/>
      <w:bookmarkStart w:id="655" w:name="_Toc267251508"/>
      <w:bookmarkStart w:id="656" w:name="_Toc267251509"/>
      <w:bookmarkStart w:id="657" w:name="_Toc267251511"/>
      <w:bookmarkStart w:id="658" w:name="_Toc267251514"/>
      <w:bookmarkStart w:id="659" w:name="_Toc267251515"/>
      <w:bookmarkStart w:id="660" w:name="_Toc267251510"/>
      <w:bookmarkStart w:id="661" w:name="_Toc267251513"/>
      <w:r>
        <w:rPr>
          <w:rFonts w:eastAsia="黑体"/>
          <w:bCs/>
          <w:color w:val="auto"/>
          <w:szCs w:val="32"/>
          <w:highlight w:val="none"/>
        </w:rPr>
        <w:t xml:space="preserve">15. </w:t>
      </w:r>
      <w:r>
        <w:rPr>
          <w:rFonts w:hint="eastAsia" w:eastAsia="黑体"/>
          <w:bCs/>
          <w:color w:val="auto"/>
          <w:szCs w:val="32"/>
          <w:highlight w:val="none"/>
        </w:rPr>
        <w:t>缺陷责任期与保修</w:t>
      </w:r>
      <w:bookmarkEnd w:id="631"/>
    </w:p>
    <w:p>
      <w:pPr>
        <w:spacing w:line="360" w:lineRule="auto"/>
        <w:ind w:firstLine="420" w:firstLineChars="200"/>
        <w:rPr>
          <w:rFonts w:eastAsia="黑体"/>
          <w:color w:val="auto"/>
          <w:szCs w:val="32"/>
          <w:highlight w:val="none"/>
        </w:rPr>
      </w:pPr>
      <w:r>
        <w:rPr>
          <w:rFonts w:eastAsia="黑体"/>
          <w:color w:val="auto"/>
          <w:szCs w:val="32"/>
          <w:highlight w:val="none"/>
        </w:rPr>
        <w:t>15.2</w:t>
      </w:r>
      <w:r>
        <w:rPr>
          <w:rFonts w:hint="eastAsia" w:eastAsia="黑体"/>
          <w:color w:val="auto"/>
          <w:szCs w:val="32"/>
          <w:highlight w:val="none"/>
        </w:rPr>
        <w:t>缺陷责任期</w:t>
      </w:r>
      <w:bookmarkEnd w:id="632"/>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缺陷责任期的具体期限：</w:t>
      </w:r>
      <w:r>
        <w:rPr>
          <w:rFonts w:hint="eastAsia" w:ascii="宋体" w:hAnsi="宋体"/>
          <w:b/>
          <w:color w:val="auto"/>
          <w:szCs w:val="21"/>
          <w:highlight w:val="none"/>
          <w:u w:val="single"/>
        </w:rPr>
        <w:t>执行通用条款</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15.3 </w:t>
      </w:r>
      <w:r>
        <w:rPr>
          <w:rFonts w:hint="eastAsia" w:eastAsia="黑体"/>
          <w:color w:val="auto"/>
          <w:szCs w:val="32"/>
          <w:highlight w:val="none"/>
        </w:rPr>
        <w:t>质量保证金</w:t>
      </w:r>
    </w:p>
    <w:p>
      <w:pPr>
        <w:spacing w:line="360" w:lineRule="auto"/>
        <w:ind w:firstLine="420" w:firstLineChars="200"/>
        <w:jc w:val="left"/>
        <w:rPr>
          <w:rFonts w:ascii="Calibri" w:hAnsi="Calibri" w:eastAsia="仿宋_GB2312"/>
          <w:color w:val="auto"/>
          <w:szCs w:val="32"/>
          <w:highlight w:val="none"/>
        </w:rPr>
      </w:pPr>
      <w:r>
        <w:rPr>
          <w:rFonts w:hint="eastAsia" w:ascii="宋体" w:hAnsi="宋体"/>
          <w:color w:val="auto"/>
          <w:szCs w:val="32"/>
          <w:highlight w:val="none"/>
        </w:rPr>
        <w:t>关于是否扣留质量保证金的约定：</w:t>
      </w:r>
      <w:r>
        <w:rPr>
          <w:rFonts w:eastAsia="仿宋_GB2312"/>
          <w:color w:val="auto"/>
          <w:szCs w:val="32"/>
          <w:highlight w:val="none"/>
          <w:u w:val="single"/>
        </w:rPr>
        <w:t xml:space="preserve">   </w:t>
      </w:r>
      <w:r>
        <w:rPr>
          <w:rFonts w:eastAsia="仿宋_GB2312"/>
          <w:b/>
          <w:color w:val="auto"/>
          <w:szCs w:val="32"/>
          <w:highlight w:val="none"/>
          <w:u w:val="single"/>
        </w:rPr>
        <w:t xml:space="preserve">扣留 </w:t>
      </w:r>
      <w:r>
        <w:rPr>
          <w:rFonts w:eastAsia="仿宋_GB2312"/>
          <w:color w:val="auto"/>
          <w:szCs w:val="32"/>
          <w:highlight w:val="none"/>
          <w:u w:val="single"/>
        </w:rPr>
        <w:t xml:space="preserve"> </w:t>
      </w:r>
      <w:r>
        <w:rPr>
          <w:rFonts w:hint="eastAsia" w:ascii="宋体" w:hAnsi="宋体"/>
          <w:color w:val="auto"/>
          <w:szCs w:val="32"/>
          <w:highlight w:val="none"/>
        </w:rPr>
        <w:t>。在工程项目竣工前，承包人按专用合同条款第</w:t>
      </w:r>
      <w:r>
        <w:rPr>
          <w:rFonts w:ascii="宋体" w:hAnsi="宋体"/>
          <w:color w:val="auto"/>
          <w:szCs w:val="32"/>
          <w:highlight w:val="none"/>
        </w:rPr>
        <w:t>3.7</w:t>
      </w:r>
      <w:r>
        <w:rPr>
          <w:rFonts w:hint="eastAsia" w:ascii="宋体" w:hAnsi="宋体"/>
          <w:color w:val="auto"/>
          <w:szCs w:val="32"/>
          <w:highlight w:val="none"/>
        </w:rPr>
        <w:t>条提供履约担保的，发包人不得同时预留工程质量保证金。</w:t>
      </w:r>
    </w:p>
    <w:p>
      <w:pPr>
        <w:spacing w:line="360" w:lineRule="auto"/>
        <w:ind w:firstLine="420" w:firstLineChars="200"/>
        <w:jc w:val="left"/>
        <w:outlineLvl w:val="0"/>
        <w:rPr>
          <w:rFonts w:ascii="宋体" w:hAnsi="宋体"/>
          <w:color w:val="auto"/>
          <w:szCs w:val="32"/>
          <w:highlight w:val="none"/>
        </w:rPr>
      </w:pPr>
      <w:r>
        <w:rPr>
          <w:rFonts w:ascii="宋体" w:hAnsi="宋体"/>
          <w:color w:val="auto"/>
          <w:szCs w:val="32"/>
          <w:highlight w:val="none"/>
        </w:rPr>
        <w:t xml:space="preserve">15.3.1 </w:t>
      </w:r>
      <w:r>
        <w:rPr>
          <w:rFonts w:hint="eastAsia" w:ascii="宋体" w:hAnsi="宋体"/>
          <w:color w:val="auto"/>
          <w:szCs w:val="32"/>
          <w:highlight w:val="none"/>
        </w:rPr>
        <w:t>承包人提供质量保证金的方式</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质量保证金采用以下第</w:t>
      </w:r>
      <w:r>
        <w:rPr>
          <w:rFonts w:eastAsia="仿宋_GB2312"/>
          <w:color w:val="auto"/>
          <w:szCs w:val="32"/>
          <w:highlight w:val="none"/>
          <w:u w:val="single"/>
        </w:rPr>
        <w:t xml:space="preserve">   2</w:t>
      </w:r>
      <w:r>
        <w:rPr>
          <w:rFonts w:hint="eastAsia" w:eastAsia="仿宋_GB2312"/>
          <w:color w:val="auto"/>
          <w:szCs w:val="32"/>
          <w:highlight w:val="none"/>
          <w:u w:val="single"/>
        </w:rPr>
        <w:t xml:space="preserve"> </w:t>
      </w:r>
      <w:r>
        <w:rPr>
          <w:rFonts w:eastAsia="仿宋_GB2312"/>
          <w:color w:val="auto"/>
          <w:szCs w:val="32"/>
          <w:highlight w:val="none"/>
          <w:u w:val="single"/>
        </w:rPr>
        <w:t xml:space="preserve">  </w:t>
      </w:r>
      <w:r>
        <w:rPr>
          <w:rFonts w:hint="eastAsia" w:ascii="宋体" w:hAnsi="宋体"/>
          <w:color w:val="auto"/>
          <w:szCs w:val="32"/>
          <w:highlight w:val="none"/>
        </w:rPr>
        <w:t>种方式：</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1</w:t>
      </w:r>
      <w:r>
        <w:rPr>
          <w:rFonts w:hint="eastAsia" w:ascii="宋体" w:hAnsi="宋体"/>
          <w:color w:val="auto"/>
          <w:kern w:val="0"/>
          <w:szCs w:val="32"/>
          <w:highlight w:val="none"/>
        </w:rPr>
        <w:t>）质量保证金保函，保证金额为：</w:t>
      </w:r>
      <w:r>
        <w:rPr>
          <w:rFonts w:eastAsia="仿宋_GB2312"/>
          <w:color w:val="auto"/>
          <w:kern w:val="0"/>
          <w:szCs w:val="32"/>
          <w:highlight w:val="none"/>
          <w:u w:val="single"/>
        </w:rPr>
        <w:t xml:space="preserve">   </w:t>
      </w:r>
      <w:r>
        <w:rPr>
          <w:rFonts w:hint="eastAsia" w:eastAsia="仿宋_GB2312"/>
          <w:color w:val="auto"/>
          <w:kern w:val="0"/>
          <w:szCs w:val="32"/>
          <w:highlight w:val="none"/>
          <w:u w:val="single"/>
        </w:rPr>
        <w:t xml:space="preserve"> </w:t>
      </w:r>
      <w:r>
        <w:rPr>
          <w:rFonts w:eastAsia="仿宋_GB2312"/>
          <w:color w:val="auto"/>
          <w:kern w:val="0"/>
          <w:szCs w:val="32"/>
          <w:highlight w:val="none"/>
          <w:u w:val="single"/>
        </w:rPr>
        <w:t xml:space="preserve"> /     </w:t>
      </w:r>
      <w:r>
        <w:rPr>
          <w:rFonts w:hint="eastAsia" w:ascii="宋体" w:hAnsi="宋体"/>
          <w:color w:val="auto"/>
          <w:kern w:val="0"/>
          <w:szCs w:val="32"/>
          <w:highlight w:val="none"/>
        </w:rPr>
        <w:t>；</w:t>
      </w:r>
      <w:r>
        <w:rPr>
          <w:rFonts w:ascii="宋体" w:hAnsi="宋体"/>
          <w:color w:val="auto"/>
          <w:kern w:val="0"/>
          <w:szCs w:val="32"/>
          <w:highlight w:val="none"/>
        </w:rPr>
        <w:t xml:space="preserve"> </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2</w:t>
      </w:r>
      <w:r>
        <w:rPr>
          <w:rFonts w:hint="eastAsia" w:ascii="宋体" w:hAnsi="宋体"/>
          <w:color w:val="auto"/>
          <w:kern w:val="0"/>
          <w:szCs w:val="32"/>
          <w:highlight w:val="none"/>
        </w:rPr>
        <w:t>）</w:t>
      </w:r>
      <w:r>
        <w:rPr>
          <w:rFonts w:eastAsia="仿宋_GB2312"/>
          <w:color w:val="auto"/>
          <w:kern w:val="0"/>
          <w:szCs w:val="32"/>
          <w:highlight w:val="none"/>
          <w:u w:val="single"/>
        </w:rPr>
        <w:t xml:space="preserve">  3</w:t>
      </w:r>
      <w:r>
        <w:rPr>
          <w:rFonts w:hint="eastAsia" w:eastAsia="仿宋_GB2312"/>
          <w:color w:val="auto"/>
          <w:kern w:val="0"/>
          <w:szCs w:val="32"/>
          <w:highlight w:val="none"/>
          <w:u w:val="single"/>
        </w:rPr>
        <w:t xml:space="preserve"> </w:t>
      </w:r>
      <w:r>
        <w:rPr>
          <w:rFonts w:eastAsia="仿宋_GB2312"/>
          <w:color w:val="auto"/>
          <w:kern w:val="0"/>
          <w:szCs w:val="32"/>
          <w:highlight w:val="none"/>
          <w:u w:val="single"/>
        </w:rPr>
        <w:t xml:space="preserve"> </w:t>
      </w:r>
      <w:r>
        <w:rPr>
          <w:rFonts w:ascii="宋体" w:hAnsi="宋体"/>
          <w:color w:val="auto"/>
          <w:kern w:val="0"/>
          <w:szCs w:val="32"/>
          <w:highlight w:val="none"/>
        </w:rPr>
        <w:t>%</w:t>
      </w:r>
      <w:r>
        <w:rPr>
          <w:rFonts w:hint="eastAsia" w:ascii="宋体" w:hAnsi="宋体"/>
          <w:color w:val="auto"/>
          <w:kern w:val="0"/>
          <w:szCs w:val="32"/>
          <w:highlight w:val="none"/>
        </w:rPr>
        <w:t>的工程款；</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3</w:t>
      </w:r>
      <w:r>
        <w:rPr>
          <w:rFonts w:hint="eastAsia" w:ascii="宋体" w:hAnsi="宋体"/>
          <w:color w:val="auto"/>
          <w:kern w:val="0"/>
          <w:szCs w:val="32"/>
          <w:highlight w:val="none"/>
        </w:rPr>
        <w:t>）其他方式</w:t>
      </w:r>
      <w:r>
        <w:rPr>
          <w:rFonts w:ascii="宋体" w:hAnsi="宋体"/>
          <w:color w:val="auto"/>
          <w:kern w:val="0"/>
          <w:szCs w:val="32"/>
          <w:highlight w:val="none"/>
        </w:rPr>
        <w:t>:</w:t>
      </w:r>
      <w:r>
        <w:rPr>
          <w:rFonts w:eastAsia="仿宋_GB2312"/>
          <w:color w:val="auto"/>
          <w:kern w:val="0"/>
          <w:szCs w:val="32"/>
          <w:highlight w:val="none"/>
          <w:u w:val="single"/>
        </w:rPr>
        <w:t xml:space="preserve">        /</w:t>
      </w:r>
      <w:r>
        <w:rPr>
          <w:rFonts w:hint="eastAsia" w:eastAsia="仿宋_GB2312"/>
          <w:color w:val="auto"/>
          <w:kern w:val="0"/>
          <w:szCs w:val="32"/>
          <w:highlight w:val="none"/>
          <w:u w:val="single"/>
        </w:rPr>
        <w:t xml:space="preserve"> </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0" w:firstLineChars="200"/>
        <w:jc w:val="left"/>
        <w:outlineLvl w:val="0"/>
        <w:rPr>
          <w:rFonts w:ascii="宋体" w:hAnsi="宋体"/>
          <w:color w:val="auto"/>
          <w:szCs w:val="32"/>
          <w:highlight w:val="none"/>
        </w:rPr>
      </w:pPr>
      <w:r>
        <w:rPr>
          <w:rFonts w:ascii="宋体" w:hAnsi="宋体"/>
          <w:color w:val="auto"/>
          <w:szCs w:val="32"/>
          <w:highlight w:val="none"/>
        </w:rPr>
        <w:t xml:space="preserve">15.3.2 </w:t>
      </w:r>
      <w:r>
        <w:rPr>
          <w:rFonts w:hint="eastAsia" w:ascii="宋体" w:hAnsi="宋体"/>
          <w:color w:val="auto"/>
          <w:szCs w:val="32"/>
          <w:highlight w:val="none"/>
        </w:rPr>
        <w:t>质量保证金的扣留</w:t>
      </w:r>
      <w:r>
        <w:rPr>
          <w:rFonts w:ascii="宋体" w:hAnsi="宋体"/>
          <w:color w:val="auto"/>
          <w:szCs w:val="32"/>
          <w:highlight w:val="none"/>
        </w:rPr>
        <w:t xml:space="preserve"> </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质量保证金的扣留采取以下第</w:t>
      </w:r>
      <w:r>
        <w:rPr>
          <w:rFonts w:eastAsia="仿宋_GB2312"/>
          <w:color w:val="auto"/>
          <w:szCs w:val="32"/>
          <w:highlight w:val="none"/>
          <w:u w:val="single"/>
        </w:rPr>
        <w:t xml:space="preserve">  2   </w:t>
      </w:r>
      <w:r>
        <w:rPr>
          <w:rFonts w:hint="eastAsia" w:ascii="宋体" w:hAnsi="宋体"/>
          <w:color w:val="auto"/>
          <w:szCs w:val="32"/>
          <w:highlight w:val="none"/>
        </w:rPr>
        <w:t>种方式：</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1</w:t>
      </w:r>
      <w:r>
        <w:rPr>
          <w:rFonts w:hint="eastAsia" w:ascii="宋体" w:hAnsi="宋体"/>
          <w:color w:val="auto"/>
          <w:kern w:val="0"/>
          <w:szCs w:val="32"/>
          <w:highlight w:val="none"/>
        </w:rPr>
        <w:t>）在支付工程进度款时逐次扣留，在此情形下，质量保证金的计算基数不包括预付款的支付、扣回以及价格调整的金额；</w:t>
      </w:r>
    </w:p>
    <w:p>
      <w:pPr>
        <w:spacing w:line="360" w:lineRule="auto"/>
        <w:ind w:firstLine="424" w:firstLineChars="202"/>
        <w:rPr>
          <w:color w:val="auto"/>
          <w:highlight w:val="none"/>
        </w:rPr>
      </w:pPr>
      <w:r>
        <w:rPr>
          <w:rFonts w:hint="eastAsia"/>
          <w:color w:val="auto"/>
          <w:highlight w:val="none"/>
        </w:rPr>
        <w:t>（</w:t>
      </w:r>
      <w:r>
        <w:rPr>
          <w:rFonts w:ascii="宋体" w:hAnsi="宋体"/>
          <w:color w:val="auto"/>
          <w:kern w:val="0"/>
          <w:szCs w:val="32"/>
          <w:highlight w:val="none"/>
        </w:rPr>
        <w:t>2</w:t>
      </w:r>
      <w:r>
        <w:rPr>
          <w:rFonts w:hint="eastAsia" w:ascii="宋体" w:hAnsi="宋体"/>
          <w:color w:val="auto"/>
          <w:kern w:val="0"/>
          <w:szCs w:val="32"/>
          <w:highlight w:val="none"/>
        </w:rPr>
        <w:t>）</w:t>
      </w:r>
      <w:r>
        <w:rPr>
          <w:rFonts w:hint="eastAsia"/>
          <w:color w:val="auto"/>
          <w:highlight w:val="none"/>
        </w:rPr>
        <w:t>工程竣工结算时一次性扣留质量保证金；</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3</w:t>
      </w:r>
      <w:r>
        <w:rPr>
          <w:rFonts w:hint="eastAsia" w:ascii="宋体" w:hAnsi="宋体"/>
          <w:color w:val="auto"/>
          <w:kern w:val="0"/>
          <w:szCs w:val="32"/>
          <w:highlight w:val="none"/>
        </w:rPr>
        <w:t>）其他扣留方式</w:t>
      </w:r>
      <w:r>
        <w:rPr>
          <w:rFonts w:ascii="宋体" w:hAnsi="宋体"/>
          <w:color w:val="auto"/>
          <w:kern w:val="0"/>
          <w:szCs w:val="32"/>
          <w:highlight w:val="none"/>
        </w:rPr>
        <w:t>:</w:t>
      </w:r>
      <w:r>
        <w:rPr>
          <w:rFonts w:eastAsia="仿宋_GB2312"/>
          <w:color w:val="auto"/>
          <w:kern w:val="0"/>
          <w:szCs w:val="32"/>
          <w:highlight w:val="none"/>
          <w:u w:val="single"/>
        </w:rPr>
        <w:t xml:space="preserve">  </w:t>
      </w:r>
      <w:r>
        <w:rPr>
          <w:rFonts w:hint="eastAsia" w:eastAsia="仿宋_GB2312"/>
          <w:color w:val="auto"/>
          <w:kern w:val="0"/>
          <w:szCs w:val="32"/>
          <w:highlight w:val="none"/>
          <w:u w:val="single"/>
        </w:rPr>
        <w:t xml:space="preserve">   </w:t>
      </w:r>
      <w:r>
        <w:rPr>
          <w:rFonts w:hint="eastAsia" w:ascii="宋体" w:hAnsi="宋体"/>
          <w:b/>
          <w:color w:val="auto"/>
          <w:kern w:val="0"/>
          <w:szCs w:val="21"/>
          <w:highlight w:val="none"/>
          <w:u w:val="single"/>
        </w:rPr>
        <w:t xml:space="preserve">/  </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关于质量保证金的补充约定：</w:t>
      </w:r>
      <w:r>
        <w:rPr>
          <w:rFonts w:hint="eastAsia" w:ascii="宋体" w:hAnsi="宋体"/>
          <w:b/>
          <w:color w:val="auto"/>
          <w:kern w:val="0"/>
          <w:szCs w:val="21"/>
          <w:highlight w:val="none"/>
          <w:u w:val="single"/>
        </w:rPr>
        <w:t>详见《工程质量保修书》</w:t>
      </w:r>
      <w:r>
        <w:rPr>
          <w:rFonts w:hint="eastAsia" w:ascii="宋体" w:hAnsi="宋体"/>
          <w:color w:val="auto"/>
          <w:kern w:val="0"/>
          <w:szCs w:val="32"/>
          <w:highlight w:val="none"/>
        </w:rPr>
        <w:t>。</w:t>
      </w:r>
    </w:p>
    <w:bookmarkEnd w:id="633"/>
    <w:bookmarkEnd w:id="634"/>
    <w:p>
      <w:pPr>
        <w:spacing w:line="360" w:lineRule="auto"/>
        <w:ind w:firstLine="420" w:firstLineChars="200"/>
        <w:rPr>
          <w:rFonts w:eastAsia="黑体"/>
          <w:color w:val="auto"/>
          <w:szCs w:val="32"/>
          <w:highlight w:val="none"/>
        </w:rPr>
      </w:pPr>
      <w:r>
        <w:rPr>
          <w:rFonts w:eastAsia="黑体"/>
          <w:color w:val="auto"/>
          <w:szCs w:val="32"/>
          <w:highlight w:val="none"/>
        </w:rPr>
        <w:t>15.4</w:t>
      </w:r>
      <w:r>
        <w:rPr>
          <w:rFonts w:hint="eastAsia" w:eastAsia="黑体"/>
          <w:color w:val="auto"/>
          <w:szCs w:val="32"/>
          <w:highlight w:val="none"/>
        </w:rPr>
        <w:t>保修</w:t>
      </w:r>
    </w:p>
    <w:bookmarkEnd w:id="635"/>
    <w:p>
      <w:pPr>
        <w:spacing w:line="360" w:lineRule="auto"/>
        <w:ind w:firstLine="409" w:firstLineChars="195"/>
        <w:jc w:val="left"/>
        <w:rPr>
          <w:rFonts w:eastAsia="仿宋_GB2312"/>
          <w:color w:val="auto"/>
          <w:szCs w:val="32"/>
          <w:highlight w:val="none"/>
        </w:rPr>
      </w:pPr>
      <w:r>
        <w:rPr>
          <w:rFonts w:eastAsia="仿宋_GB2312"/>
          <w:color w:val="auto"/>
          <w:szCs w:val="32"/>
          <w:highlight w:val="none"/>
        </w:rPr>
        <w:t xml:space="preserve">15.4.1 </w:t>
      </w:r>
      <w:r>
        <w:rPr>
          <w:rFonts w:hint="eastAsia" w:eastAsia="仿宋_GB2312"/>
          <w:color w:val="auto"/>
          <w:szCs w:val="32"/>
          <w:highlight w:val="none"/>
        </w:rPr>
        <w:t>保修责任</w:t>
      </w:r>
    </w:p>
    <w:p>
      <w:pPr>
        <w:spacing w:line="360" w:lineRule="auto"/>
        <w:ind w:firstLine="409" w:firstLineChars="195"/>
        <w:jc w:val="left"/>
        <w:rPr>
          <w:rFonts w:ascii="宋体" w:hAnsi="宋体"/>
          <w:color w:val="auto"/>
          <w:kern w:val="0"/>
          <w:szCs w:val="32"/>
          <w:highlight w:val="none"/>
        </w:rPr>
      </w:pPr>
      <w:r>
        <w:rPr>
          <w:rFonts w:hint="eastAsia" w:ascii="宋体" w:hAnsi="宋体"/>
          <w:color w:val="auto"/>
          <w:szCs w:val="32"/>
          <w:highlight w:val="none"/>
        </w:rPr>
        <w:t>工程保修期为：</w:t>
      </w:r>
      <w:r>
        <w:rPr>
          <w:rFonts w:eastAsia="仿宋_GB2312"/>
          <w:color w:val="auto"/>
          <w:kern w:val="0"/>
          <w:szCs w:val="32"/>
          <w:highlight w:val="none"/>
          <w:u w:val="single"/>
        </w:rPr>
        <w:t xml:space="preserve">  </w:t>
      </w:r>
      <w:r>
        <w:rPr>
          <w:rFonts w:hint="eastAsia" w:ascii="宋体" w:hAnsi="宋体"/>
          <w:b/>
          <w:color w:val="auto"/>
          <w:kern w:val="0"/>
          <w:szCs w:val="21"/>
          <w:highlight w:val="none"/>
          <w:u w:val="single"/>
        </w:rPr>
        <w:t>详见《工程质量保修书》  。</w:t>
      </w:r>
    </w:p>
    <w:p>
      <w:pPr>
        <w:spacing w:line="360" w:lineRule="auto"/>
        <w:ind w:firstLine="409" w:firstLineChars="195"/>
        <w:jc w:val="left"/>
        <w:rPr>
          <w:rFonts w:eastAsia="仿宋_GB2312"/>
          <w:color w:val="auto"/>
          <w:szCs w:val="32"/>
          <w:highlight w:val="none"/>
        </w:rPr>
      </w:pPr>
      <w:r>
        <w:rPr>
          <w:rFonts w:eastAsia="仿宋_GB2312"/>
          <w:color w:val="auto"/>
          <w:szCs w:val="32"/>
          <w:highlight w:val="none"/>
        </w:rPr>
        <w:t xml:space="preserve">15.4.3 </w:t>
      </w:r>
      <w:r>
        <w:rPr>
          <w:rFonts w:hint="eastAsia" w:eastAsia="仿宋_GB2312"/>
          <w:color w:val="auto"/>
          <w:szCs w:val="32"/>
          <w:highlight w:val="none"/>
        </w:rPr>
        <w:t>修复通知</w:t>
      </w:r>
    </w:p>
    <w:p>
      <w:pPr>
        <w:spacing w:line="360" w:lineRule="auto"/>
        <w:ind w:firstLine="409" w:firstLineChars="195"/>
        <w:jc w:val="left"/>
        <w:rPr>
          <w:rFonts w:ascii="宋体" w:hAnsi="宋体"/>
          <w:color w:val="auto"/>
          <w:kern w:val="0"/>
          <w:szCs w:val="32"/>
          <w:highlight w:val="none"/>
        </w:rPr>
      </w:pPr>
      <w:r>
        <w:rPr>
          <w:rFonts w:hint="eastAsia" w:ascii="宋体" w:hAnsi="宋体"/>
          <w:color w:val="auto"/>
          <w:kern w:val="0"/>
          <w:szCs w:val="32"/>
          <w:highlight w:val="none"/>
        </w:rPr>
        <w:t>承包人收到保修通知并到达工程现场的合理时间：</w:t>
      </w:r>
      <w:r>
        <w:rPr>
          <w:rFonts w:eastAsia="仿宋_GB2312"/>
          <w:color w:val="auto"/>
          <w:kern w:val="0"/>
          <w:szCs w:val="32"/>
          <w:highlight w:val="none"/>
          <w:u w:val="single"/>
        </w:rPr>
        <w:t xml:space="preserve">  </w:t>
      </w:r>
      <w:r>
        <w:rPr>
          <w:rFonts w:hint="eastAsia" w:ascii="宋体" w:hAnsi="宋体"/>
          <w:b/>
          <w:color w:val="auto"/>
          <w:kern w:val="0"/>
          <w:szCs w:val="21"/>
          <w:highlight w:val="none"/>
          <w:u w:val="single"/>
        </w:rPr>
        <w:t>详见《工程质量保修书》</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bookmarkEnd w:id="636"/>
    <w:bookmarkEnd w:id="637"/>
    <w:bookmarkEnd w:id="638"/>
    <w:bookmarkEnd w:id="639"/>
    <w:p>
      <w:pPr>
        <w:keepNext/>
        <w:keepLines/>
        <w:spacing w:line="360" w:lineRule="auto"/>
        <w:outlineLvl w:val="3"/>
        <w:rPr>
          <w:rFonts w:eastAsia="黑体"/>
          <w:bCs/>
          <w:color w:val="auto"/>
          <w:szCs w:val="32"/>
          <w:highlight w:val="none"/>
        </w:rPr>
      </w:pPr>
      <w:bookmarkStart w:id="662" w:name="_Toc351203648"/>
      <w:bookmarkStart w:id="663" w:name="_Toc280868717"/>
      <w:bookmarkStart w:id="664" w:name="_Toc280868718"/>
      <w:r>
        <w:rPr>
          <w:rFonts w:eastAsia="黑体"/>
          <w:bCs/>
          <w:color w:val="auto"/>
          <w:szCs w:val="32"/>
          <w:highlight w:val="none"/>
        </w:rPr>
        <w:t xml:space="preserve">16. </w:t>
      </w:r>
      <w:r>
        <w:rPr>
          <w:rFonts w:hint="eastAsia" w:eastAsia="黑体"/>
          <w:bCs/>
          <w:color w:val="auto"/>
          <w:szCs w:val="32"/>
          <w:highlight w:val="none"/>
        </w:rPr>
        <w:t>违约</w:t>
      </w:r>
      <w:bookmarkEnd w:id="662"/>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16.1 </w:t>
      </w:r>
      <w:r>
        <w:rPr>
          <w:rFonts w:hint="eastAsia" w:eastAsia="黑体"/>
          <w:color w:val="auto"/>
          <w:szCs w:val="32"/>
          <w:highlight w:val="none"/>
        </w:rPr>
        <w:t>发包人违约</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16.1.1</w:t>
      </w:r>
      <w:r>
        <w:rPr>
          <w:rFonts w:hint="eastAsia" w:ascii="宋体" w:hAnsi="宋体"/>
          <w:color w:val="auto"/>
          <w:szCs w:val="32"/>
          <w:highlight w:val="none"/>
        </w:rPr>
        <w:t>发包人违约的情形</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发包人违约的其他情形：</w:t>
      </w:r>
      <w:r>
        <w:rPr>
          <w:rFonts w:ascii="宋体" w:hAnsi="宋体"/>
          <w:color w:val="auto"/>
          <w:kern w:val="0"/>
          <w:szCs w:val="32"/>
          <w:highlight w:val="none"/>
          <w:u w:val="single"/>
        </w:rPr>
        <w:t xml:space="preserve">        /</w:t>
      </w:r>
      <w:r>
        <w:rPr>
          <w:rFonts w:hint="eastAsia" w:ascii="宋体" w:hAnsi="宋体"/>
          <w:color w:val="auto"/>
          <w:kern w:val="0"/>
          <w:szCs w:val="32"/>
          <w:highlight w:val="none"/>
          <w:u w:val="single"/>
        </w:rPr>
        <w:t xml:space="preserve">     </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left="1050" w:hanging="1050" w:hangingChars="500"/>
        <w:jc w:val="left"/>
        <w:rPr>
          <w:rFonts w:ascii="宋体" w:hAnsi="宋体"/>
          <w:color w:val="auto"/>
          <w:kern w:val="0"/>
          <w:szCs w:val="32"/>
          <w:highlight w:val="none"/>
        </w:rPr>
      </w:pPr>
      <w:r>
        <w:rPr>
          <w:rFonts w:ascii="宋体" w:hAnsi="宋体"/>
          <w:color w:val="auto"/>
          <w:kern w:val="0"/>
          <w:szCs w:val="32"/>
          <w:highlight w:val="none"/>
        </w:rPr>
        <w:t xml:space="preserve">    16.1.2 </w:t>
      </w:r>
      <w:r>
        <w:rPr>
          <w:rFonts w:hint="eastAsia" w:ascii="宋体" w:hAnsi="宋体"/>
          <w:color w:val="auto"/>
          <w:kern w:val="0"/>
          <w:szCs w:val="32"/>
          <w:highlight w:val="none"/>
        </w:rPr>
        <w:t>发包人违约的责任</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发包人违约责任的承担方式和计算方法：</w:t>
      </w:r>
    </w:p>
    <w:p>
      <w:pPr>
        <w:spacing w:line="360" w:lineRule="auto"/>
        <w:ind w:firstLine="420" w:firstLineChars="200"/>
        <w:jc w:val="left"/>
        <w:rPr>
          <w:rFonts w:eastAsia="仿宋_GB2312"/>
          <w:color w:val="auto"/>
          <w:kern w:val="0"/>
          <w:szCs w:val="32"/>
          <w:highlight w:val="none"/>
          <w:u w:val="single"/>
        </w:rPr>
      </w:pPr>
      <w:r>
        <w:rPr>
          <w:rFonts w:hint="eastAsia" w:ascii="宋体" w:hAnsi="宋体"/>
          <w:color w:val="auto"/>
          <w:kern w:val="0"/>
          <w:szCs w:val="32"/>
          <w:highlight w:val="none"/>
        </w:rPr>
        <w:t>（</w:t>
      </w:r>
      <w:r>
        <w:rPr>
          <w:rFonts w:ascii="宋体" w:hAnsi="宋体"/>
          <w:color w:val="auto"/>
          <w:kern w:val="0"/>
          <w:szCs w:val="32"/>
          <w:highlight w:val="none"/>
        </w:rPr>
        <w:t>1</w:t>
      </w:r>
      <w:r>
        <w:rPr>
          <w:rFonts w:hint="eastAsia" w:ascii="宋体" w:hAnsi="宋体"/>
          <w:color w:val="auto"/>
          <w:kern w:val="0"/>
          <w:szCs w:val="32"/>
          <w:highlight w:val="none"/>
        </w:rPr>
        <w:t>）因发包人原因未能在计划开工日期前</w:t>
      </w:r>
      <w:r>
        <w:rPr>
          <w:rFonts w:ascii="宋体" w:hAnsi="宋体"/>
          <w:color w:val="auto"/>
          <w:kern w:val="0"/>
          <w:szCs w:val="32"/>
          <w:highlight w:val="none"/>
        </w:rPr>
        <w:t>7</w:t>
      </w:r>
      <w:r>
        <w:rPr>
          <w:rFonts w:hint="eastAsia" w:ascii="宋体" w:hAnsi="宋体"/>
          <w:color w:val="auto"/>
          <w:kern w:val="0"/>
          <w:szCs w:val="32"/>
          <w:highlight w:val="none"/>
        </w:rPr>
        <w:t>天内下达开工通知的违约责任：</w:t>
      </w:r>
      <w:r>
        <w:rPr>
          <w:rFonts w:eastAsia="仿宋_GB2312"/>
          <w:color w:val="auto"/>
          <w:kern w:val="0"/>
          <w:szCs w:val="32"/>
          <w:highlight w:val="none"/>
          <w:u w:val="single"/>
        </w:rPr>
        <w:t xml:space="preserve"> </w:t>
      </w:r>
      <w:r>
        <w:rPr>
          <w:rFonts w:hint="eastAsia" w:ascii="宋体" w:hAnsi="宋体"/>
          <w:b/>
          <w:color w:val="auto"/>
          <w:kern w:val="0"/>
          <w:szCs w:val="21"/>
          <w:highlight w:val="none"/>
          <w:u w:val="single"/>
        </w:rPr>
        <w:t>发包人应及时发出延期通知，调整开工通知，并顺延工期</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2</w:t>
      </w:r>
      <w:r>
        <w:rPr>
          <w:rFonts w:hint="eastAsia" w:ascii="宋体" w:hAnsi="宋体"/>
          <w:color w:val="auto"/>
          <w:kern w:val="0"/>
          <w:szCs w:val="32"/>
          <w:highlight w:val="none"/>
        </w:rPr>
        <w:t>）因发包人原因未能按合同约定支付合同价款的违约责任：</w:t>
      </w:r>
      <w:r>
        <w:rPr>
          <w:rFonts w:hint="eastAsia" w:ascii="宋体" w:hAnsi="宋体"/>
          <w:b/>
          <w:color w:val="auto"/>
          <w:kern w:val="0"/>
          <w:szCs w:val="21"/>
          <w:highlight w:val="none"/>
          <w:u w:val="single"/>
        </w:rPr>
        <w:t>按专用条款12.4.4款执行</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3</w:t>
      </w:r>
      <w:r>
        <w:rPr>
          <w:rFonts w:hint="eastAsia" w:ascii="宋体" w:hAnsi="宋体"/>
          <w:color w:val="auto"/>
          <w:kern w:val="0"/>
          <w:szCs w:val="32"/>
          <w:highlight w:val="none"/>
        </w:rPr>
        <w:t>）发包人违反第</w:t>
      </w:r>
      <w:r>
        <w:rPr>
          <w:rFonts w:ascii="宋体" w:hAnsi="宋体"/>
          <w:color w:val="auto"/>
          <w:kern w:val="0"/>
          <w:szCs w:val="32"/>
          <w:highlight w:val="none"/>
        </w:rPr>
        <w:t>10.1</w:t>
      </w:r>
      <w:r>
        <w:rPr>
          <w:rFonts w:hint="eastAsia" w:ascii="宋体" w:hAnsi="宋体"/>
          <w:color w:val="auto"/>
          <w:kern w:val="0"/>
          <w:szCs w:val="32"/>
          <w:highlight w:val="none"/>
        </w:rPr>
        <w:t>款〔变更的范围〕第（</w:t>
      </w:r>
      <w:r>
        <w:rPr>
          <w:rFonts w:ascii="宋体" w:hAnsi="宋体"/>
          <w:color w:val="auto"/>
          <w:kern w:val="0"/>
          <w:szCs w:val="32"/>
          <w:highlight w:val="none"/>
        </w:rPr>
        <w:t>2</w:t>
      </w:r>
      <w:r>
        <w:rPr>
          <w:rFonts w:hint="eastAsia" w:ascii="宋体" w:hAnsi="宋体"/>
          <w:color w:val="auto"/>
          <w:kern w:val="0"/>
          <w:szCs w:val="32"/>
          <w:highlight w:val="none"/>
        </w:rPr>
        <w:t>）项约定，自行实施被取消的工作或转由他人实施的违约责任：</w:t>
      </w:r>
      <w:r>
        <w:rPr>
          <w:rFonts w:hint="eastAsia" w:ascii="宋体" w:hAnsi="宋体"/>
          <w:b/>
          <w:color w:val="auto"/>
          <w:kern w:val="0"/>
          <w:szCs w:val="21"/>
          <w:highlight w:val="none"/>
          <w:u w:val="single"/>
        </w:rPr>
        <w:t>应立即停止违约行为，并承担合同价格和工期变化造成的损失</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4</w:t>
      </w:r>
      <w:r>
        <w:rPr>
          <w:rFonts w:hint="eastAsia" w:ascii="宋体" w:hAnsi="宋体"/>
          <w:color w:val="auto"/>
          <w:kern w:val="0"/>
          <w:szCs w:val="32"/>
          <w:highlight w:val="none"/>
        </w:rPr>
        <w:t>）发包人提供的材料、工程设备的规格、数量或质量不符合合同约定，或因发包人原因导致交货日期延误或交货地点变更等情况的违约责任：</w:t>
      </w:r>
      <w:r>
        <w:rPr>
          <w:rFonts w:eastAsia="仿宋_GB2312"/>
          <w:color w:val="auto"/>
          <w:kern w:val="0"/>
          <w:szCs w:val="32"/>
          <w:highlight w:val="none"/>
          <w:u w:val="single"/>
        </w:rPr>
        <w:t xml:space="preserve"> </w:t>
      </w:r>
      <w:r>
        <w:rPr>
          <w:rFonts w:hint="eastAsia" w:ascii="宋体" w:hAnsi="宋体"/>
          <w:b/>
          <w:color w:val="auto"/>
          <w:kern w:val="0"/>
          <w:szCs w:val="21"/>
          <w:highlight w:val="none"/>
          <w:u w:val="single"/>
        </w:rPr>
        <w:t>承包人有权要求更换或拒收，承担因此</w:t>
      </w:r>
      <w:r>
        <w:rPr>
          <w:rFonts w:ascii="宋体" w:hAnsi="宋体"/>
          <w:b/>
          <w:color w:val="auto"/>
          <w:kern w:val="0"/>
          <w:szCs w:val="21"/>
          <w:highlight w:val="none"/>
          <w:u w:val="single"/>
        </w:rPr>
        <w:t>给承包人增加的费用和（或）延误的工期，并支付承包人合理的利润</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5</w:t>
      </w:r>
      <w:r>
        <w:rPr>
          <w:rFonts w:hint="eastAsia" w:ascii="宋体" w:hAnsi="宋体"/>
          <w:color w:val="auto"/>
          <w:kern w:val="0"/>
          <w:szCs w:val="32"/>
          <w:highlight w:val="none"/>
        </w:rPr>
        <w:t>）因发包人违反合同约定造成暂停施工的违约责任：</w:t>
      </w:r>
      <w:r>
        <w:rPr>
          <w:rFonts w:hint="eastAsia" w:ascii="宋体" w:hAnsi="宋体"/>
          <w:b/>
          <w:color w:val="auto"/>
          <w:kern w:val="0"/>
          <w:szCs w:val="21"/>
          <w:highlight w:val="none"/>
          <w:u w:val="single"/>
        </w:rPr>
        <w:t>应尽快复工，并承担因此给承包人造成的工期延误所带来的损失</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6</w:t>
      </w:r>
      <w:r>
        <w:rPr>
          <w:rFonts w:hint="eastAsia" w:ascii="宋体" w:hAnsi="宋体"/>
          <w:color w:val="auto"/>
          <w:kern w:val="0"/>
          <w:szCs w:val="32"/>
          <w:highlight w:val="none"/>
        </w:rPr>
        <w:t>）发包人无正当理由没有在约定期限内发出复工指示，导致承包人无法复工的违约责任：</w:t>
      </w:r>
      <w:r>
        <w:rPr>
          <w:rFonts w:hint="eastAsia" w:ascii="宋体" w:hAnsi="宋体"/>
          <w:b/>
          <w:color w:val="auto"/>
          <w:kern w:val="0"/>
          <w:szCs w:val="21"/>
          <w:highlight w:val="none"/>
          <w:u w:val="single"/>
        </w:rPr>
        <w:t>超出约定期限时，承包人有权要求：①因此而造成的价格调整；②赔偿相应的损失；③解除合同</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w:t>
      </w:r>
      <w:r>
        <w:rPr>
          <w:rFonts w:ascii="宋体" w:hAnsi="宋体"/>
          <w:color w:val="auto"/>
          <w:kern w:val="0"/>
          <w:szCs w:val="32"/>
          <w:highlight w:val="none"/>
        </w:rPr>
        <w:t>7</w:t>
      </w:r>
      <w:r>
        <w:rPr>
          <w:rFonts w:hint="eastAsia" w:ascii="宋体" w:hAnsi="宋体"/>
          <w:color w:val="auto"/>
          <w:kern w:val="0"/>
          <w:szCs w:val="32"/>
          <w:highlight w:val="none"/>
        </w:rPr>
        <w:t>）其他：</w:t>
      </w:r>
      <w:r>
        <w:rPr>
          <w:rFonts w:eastAsia="仿宋_GB2312"/>
          <w:color w:val="auto"/>
          <w:kern w:val="0"/>
          <w:szCs w:val="32"/>
          <w:highlight w:val="none"/>
          <w:u w:val="single"/>
        </w:rPr>
        <w:t xml:space="preserve">          /           </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16.1.3 </w:t>
      </w:r>
      <w:r>
        <w:rPr>
          <w:rFonts w:hint="eastAsia" w:ascii="宋体" w:hAnsi="宋体"/>
          <w:color w:val="auto"/>
          <w:szCs w:val="32"/>
          <w:highlight w:val="none"/>
        </w:rPr>
        <w:t>因发包人违约解除合同</w:t>
      </w:r>
    </w:p>
    <w:p>
      <w:pPr>
        <w:autoSpaceDE w:val="0"/>
        <w:autoSpaceDN w:val="0"/>
        <w:adjustRightInd w:val="0"/>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承包人按</w:t>
      </w:r>
      <w:r>
        <w:rPr>
          <w:rFonts w:ascii="宋体" w:hAnsi="宋体"/>
          <w:color w:val="auto"/>
          <w:kern w:val="0"/>
          <w:szCs w:val="32"/>
          <w:highlight w:val="none"/>
        </w:rPr>
        <w:t>16.1.1</w:t>
      </w:r>
      <w:r>
        <w:rPr>
          <w:rFonts w:hint="eastAsia" w:ascii="宋体" w:hAnsi="宋体"/>
          <w:color w:val="auto"/>
          <w:kern w:val="0"/>
          <w:szCs w:val="32"/>
          <w:highlight w:val="none"/>
        </w:rPr>
        <w:t>项〔发包人违约的情形〕约定暂停施工满</w:t>
      </w:r>
      <w:r>
        <w:rPr>
          <w:rFonts w:eastAsia="仿宋_GB2312"/>
          <w:color w:val="auto"/>
          <w:kern w:val="0"/>
          <w:szCs w:val="32"/>
          <w:highlight w:val="none"/>
          <w:u w:val="single"/>
        </w:rPr>
        <w:t xml:space="preserve">  28  </w:t>
      </w:r>
      <w:r>
        <w:rPr>
          <w:rFonts w:hint="eastAsia" w:ascii="宋体" w:hAnsi="宋体"/>
          <w:color w:val="auto"/>
          <w:kern w:val="0"/>
          <w:szCs w:val="32"/>
          <w:highlight w:val="none"/>
        </w:rPr>
        <w:t>天后发包人仍不纠正其违约行为并致使合同目的不能实现的，承包人有权解除合同。</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16.2 </w:t>
      </w:r>
      <w:r>
        <w:rPr>
          <w:rFonts w:hint="eastAsia" w:eastAsia="黑体"/>
          <w:color w:val="auto"/>
          <w:szCs w:val="32"/>
          <w:highlight w:val="none"/>
        </w:rPr>
        <w:t>承包人违约</w:t>
      </w:r>
    </w:p>
    <w:p>
      <w:pPr>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 xml:space="preserve">16.2.1 </w:t>
      </w:r>
      <w:r>
        <w:rPr>
          <w:rFonts w:hint="eastAsia" w:ascii="宋体" w:hAnsi="宋体"/>
          <w:color w:val="auto"/>
          <w:kern w:val="0"/>
          <w:szCs w:val="32"/>
          <w:highlight w:val="none"/>
        </w:rPr>
        <w:t>承包人违约的情形</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kern w:val="0"/>
          <w:szCs w:val="32"/>
          <w:highlight w:val="none"/>
        </w:rPr>
        <w:t>承包人违约的其他情形：</w:t>
      </w:r>
      <w:r>
        <w:rPr>
          <w:rFonts w:hint="eastAsia" w:ascii="宋体" w:hAnsi="宋体"/>
          <w:color w:val="auto"/>
          <w:kern w:val="0"/>
          <w:szCs w:val="32"/>
          <w:highlight w:val="none"/>
          <w:u w:val="single"/>
        </w:rPr>
        <w:t xml:space="preserve">    / </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ascii="宋体" w:hAnsi="宋体"/>
          <w:color w:val="auto"/>
          <w:kern w:val="0"/>
          <w:szCs w:val="32"/>
          <w:highlight w:val="none"/>
        </w:rPr>
        <w:t>16.2.2</w:t>
      </w:r>
      <w:r>
        <w:rPr>
          <w:rFonts w:hint="eastAsia" w:ascii="宋体" w:hAnsi="宋体"/>
          <w:color w:val="auto"/>
          <w:kern w:val="0"/>
          <w:szCs w:val="32"/>
          <w:highlight w:val="none"/>
        </w:rPr>
        <w:t>承包人违约的责任</w:t>
      </w:r>
    </w:p>
    <w:p>
      <w:pPr>
        <w:spacing w:line="360" w:lineRule="auto"/>
        <w:ind w:firstLine="420" w:firstLineChars="200"/>
        <w:jc w:val="left"/>
        <w:rPr>
          <w:rFonts w:ascii="宋体" w:hAnsi="宋体"/>
          <w:color w:val="auto"/>
          <w:kern w:val="0"/>
          <w:szCs w:val="32"/>
          <w:highlight w:val="none"/>
          <w:u w:val="single"/>
        </w:rPr>
      </w:pPr>
      <w:r>
        <w:rPr>
          <w:rFonts w:hint="eastAsia" w:ascii="宋体" w:hAnsi="宋体"/>
          <w:color w:val="auto"/>
          <w:kern w:val="0"/>
          <w:szCs w:val="32"/>
          <w:highlight w:val="none"/>
        </w:rPr>
        <w:t>承包人违约责任的承担方式和计算方法：</w:t>
      </w:r>
      <w:r>
        <w:rPr>
          <w:rFonts w:hint="eastAsia" w:ascii="宋体" w:hAnsi="宋体"/>
          <w:b/>
          <w:color w:val="auto"/>
          <w:kern w:val="0"/>
          <w:szCs w:val="21"/>
          <w:highlight w:val="none"/>
          <w:u w:val="single"/>
        </w:rPr>
        <w:t>承担违约造成的所有损失，造成质量或安全事故的，还应承担相应的行政处罚或刑事责任</w:t>
      </w:r>
      <w:r>
        <w:rPr>
          <w:rFonts w:hint="eastAsia" w:ascii="宋体" w:hAnsi="宋体"/>
          <w:color w:val="auto"/>
          <w:kern w:val="0"/>
          <w:szCs w:val="32"/>
          <w:highlight w:val="none"/>
        </w:rPr>
        <w:t>。</w:t>
      </w:r>
      <w:r>
        <w:rPr>
          <w:rFonts w:ascii="宋体" w:hAnsi="宋体"/>
          <w:color w:val="auto"/>
          <w:szCs w:val="32"/>
          <w:highlight w:val="none"/>
        </w:rPr>
        <w:t xml:space="preserve">    </w:t>
      </w:r>
    </w:p>
    <w:p>
      <w:pPr>
        <w:spacing w:line="360" w:lineRule="auto"/>
        <w:ind w:firstLine="420" w:firstLineChars="200"/>
        <w:jc w:val="left"/>
        <w:rPr>
          <w:rFonts w:ascii="宋体" w:hAnsi="宋体"/>
          <w:color w:val="auto"/>
          <w:szCs w:val="32"/>
          <w:highlight w:val="none"/>
        </w:rPr>
      </w:pPr>
      <w:r>
        <w:rPr>
          <w:rFonts w:ascii="宋体" w:hAnsi="宋体"/>
          <w:color w:val="auto"/>
          <w:szCs w:val="32"/>
          <w:highlight w:val="none"/>
        </w:rPr>
        <w:t xml:space="preserve">16.2.3 </w:t>
      </w:r>
      <w:r>
        <w:rPr>
          <w:rFonts w:hint="eastAsia" w:ascii="宋体" w:hAnsi="宋体"/>
          <w:color w:val="auto"/>
          <w:szCs w:val="32"/>
          <w:highlight w:val="none"/>
        </w:rPr>
        <w:t>因承包人违约解除合同</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关于承包人违约解除合同的特别约定：</w:t>
      </w:r>
      <w:r>
        <w:rPr>
          <w:rFonts w:hint="eastAsia" w:ascii="宋体" w:hAnsi="宋体"/>
          <w:b/>
          <w:color w:val="auto"/>
          <w:kern w:val="0"/>
          <w:szCs w:val="21"/>
          <w:highlight w:val="none"/>
          <w:u w:val="single"/>
        </w:rPr>
        <w:t>执行通用条款</w:t>
      </w:r>
      <w:r>
        <w:rPr>
          <w:rFonts w:hint="eastAsia" w:ascii="宋体" w:hAnsi="宋体"/>
          <w:color w:val="auto"/>
          <w:kern w:val="0"/>
          <w:szCs w:val="32"/>
          <w:highlight w:val="none"/>
        </w:rPr>
        <w:t>。</w:t>
      </w:r>
    </w:p>
    <w:p>
      <w:pPr>
        <w:spacing w:line="360" w:lineRule="auto"/>
        <w:ind w:firstLine="420" w:firstLineChars="200"/>
        <w:rPr>
          <w:rFonts w:ascii="宋体" w:hAnsi="宋体"/>
          <w:color w:val="auto"/>
          <w:kern w:val="0"/>
          <w:szCs w:val="32"/>
          <w:highlight w:val="none"/>
        </w:rPr>
      </w:pPr>
      <w:r>
        <w:rPr>
          <w:rFonts w:hint="eastAsia" w:ascii="宋体" w:hAnsi="宋体"/>
          <w:color w:val="auto"/>
          <w:kern w:val="0"/>
          <w:szCs w:val="32"/>
          <w:highlight w:val="none"/>
        </w:rPr>
        <w:t>发包人继续使用承包人在施工现场的材料、设备、临时工程、承包人文件和由承包人或以其名义编制的其他文件的费用承担方式：</w:t>
      </w:r>
      <w:r>
        <w:rPr>
          <w:rFonts w:eastAsia="仿宋_GB2312"/>
          <w:color w:val="auto"/>
          <w:kern w:val="0"/>
          <w:szCs w:val="32"/>
          <w:highlight w:val="none"/>
          <w:u w:val="single"/>
        </w:rPr>
        <w:t xml:space="preserve"> </w:t>
      </w:r>
      <w:r>
        <w:rPr>
          <w:rFonts w:hint="eastAsia" w:ascii="宋体" w:hAnsi="宋体"/>
          <w:b/>
          <w:color w:val="auto"/>
          <w:kern w:val="0"/>
          <w:szCs w:val="21"/>
          <w:highlight w:val="none"/>
          <w:u w:val="single"/>
        </w:rPr>
        <w:t>双方另行协商</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2" w:firstLineChars="200"/>
        <w:rPr>
          <w:rFonts w:eastAsia="仿宋_GB2312"/>
          <w:b/>
          <w:color w:val="auto"/>
          <w:sz w:val="32"/>
          <w:highlight w:val="none"/>
        </w:rPr>
      </w:pPr>
      <w:r>
        <w:rPr>
          <w:rFonts w:hint="eastAsia"/>
          <w:b/>
          <w:color w:val="auto"/>
          <w:highlight w:val="none"/>
        </w:rPr>
        <w:t>签订合同后被发现存在出借（挂靠）资质的行为，愿意无条件接受被取消中标（承包）资格、投标保证金不予退还、履约保证金不予退还、合同解除及清除出场，一切损失自行承担。</w:t>
      </w:r>
    </w:p>
    <w:p>
      <w:pPr>
        <w:keepNext/>
        <w:keepLines/>
        <w:spacing w:line="360" w:lineRule="auto"/>
        <w:outlineLvl w:val="3"/>
        <w:rPr>
          <w:rFonts w:eastAsia="黑体"/>
          <w:bCs/>
          <w:color w:val="auto"/>
          <w:szCs w:val="32"/>
          <w:highlight w:val="none"/>
        </w:rPr>
      </w:pPr>
      <w:bookmarkStart w:id="665" w:name="_Toc351203649"/>
      <w:r>
        <w:rPr>
          <w:rFonts w:eastAsia="黑体"/>
          <w:bCs/>
          <w:color w:val="auto"/>
          <w:szCs w:val="32"/>
          <w:highlight w:val="none"/>
        </w:rPr>
        <w:t xml:space="preserve">17. </w:t>
      </w:r>
      <w:r>
        <w:rPr>
          <w:rFonts w:hint="eastAsia" w:eastAsia="黑体"/>
          <w:bCs/>
          <w:color w:val="auto"/>
          <w:szCs w:val="32"/>
          <w:highlight w:val="none"/>
        </w:rPr>
        <w:t>不可抗力</w:t>
      </w:r>
      <w:bookmarkEnd w:id="665"/>
      <w:r>
        <w:rPr>
          <w:rFonts w:eastAsia="黑体"/>
          <w:bCs/>
          <w:color w:val="auto"/>
          <w:szCs w:val="32"/>
          <w:highlight w:val="none"/>
        </w:rPr>
        <w:t xml:space="preserve"> </w:t>
      </w:r>
      <w:bookmarkEnd w:id="663"/>
    </w:p>
    <w:p>
      <w:pPr>
        <w:spacing w:line="360" w:lineRule="auto"/>
        <w:ind w:firstLine="420" w:firstLineChars="200"/>
        <w:rPr>
          <w:rFonts w:eastAsia="黑体"/>
          <w:color w:val="auto"/>
          <w:szCs w:val="32"/>
          <w:highlight w:val="none"/>
        </w:rPr>
      </w:pPr>
      <w:r>
        <w:rPr>
          <w:rFonts w:eastAsia="黑体"/>
          <w:color w:val="auto"/>
          <w:szCs w:val="32"/>
          <w:highlight w:val="none"/>
        </w:rPr>
        <w:t xml:space="preserve">17.1 </w:t>
      </w:r>
      <w:r>
        <w:rPr>
          <w:rFonts w:hint="eastAsia" w:eastAsia="黑体"/>
          <w:color w:val="auto"/>
          <w:szCs w:val="32"/>
          <w:highlight w:val="none"/>
        </w:rPr>
        <w:t>不可抗力的确认</w:t>
      </w:r>
    </w:p>
    <w:p>
      <w:pPr>
        <w:spacing w:line="360" w:lineRule="auto"/>
        <w:ind w:firstLine="420" w:firstLineChars="200"/>
        <w:jc w:val="left"/>
        <w:rPr>
          <w:rFonts w:eastAsia="仿宋_GB2312"/>
          <w:color w:val="auto"/>
          <w:kern w:val="0"/>
          <w:szCs w:val="32"/>
          <w:highlight w:val="none"/>
          <w:u w:val="single"/>
        </w:rPr>
      </w:pPr>
      <w:r>
        <w:rPr>
          <w:rFonts w:hint="eastAsia" w:ascii="宋体" w:hAnsi="宋体"/>
          <w:color w:val="auto"/>
          <w:szCs w:val="32"/>
          <w:highlight w:val="none"/>
        </w:rPr>
        <w:t>除通用合同条款约定的不可抗力事件之外，视为不可抗力的其他情形：</w:t>
      </w:r>
      <w:r>
        <w:rPr>
          <w:rFonts w:hint="eastAsia" w:ascii="宋体" w:hAnsi="宋体"/>
          <w:b/>
          <w:color w:val="auto"/>
          <w:kern w:val="0"/>
          <w:szCs w:val="21"/>
          <w:highlight w:val="none"/>
          <w:u w:val="single"/>
        </w:rPr>
        <w:t>根据实际情况双方合理约定</w:t>
      </w:r>
      <w:r>
        <w:rPr>
          <w:rFonts w:hint="eastAsia" w:ascii="宋体" w:hAnsi="宋体"/>
          <w:color w:val="auto"/>
          <w:kern w:val="0"/>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17.4 </w:t>
      </w:r>
      <w:r>
        <w:rPr>
          <w:rFonts w:hint="eastAsia" w:eastAsia="黑体"/>
          <w:color w:val="auto"/>
          <w:szCs w:val="32"/>
          <w:highlight w:val="none"/>
        </w:rPr>
        <w:t>因不可抗力解除合同</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合同解除后，发包人应在商定或确定发包人应支付款项后</w:t>
      </w:r>
      <w:r>
        <w:rPr>
          <w:rFonts w:eastAsia="仿宋_GB2312"/>
          <w:color w:val="auto"/>
          <w:szCs w:val="32"/>
          <w:highlight w:val="none"/>
          <w:u w:val="single"/>
        </w:rPr>
        <w:t xml:space="preserve">  28  </w:t>
      </w:r>
      <w:r>
        <w:rPr>
          <w:rFonts w:hint="eastAsia" w:ascii="宋体" w:hAnsi="宋体"/>
          <w:color w:val="auto"/>
          <w:szCs w:val="32"/>
          <w:highlight w:val="none"/>
        </w:rPr>
        <w:t>天内完成款项的支付。</w:t>
      </w:r>
    </w:p>
    <w:p>
      <w:pPr>
        <w:keepNext/>
        <w:keepLines/>
        <w:spacing w:line="360" w:lineRule="auto"/>
        <w:outlineLvl w:val="3"/>
        <w:rPr>
          <w:rFonts w:eastAsia="黑体"/>
          <w:bCs/>
          <w:color w:val="auto"/>
          <w:szCs w:val="32"/>
          <w:highlight w:val="none"/>
        </w:rPr>
      </w:pPr>
      <w:bookmarkStart w:id="666" w:name="_Toc351203650"/>
      <w:r>
        <w:rPr>
          <w:rFonts w:eastAsia="黑体"/>
          <w:bCs/>
          <w:color w:val="auto"/>
          <w:szCs w:val="32"/>
          <w:highlight w:val="none"/>
        </w:rPr>
        <w:t xml:space="preserve">18. </w:t>
      </w:r>
      <w:r>
        <w:rPr>
          <w:rFonts w:hint="eastAsia" w:eastAsia="黑体"/>
          <w:bCs/>
          <w:color w:val="auto"/>
          <w:szCs w:val="32"/>
          <w:highlight w:val="none"/>
        </w:rPr>
        <w:t>保险</w:t>
      </w:r>
      <w:bookmarkEnd w:id="666"/>
    </w:p>
    <w:bookmarkEnd w:id="664"/>
    <w:p>
      <w:pPr>
        <w:spacing w:line="360" w:lineRule="auto"/>
        <w:ind w:firstLine="420" w:firstLineChars="200"/>
        <w:rPr>
          <w:rFonts w:eastAsia="黑体"/>
          <w:color w:val="auto"/>
          <w:szCs w:val="32"/>
          <w:highlight w:val="none"/>
        </w:rPr>
      </w:pPr>
      <w:r>
        <w:rPr>
          <w:rFonts w:eastAsia="黑体"/>
          <w:color w:val="auto"/>
          <w:szCs w:val="32"/>
          <w:highlight w:val="none"/>
        </w:rPr>
        <w:t xml:space="preserve">18.1 </w:t>
      </w:r>
      <w:r>
        <w:rPr>
          <w:rFonts w:hint="eastAsia" w:eastAsia="黑体"/>
          <w:color w:val="auto"/>
          <w:szCs w:val="32"/>
          <w:highlight w:val="none"/>
        </w:rPr>
        <w:t>工程保险</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关于工程保险的特别约定：</w:t>
      </w:r>
      <w:r>
        <w:rPr>
          <w:rFonts w:eastAsia="仿宋_GB2312"/>
          <w:color w:val="auto"/>
          <w:kern w:val="0"/>
          <w:szCs w:val="32"/>
          <w:highlight w:val="none"/>
          <w:u w:val="single"/>
        </w:rPr>
        <w:t xml:space="preserve">  </w:t>
      </w:r>
      <w:r>
        <w:rPr>
          <w:rFonts w:hint="eastAsia" w:ascii="宋体" w:hAnsi="宋体"/>
          <w:b/>
          <w:color w:val="auto"/>
          <w:kern w:val="0"/>
          <w:szCs w:val="21"/>
          <w:highlight w:val="none"/>
          <w:u w:val="single"/>
        </w:rPr>
        <w:t>执行通用条款</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18.3 </w:t>
      </w:r>
      <w:r>
        <w:rPr>
          <w:rFonts w:hint="eastAsia" w:eastAsia="黑体"/>
          <w:color w:val="auto"/>
          <w:szCs w:val="32"/>
          <w:highlight w:val="none"/>
        </w:rPr>
        <w:t>其他保险</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szCs w:val="32"/>
          <w:highlight w:val="none"/>
        </w:rPr>
        <w:t>关于其他保险的约定：</w:t>
      </w:r>
      <w:r>
        <w:rPr>
          <w:rFonts w:eastAsia="仿宋_GB2312"/>
          <w:color w:val="auto"/>
          <w:kern w:val="0"/>
          <w:szCs w:val="32"/>
          <w:highlight w:val="none"/>
          <w:u w:val="single"/>
        </w:rPr>
        <w:t xml:space="preserve"> </w:t>
      </w:r>
      <w:r>
        <w:rPr>
          <w:rFonts w:hint="eastAsia" w:ascii="宋体" w:hAnsi="宋体"/>
          <w:b/>
          <w:color w:val="auto"/>
          <w:kern w:val="0"/>
          <w:szCs w:val="21"/>
          <w:highlight w:val="none"/>
          <w:u w:val="single"/>
        </w:rPr>
        <w:t>鼓励承包人为其施工现场所有人员办理意外伤害保险，保险金额由承包人自行决定</w:t>
      </w:r>
      <w:r>
        <w:rPr>
          <w:rFonts w:eastAsia="仿宋_GB2312"/>
          <w:color w:val="auto"/>
          <w:kern w:val="0"/>
          <w:szCs w:val="32"/>
          <w:highlight w:val="none"/>
          <w:u w:val="single"/>
        </w:rPr>
        <w:t xml:space="preserve">  </w:t>
      </w:r>
      <w:r>
        <w:rPr>
          <w:rFonts w:hint="eastAsia" w:ascii="宋体" w:hAnsi="宋体"/>
          <w:color w:val="auto"/>
          <w:kern w:val="0"/>
          <w:szCs w:val="32"/>
          <w:highlight w:val="none"/>
        </w:rPr>
        <w:t>。</w:t>
      </w:r>
    </w:p>
    <w:p>
      <w:pPr>
        <w:spacing w:line="360" w:lineRule="auto"/>
        <w:ind w:firstLine="420" w:firstLineChars="200"/>
        <w:jc w:val="left"/>
        <w:rPr>
          <w:rFonts w:ascii="宋体" w:hAnsi="宋体"/>
          <w:color w:val="auto"/>
          <w:kern w:val="0"/>
          <w:szCs w:val="32"/>
          <w:highlight w:val="none"/>
        </w:rPr>
      </w:pPr>
      <w:r>
        <w:rPr>
          <w:rFonts w:hint="eastAsia" w:ascii="宋体" w:hAnsi="宋体"/>
          <w:color w:val="auto"/>
          <w:szCs w:val="32"/>
          <w:highlight w:val="none"/>
        </w:rPr>
        <w:t>承包人是否应为其施工设备等办理财产保险：</w:t>
      </w:r>
      <w:r>
        <w:rPr>
          <w:rFonts w:hint="eastAsia" w:ascii="宋体" w:hAnsi="宋体"/>
          <w:color w:val="auto"/>
          <w:szCs w:val="32"/>
          <w:highlight w:val="none"/>
          <w:u w:val="single"/>
        </w:rPr>
        <w:t xml:space="preserve"> </w:t>
      </w:r>
      <w:r>
        <w:rPr>
          <w:rFonts w:hint="eastAsia" w:ascii="宋体" w:hAnsi="宋体"/>
          <w:b/>
          <w:color w:val="auto"/>
          <w:kern w:val="0"/>
          <w:szCs w:val="21"/>
          <w:highlight w:val="none"/>
          <w:u w:val="single"/>
        </w:rPr>
        <w:t>应办理</w:t>
      </w:r>
      <w:r>
        <w:rPr>
          <w:rFonts w:eastAsia="仿宋_GB2312"/>
          <w:color w:val="auto"/>
          <w:szCs w:val="32"/>
          <w:highlight w:val="none"/>
          <w:u w:val="single"/>
        </w:rPr>
        <w:t xml:space="preserve"> </w:t>
      </w:r>
      <w:r>
        <w:rPr>
          <w:rFonts w:hint="eastAsia" w:ascii="宋体" w:hAnsi="宋体"/>
          <w:color w:val="auto"/>
          <w:szCs w:val="32"/>
          <w:highlight w:val="none"/>
        </w:rPr>
        <w:t>。</w:t>
      </w:r>
    </w:p>
    <w:p>
      <w:pPr>
        <w:spacing w:line="360" w:lineRule="auto"/>
        <w:ind w:firstLine="420" w:firstLineChars="200"/>
        <w:rPr>
          <w:rFonts w:eastAsia="黑体"/>
          <w:color w:val="auto"/>
          <w:szCs w:val="32"/>
          <w:highlight w:val="none"/>
        </w:rPr>
      </w:pPr>
      <w:r>
        <w:rPr>
          <w:rFonts w:eastAsia="黑体"/>
          <w:color w:val="auto"/>
          <w:szCs w:val="32"/>
          <w:highlight w:val="none"/>
        </w:rPr>
        <w:t xml:space="preserve">18.7 </w:t>
      </w:r>
      <w:r>
        <w:rPr>
          <w:rFonts w:hint="eastAsia" w:eastAsia="黑体"/>
          <w:color w:val="auto"/>
          <w:szCs w:val="32"/>
          <w:highlight w:val="none"/>
        </w:rPr>
        <w:t>通知义务</w:t>
      </w:r>
    </w:p>
    <w:p>
      <w:pPr>
        <w:spacing w:line="360" w:lineRule="auto"/>
        <w:ind w:firstLine="420" w:firstLineChars="200"/>
        <w:jc w:val="left"/>
        <w:rPr>
          <w:rFonts w:ascii="宋体" w:hAnsi="宋体"/>
          <w:color w:val="auto"/>
          <w:szCs w:val="32"/>
          <w:highlight w:val="none"/>
        </w:rPr>
      </w:pPr>
      <w:r>
        <w:rPr>
          <w:rFonts w:hint="eastAsia" w:ascii="宋体" w:hAnsi="宋体"/>
          <w:color w:val="auto"/>
          <w:kern w:val="0"/>
          <w:szCs w:val="32"/>
          <w:highlight w:val="none"/>
        </w:rPr>
        <w:t>关于变更保险合同时的通知义务的约定：</w:t>
      </w:r>
      <w:r>
        <w:rPr>
          <w:rFonts w:hint="eastAsia" w:ascii="宋体" w:hAnsi="宋体"/>
          <w:color w:val="auto"/>
          <w:kern w:val="0"/>
          <w:szCs w:val="32"/>
          <w:highlight w:val="none"/>
          <w:u w:val="single"/>
        </w:rPr>
        <w:t xml:space="preserve"> </w:t>
      </w:r>
      <w:r>
        <w:rPr>
          <w:rFonts w:hint="eastAsia" w:ascii="宋体" w:hAnsi="宋体"/>
          <w:b/>
          <w:color w:val="auto"/>
          <w:kern w:val="0"/>
          <w:szCs w:val="21"/>
          <w:highlight w:val="none"/>
          <w:u w:val="single"/>
        </w:rPr>
        <w:t>执行通用条款</w:t>
      </w:r>
      <w:r>
        <w:rPr>
          <w:rFonts w:eastAsia="仿宋_GB2312"/>
          <w:color w:val="auto"/>
          <w:szCs w:val="32"/>
          <w:highlight w:val="none"/>
          <w:u w:val="single"/>
        </w:rPr>
        <w:t xml:space="preserve"> </w:t>
      </w:r>
      <w:r>
        <w:rPr>
          <w:rFonts w:hint="eastAsia" w:ascii="宋体" w:hAnsi="宋体"/>
          <w:color w:val="auto"/>
          <w:szCs w:val="32"/>
          <w:highlight w:val="none"/>
        </w:rPr>
        <w:t>。</w:t>
      </w:r>
    </w:p>
    <w:bookmarkEnd w:id="640"/>
    <w:bookmarkEnd w:id="641"/>
    <w:bookmarkEnd w:id="642"/>
    <w:bookmarkEnd w:id="643"/>
    <w:bookmarkEnd w:id="644"/>
    <w:bookmarkEnd w:id="645"/>
    <w:bookmarkEnd w:id="646"/>
    <w:bookmarkEnd w:id="647"/>
    <w:bookmarkEnd w:id="648"/>
    <w:bookmarkEnd w:id="649"/>
    <w:bookmarkEnd w:id="650"/>
    <w:bookmarkEnd w:id="651"/>
    <w:p>
      <w:pPr>
        <w:keepNext/>
        <w:keepLines/>
        <w:spacing w:line="360" w:lineRule="auto"/>
        <w:outlineLvl w:val="3"/>
        <w:rPr>
          <w:rFonts w:eastAsia="黑体"/>
          <w:bCs/>
          <w:color w:val="auto"/>
          <w:szCs w:val="32"/>
          <w:highlight w:val="none"/>
        </w:rPr>
      </w:pPr>
      <w:bookmarkStart w:id="667" w:name="_Toc351203651"/>
      <w:r>
        <w:rPr>
          <w:rFonts w:eastAsia="黑体"/>
          <w:bCs/>
          <w:color w:val="auto"/>
          <w:szCs w:val="32"/>
          <w:highlight w:val="none"/>
        </w:rPr>
        <w:t xml:space="preserve">20. </w:t>
      </w:r>
      <w:r>
        <w:rPr>
          <w:rFonts w:hint="eastAsia" w:eastAsia="黑体"/>
          <w:bCs/>
          <w:color w:val="auto"/>
          <w:szCs w:val="32"/>
          <w:highlight w:val="none"/>
        </w:rPr>
        <w:t>争议解决</w:t>
      </w:r>
      <w:bookmarkEnd w:id="667"/>
    </w:p>
    <w:bookmarkEnd w:id="652"/>
    <w:bookmarkEnd w:id="653"/>
    <w:p>
      <w:pPr>
        <w:spacing w:line="360" w:lineRule="auto"/>
        <w:ind w:firstLine="420" w:firstLineChars="200"/>
        <w:outlineLvl w:val="0"/>
        <w:rPr>
          <w:rFonts w:eastAsia="黑体"/>
          <w:color w:val="auto"/>
          <w:szCs w:val="32"/>
          <w:highlight w:val="none"/>
        </w:rPr>
      </w:pPr>
      <w:r>
        <w:rPr>
          <w:rFonts w:eastAsia="黑体"/>
          <w:color w:val="auto"/>
          <w:szCs w:val="32"/>
          <w:highlight w:val="none"/>
        </w:rPr>
        <w:t xml:space="preserve">20.3 </w:t>
      </w:r>
      <w:r>
        <w:rPr>
          <w:rFonts w:hint="eastAsia" w:eastAsia="黑体"/>
          <w:color w:val="auto"/>
          <w:szCs w:val="32"/>
          <w:highlight w:val="none"/>
        </w:rPr>
        <w:t>争</w:t>
      </w:r>
      <w:bookmarkEnd w:id="654"/>
      <w:r>
        <w:rPr>
          <w:rFonts w:hint="eastAsia" w:eastAsia="黑体"/>
          <w:color w:val="auto"/>
          <w:szCs w:val="32"/>
          <w:highlight w:val="none"/>
        </w:rPr>
        <w:t>议评审</w:t>
      </w:r>
    </w:p>
    <w:p>
      <w:pPr>
        <w:spacing w:line="360" w:lineRule="auto"/>
        <w:ind w:left="149" w:leftChars="71" w:firstLine="315" w:firstLineChars="150"/>
        <w:jc w:val="left"/>
        <w:rPr>
          <w:rFonts w:ascii="宋体" w:hAnsi="宋体"/>
          <w:color w:val="auto"/>
          <w:szCs w:val="32"/>
          <w:highlight w:val="none"/>
        </w:rPr>
      </w:pPr>
      <w:r>
        <w:rPr>
          <w:rFonts w:hint="eastAsia" w:ascii="宋体" w:hAnsi="宋体"/>
          <w:color w:val="auto"/>
          <w:szCs w:val="32"/>
          <w:highlight w:val="none"/>
        </w:rPr>
        <w:t>合同当事人是否同意将工程争议提交争议评审小组决定：</w:t>
      </w:r>
      <w:r>
        <w:rPr>
          <w:rFonts w:hint="eastAsia" w:ascii="宋体" w:hAnsi="宋体"/>
          <w:color w:val="auto"/>
          <w:szCs w:val="32"/>
          <w:highlight w:val="none"/>
          <w:u w:val="single"/>
        </w:rPr>
        <w:t xml:space="preserve">   /  </w:t>
      </w:r>
      <w:r>
        <w:rPr>
          <w:rFonts w:eastAsia="仿宋_GB2312"/>
          <w:color w:val="auto"/>
          <w:szCs w:val="32"/>
          <w:highlight w:val="none"/>
          <w:u w:val="single"/>
        </w:rPr>
        <w:t xml:space="preserve"> </w:t>
      </w:r>
      <w:r>
        <w:rPr>
          <w:rFonts w:hint="eastAsia" w:ascii="宋体" w:hAnsi="宋体"/>
          <w:color w:val="auto"/>
          <w:szCs w:val="32"/>
          <w:highlight w:val="none"/>
        </w:rPr>
        <w:t>。</w:t>
      </w:r>
      <w:r>
        <w:rPr>
          <w:rFonts w:ascii="宋体" w:hAnsi="宋体"/>
          <w:color w:val="auto"/>
          <w:szCs w:val="32"/>
          <w:highlight w:val="none"/>
        </w:rPr>
        <w:t xml:space="preserve">  </w:t>
      </w:r>
    </w:p>
    <w:p>
      <w:pPr>
        <w:spacing w:line="360" w:lineRule="auto"/>
        <w:ind w:firstLine="420" w:firstLineChars="200"/>
        <w:jc w:val="left"/>
        <w:outlineLvl w:val="0"/>
        <w:rPr>
          <w:rFonts w:ascii="宋体" w:hAnsi="宋体"/>
          <w:color w:val="auto"/>
          <w:szCs w:val="32"/>
          <w:highlight w:val="none"/>
        </w:rPr>
      </w:pPr>
      <w:r>
        <w:rPr>
          <w:rFonts w:ascii="宋体" w:hAnsi="宋体"/>
          <w:color w:val="auto"/>
          <w:szCs w:val="32"/>
          <w:highlight w:val="none"/>
        </w:rPr>
        <w:t xml:space="preserve">20.3.1 </w:t>
      </w:r>
      <w:r>
        <w:rPr>
          <w:rFonts w:hint="eastAsia" w:ascii="宋体" w:hAnsi="宋体"/>
          <w:color w:val="auto"/>
          <w:szCs w:val="32"/>
          <w:highlight w:val="none"/>
        </w:rPr>
        <w:t>争议评审小组的确定</w:t>
      </w:r>
    </w:p>
    <w:p>
      <w:pPr>
        <w:spacing w:line="360" w:lineRule="auto"/>
        <w:ind w:firstLine="420" w:firstLineChars="200"/>
        <w:jc w:val="left"/>
        <w:rPr>
          <w:rFonts w:eastAsia="仿宋_GB2312"/>
          <w:color w:val="auto"/>
          <w:szCs w:val="32"/>
          <w:highlight w:val="none"/>
          <w:u w:val="single"/>
        </w:rPr>
      </w:pPr>
      <w:r>
        <w:rPr>
          <w:rFonts w:hint="eastAsia" w:ascii="宋体" w:hAnsi="宋体"/>
          <w:color w:val="auto"/>
          <w:szCs w:val="32"/>
          <w:highlight w:val="none"/>
        </w:rPr>
        <w:t>争议评审小组成员的确定：</w:t>
      </w:r>
      <w:r>
        <w:rPr>
          <w:rFonts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选定争议评审员的期限：</w:t>
      </w:r>
      <w:r>
        <w:rPr>
          <w:rFonts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争议评审小组成员的报酬承担方式：</w:t>
      </w:r>
      <w:r>
        <w:rPr>
          <w:rFonts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其他事项的约定：</w:t>
      </w:r>
      <w:r>
        <w:rPr>
          <w:rFonts w:eastAsia="仿宋_GB2312"/>
          <w:color w:val="auto"/>
          <w:szCs w:val="32"/>
          <w:highlight w:val="none"/>
          <w:u w:val="single"/>
        </w:rPr>
        <w:t xml:space="preserve">      /     </w:t>
      </w:r>
      <w:r>
        <w:rPr>
          <w:rFonts w:hint="eastAsia" w:ascii="宋体" w:hAnsi="宋体"/>
          <w:color w:val="auto"/>
          <w:szCs w:val="32"/>
          <w:highlight w:val="none"/>
        </w:rPr>
        <w:t>。</w:t>
      </w:r>
    </w:p>
    <w:p>
      <w:pPr>
        <w:autoSpaceDE w:val="0"/>
        <w:autoSpaceDN w:val="0"/>
        <w:adjustRightInd w:val="0"/>
        <w:spacing w:line="360" w:lineRule="auto"/>
        <w:ind w:firstLine="420" w:firstLineChars="200"/>
        <w:jc w:val="left"/>
        <w:outlineLvl w:val="0"/>
        <w:rPr>
          <w:rFonts w:ascii="宋体" w:hAnsi="宋体"/>
          <w:color w:val="auto"/>
          <w:kern w:val="0"/>
          <w:szCs w:val="32"/>
          <w:highlight w:val="none"/>
        </w:rPr>
      </w:pPr>
      <w:r>
        <w:rPr>
          <w:rFonts w:ascii="宋体" w:hAnsi="宋体"/>
          <w:color w:val="auto"/>
          <w:kern w:val="0"/>
          <w:szCs w:val="32"/>
          <w:highlight w:val="none"/>
        </w:rPr>
        <w:t xml:space="preserve">20.3.2 </w:t>
      </w:r>
      <w:r>
        <w:rPr>
          <w:rFonts w:hint="eastAsia" w:ascii="宋体" w:hAnsi="宋体"/>
          <w:color w:val="auto"/>
          <w:kern w:val="0"/>
          <w:szCs w:val="32"/>
          <w:highlight w:val="none"/>
        </w:rPr>
        <w:t>争议评审小组的决定</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合同当事人关于本项的约定：</w:t>
      </w:r>
      <w:r>
        <w:rPr>
          <w:rFonts w:eastAsia="仿宋_GB2312"/>
          <w:color w:val="auto"/>
          <w:szCs w:val="32"/>
          <w:highlight w:val="none"/>
          <w:u w:val="single"/>
        </w:rPr>
        <w:t xml:space="preserve">         /         </w:t>
      </w:r>
      <w:r>
        <w:rPr>
          <w:rFonts w:hint="eastAsia" w:ascii="宋体" w:hAnsi="宋体"/>
          <w:color w:val="auto"/>
          <w:szCs w:val="32"/>
          <w:highlight w:val="none"/>
        </w:rPr>
        <w:t>。</w:t>
      </w:r>
    </w:p>
    <w:p>
      <w:pPr>
        <w:spacing w:line="360" w:lineRule="auto"/>
        <w:ind w:firstLine="420" w:firstLineChars="200"/>
        <w:outlineLvl w:val="0"/>
        <w:rPr>
          <w:rFonts w:eastAsia="黑体"/>
          <w:color w:val="auto"/>
          <w:szCs w:val="32"/>
          <w:highlight w:val="none"/>
        </w:rPr>
      </w:pPr>
      <w:r>
        <w:rPr>
          <w:rFonts w:eastAsia="黑体"/>
          <w:color w:val="auto"/>
          <w:szCs w:val="32"/>
          <w:highlight w:val="none"/>
        </w:rPr>
        <w:t>20.4</w:t>
      </w:r>
      <w:r>
        <w:rPr>
          <w:rFonts w:hint="eastAsia" w:eastAsia="黑体"/>
          <w:color w:val="auto"/>
          <w:szCs w:val="32"/>
          <w:highlight w:val="none"/>
        </w:rPr>
        <w:t>仲裁或诉讼</w:t>
      </w:r>
      <w:bookmarkEnd w:id="655"/>
    </w:p>
    <w:p>
      <w:pPr>
        <w:spacing w:line="360" w:lineRule="auto"/>
        <w:ind w:firstLine="420" w:firstLineChars="200"/>
        <w:rPr>
          <w:rFonts w:eastAsia="黑体"/>
          <w:color w:val="auto"/>
          <w:szCs w:val="32"/>
          <w:highlight w:val="none"/>
        </w:rPr>
      </w:pPr>
      <w:r>
        <w:rPr>
          <w:rFonts w:hint="eastAsia" w:ascii="宋体" w:hAnsi="宋体"/>
          <w:color w:val="auto"/>
          <w:szCs w:val="32"/>
          <w:highlight w:val="none"/>
        </w:rPr>
        <w:t>因合同及合同有关事项发生的争议，按下列第</w:t>
      </w:r>
      <w:r>
        <w:rPr>
          <w:rFonts w:eastAsia="仿宋_GB2312"/>
          <w:color w:val="auto"/>
          <w:szCs w:val="32"/>
          <w:highlight w:val="none"/>
          <w:u w:val="single"/>
        </w:rPr>
        <w:t xml:space="preserve">  2  </w:t>
      </w:r>
      <w:r>
        <w:rPr>
          <w:rFonts w:hint="eastAsia" w:ascii="宋体" w:hAnsi="宋体"/>
          <w:color w:val="auto"/>
          <w:szCs w:val="32"/>
          <w:highlight w:val="none"/>
        </w:rPr>
        <w:t>种方式解决：</w:t>
      </w:r>
    </w:p>
    <w:p>
      <w:pPr>
        <w:spacing w:line="360" w:lineRule="auto"/>
        <w:ind w:firstLine="420" w:firstLineChars="200"/>
        <w:jc w:val="left"/>
        <w:rPr>
          <w:rFonts w:ascii="宋体" w:hAnsi="宋体"/>
          <w:color w:val="auto"/>
          <w:szCs w:val="32"/>
          <w:highlight w:val="none"/>
        </w:rPr>
      </w:pPr>
      <w:r>
        <w:rPr>
          <w:rFonts w:hint="eastAsia" w:ascii="宋体" w:hAnsi="宋体"/>
          <w:color w:val="auto"/>
          <w:szCs w:val="32"/>
          <w:highlight w:val="none"/>
        </w:rPr>
        <w:t>（</w:t>
      </w:r>
      <w:r>
        <w:rPr>
          <w:rFonts w:ascii="宋体" w:hAnsi="宋体"/>
          <w:color w:val="auto"/>
          <w:szCs w:val="32"/>
          <w:highlight w:val="none"/>
        </w:rPr>
        <w:t>1</w:t>
      </w:r>
      <w:r>
        <w:rPr>
          <w:rFonts w:hint="eastAsia" w:ascii="宋体" w:hAnsi="宋体"/>
          <w:color w:val="auto"/>
          <w:szCs w:val="32"/>
          <w:highlight w:val="none"/>
        </w:rPr>
        <w:t>）向</w:t>
      </w:r>
      <w:r>
        <w:rPr>
          <w:rFonts w:eastAsia="仿宋_GB2312"/>
          <w:color w:val="auto"/>
          <w:szCs w:val="32"/>
          <w:highlight w:val="none"/>
          <w:u w:val="single"/>
        </w:rPr>
        <w:t xml:space="preserve">                     </w:t>
      </w:r>
      <w:r>
        <w:rPr>
          <w:rFonts w:hint="eastAsia" w:ascii="宋体" w:hAnsi="宋体"/>
          <w:color w:val="auto"/>
          <w:szCs w:val="32"/>
          <w:highlight w:val="none"/>
        </w:rPr>
        <w:t>仲裁委员会申请仲裁；</w:t>
      </w:r>
    </w:p>
    <w:p>
      <w:pPr>
        <w:spacing w:line="360" w:lineRule="auto"/>
        <w:ind w:firstLine="422" w:firstLineChars="200"/>
        <w:jc w:val="left"/>
        <w:rPr>
          <w:rFonts w:ascii="宋体" w:hAnsi="宋体"/>
          <w:b/>
          <w:bCs/>
          <w:color w:val="auto"/>
          <w:szCs w:val="32"/>
          <w:highlight w:val="none"/>
        </w:rPr>
      </w:pPr>
      <w:r>
        <w:rPr>
          <w:rFonts w:hint="eastAsia" w:ascii="宋体" w:hAnsi="宋体"/>
          <w:b/>
          <w:bCs/>
          <w:color w:val="auto"/>
          <w:szCs w:val="32"/>
          <w:highlight w:val="none"/>
        </w:rPr>
        <w:t>（</w:t>
      </w:r>
      <w:r>
        <w:rPr>
          <w:rFonts w:ascii="宋体" w:hAnsi="宋体"/>
          <w:b/>
          <w:bCs/>
          <w:color w:val="auto"/>
          <w:szCs w:val="32"/>
          <w:highlight w:val="none"/>
        </w:rPr>
        <w:t>2</w:t>
      </w:r>
      <w:r>
        <w:rPr>
          <w:rFonts w:hint="eastAsia" w:ascii="宋体" w:hAnsi="宋体"/>
          <w:b/>
          <w:bCs/>
          <w:color w:val="auto"/>
          <w:szCs w:val="32"/>
          <w:highlight w:val="none"/>
        </w:rPr>
        <w:t>）向</w:t>
      </w:r>
      <w:r>
        <w:rPr>
          <w:rFonts w:eastAsia="仿宋_GB2312"/>
          <w:b/>
          <w:bCs/>
          <w:color w:val="auto"/>
          <w:szCs w:val="32"/>
          <w:highlight w:val="none"/>
          <w:u w:val="single"/>
        </w:rPr>
        <w:t xml:space="preserve">     灌南县     </w:t>
      </w:r>
      <w:r>
        <w:rPr>
          <w:rFonts w:hint="eastAsia" w:ascii="宋体" w:hAnsi="宋体"/>
          <w:b/>
          <w:bCs/>
          <w:color w:val="auto"/>
          <w:szCs w:val="32"/>
          <w:highlight w:val="none"/>
        </w:rPr>
        <w:t>人民法院起诉。</w:t>
      </w:r>
      <w:bookmarkEnd w:id="656"/>
      <w:bookmarkEnd w:id="657"/>
      <w:bookmarkEnd w:id="658"/>
      <w:bookmarkEnd w:id="659"/>
      <w:bookmarkEnd w:id="660"/>
      <w:bookmarkEnd w:id="661"/>
      <w:r>
        <w:rPr>
          <w:rFonts w:ascii="宋体" w:hAnsi="宋体"/>
          <w:b/>
          <w:bCs/>
          <w:color w:val="auto"/>
          <w:szCs w:val="32"/>
          <w:highlight w:val="none"/>
        </w:rPr>
        <w:t xml:space="preserve"> </w:t>
      </w:r>
    </w:p>
    <w:p>
      <w:pPr>
        <w:spacing w:line="360" w:lineRule="auto"/>
        <w:ind w:firstLine="420" w:firstLineChars="200"/>
        <w:rPr>
          <w:color w:val="auto"/>
          <w:highlight w:val="none"/>
        </w:rPr>
      </w:pPr>
    </w:p>
    <w:p>
      <w:pPr>
        <w:keepNext/>
        <w:keepLines/>
        <w:spacing w:line="360" w:lineRule="auto"/>
        <w:jc w:val="center"/>
        <w:outlineLvl w:val="0"/>
        <w:rPr>
          <w:rFonts w:eastAsia="黑体"/>
          <w:b/>
          <w:bCs/>
          <w:color w:val="auto"/>
          <w:kern w:val="44"/>
          <w:sz w:val="32"/>
          <w:szCs w:val="44"/>
          <w:highlight w:val="none"/>
          <w:lang w:val="zh-CN"/>
        </w:rPr>
        <w:sectPr>
          <w:pgSz w:w="11907" w:h="16840"/>
          <w:pgMar w:top="1440" w:right="1560" w:bottom="1440" w:left="1559" w:header="851" w:footer="851" w:gutter="0"/>
          <w:cols w:space="720" w:num="1"/>
          <w:docGrid w:linePitch="312" w:charSpace="0"/>
        </w:sectPr>
      </w:pPr>
      <w:bookmarkStart w:id="668" w:name="_Toc358569763"/>
    </w:p>
    <w:p>
      <w:pPr>
        <w:spacing w:line="360" w:lineRule="auto"/>
        <w:rPr>
          <w:rFonts w:ascii="宋体" w:hAnsi="宋体"/>
          <w:color w:val="auto"/>
          <w:szCs w:val="21"/>
          <w:highlight w:val="none"/>
        </w:rPr>
      </w:pPr>
    </w:p>
    <w:p>
      <w:pPr>
        <w:keepNext/>
        <w:keepLines/>
        <w:spacing w:line="360" w:lineRule="auto"/>
        <w:jc w:val="center"/>
        <w:outlineLvl w:val="0"/>
        <w:rPr>
          <w:rFonts w:eastAsia="黑体"/>
          <w:b/>
          <w:bCs/>
          <w:color w:val="auto"/>
          <w:kern w:val="44"/>
          <w:sz w:val="32"/>
          <w:szCs w:val="44"/>
          <w:highlight w:val="none"/>
          <w:lang w:val="zh-CN"/>
        </w:rPr>
      </w:pPr>
      <w:bookmarkStart w:id="669" w:name="_Toc72737455"/>
      <w:r>
        <w:rPr>
          <w:rFonts w:eastAsia="黑体"/>
          <w:b/>
          <w:bCs/>
          <w:color w:val="auto"/>
          <w:kern w:val="44"/>
          <w:sz w:val="32"/>
          <w:szCs w:val="44"/>
          <w:highlight w:val="none"/>
          <w:lang w:val="zh-CN"/>
        </w:rPr>
        <w:t>第五章 工程量清单</w:t>
      </w:r>
      <w:bookmarkEnd w:id="669"/>
    </w:p>
    <w:p>
      <w:pPr>
        <w:spacing w:line="360" w:lineRule="auto"/>
        <w:jc w:val="center"/>
        <w:rPr>
          <w:b/>
          <w:bCs/>
          <w:color w:val="auto"/>
          <w:kern w:val="44"/>
          <w:sz w:val="32"/>
          <w:szCs w:val="32"/>
          <w:highlight w:val="none"/>
        </w:rPr>
      </w:pPr>
    </w:p>
    <w:bookmarkEnd w:id="668"/>
    <w:p>
      <w:pPr>
        <w:keepNext/>
        <w:keepLines/>
        <w:spacing w:line="360" w:lineRule="auto"/>
        <w:outlineLvl w:val="2"/>
        <w:rPr>
          <w:rFonts w:eastAsia="黑体"/>
          <w:b/>
          <w:bCs/>
          <w:color w:val="auto"/>
          <w:kern w:val="0"/>
          <w:szCs w:val="32"/>
          <w:highlight w:val="none"/>
          <w:lang w:val="zh-CN"/>
        </w:rPr>
      </w:pPr>
      <w:bookmarkStart w:id="670" w:name="_Toc72737456"/>
      <w:bookmarkStart w:id="671" w:name="_Toc473034406"/>
      <w:r>
        <w:rPr>
          <w:rFonts w:eastAsia="黑体"/>
          <w:b/>
          <w:bCs/>
          <w:color w:val="auto"/>
          <w:kern w:val="0"/>
          <w:szCs w:val="32"/>
          <w:highlight w:val="none"/>
          <w:lang w:val="zh-CN"/>
        </w:rPr>
        <w:t>1</w:t>
      </w:r>
      <w:r>
        <w:rPr>
          <w:rFonts w:hint="eastAsia" w:eastAsia="黑体"/>
          <w:b/>
          <w:bCs/>
          <w:color w:val="auto"/>
          <w:kern w:val="0"/>
          <w:szCs w:val="32"/>
          <w:highlight w:val="none"/>
          <w:lang w:val="zh-CN"/>
        </w:rPr>
        <w:t>．工程量清单编制说明</w:t>
      </w:r>
      <w:bookmarkEnd w:id="670"/>
      <w:bookmarkEnd w:id="671"/>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1.1</w:t>
      </w:r>
      <w:r>
        <w:rPr>
          <w:rFonts w:hint="eastAsia" w:ascii="Calibri" w:hAnsi="Calibri"/>
          <w:color w:val="auto"/>
          <w:szCs w:val="22"/>
          <w:highlight w:val="none"/>
        </w:rPr>
        <w:t>本工程量清单是依据现行国家标准《建设工程工程量清单计价规范》</w:t>
      </w:r>
      <w:r>
        <w:rPr>
          <w:rFonts w:ascii="Calibri" w:hAnsi="Calibri"/>
          <w:color w:val="auto"/>
          <w:szCs w:val="22"/>
          <w:highlight w:val="none"/>
        </w:rPr>
        <w:t>(GB50500-2013)</w:t>
      </w:r>
      <w:r>
        <w:rPr>
          <w:rFonts w:hint="eastAsia" w:ascii="Calibri" w:hAnsi="Calibri"/>
          <w:color w:val="auto"/>
          <w:szCs w:val="22"/>
          <w:highlight w:val="none"/>
        </w:rPr>
        <w:t>及其9本计算规范</w:t>
      </w:r>
      <w:r>
        <w:rPr>
          <w:rFonts w:ascii="Calibri" w:hAnsi="Calibri"/>
          <w:color w:val="auto"/>
          <w:szCs w:val="22"/>
          <w:highlight w:val="none"/>
        </w:rPr>
        <w:t>(</w:t>
      </w:r>
      <w:r>
        <w:rPr>
          <w:rFonts w:hint="eastAsia" w:ascii="Calibri" w:hAnsi="Calibri"/>
          <w:color w:val="auto"/>
          <w:szCs w:val="22"/>
          <w:highlight w:val="none"/>
        </w:rPr>
        <w:t>以下简称“计价规范”</w:t>
      </w:r>
      <w:r>
        <w:rPr>
          <w:rFonts w:ascii="Calibri" w:hAnsi="Calibri"/>
          <w:color w:val="auto"/>
          <w:szCs w:val="22"/>
          <w:highlight w:val="none"/>
        </w:rPr>
        <w:t>)</w:t>
      </w:r>
      <w:r>
        <w:rPr>
          <w:rFonts w:hint="eastAsia" w:ascii="Calibri" w:hAnsi="Calibri"/>
          <w:color w:val="auto"/>
          <w:szCs w:val="22"/>
          <w:highlight w:val="none"/>
        </w:rPr>
        <w:t>、地方规定以及招标文件中包括的图纸等编制。</w:t>
      </w:r>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1.2</w:t>
      </w:r>
      <w:r>
        <w:rPr>
          <w:rFonts w:hint="eastAsia" w:ascii="Calibri" w:hAnsi="Calibri"/>
          <w:color w:val="auto"/>
          <w:szCs w:val="22"/>
          <w:highlight w:val="none"/>
        </w:rPr>
        <w:t>本工程量清单应与招标文件中的投标人须知、通用合同条款、专用合同条款、技术标准和要求及图纸等章节内容一起阅读和理解。</w:t>
      </w:r>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1.3</w:t>
      </w:r>
      <w:r>
        <w:rPr>
          <w:rFonts w:hint="eastAsia" w:ascii="Calibri" w:hAnsi="Calibri"/>
          <w:color w:val="auto"/>
          <w:szCs w:val="22"/>
          <w:highlight w:val="none"/>
        </w:rPr>
        <w:t>本工程量清单仅是投标报价的共同基础，竣工结算的工程量按合同约定确定。合同价格的确定以及价款支付应遵循合同条款</w:t>
      </w:r>
      <w:r>
        <w:rPr>
          <w:rFonts w:ascii="Calibri" w:hAnsi="Calibri"/>
          <w:color w:val="auto"/>
          <w:szCs w:val="22"/>
          <w:highlight w:val="none"/>
        </w:rPr>
        <w:t>(</w:t>
      </w:r>
      <w:r>
        <w:rPr>
          <w:rFonts w:hint="eastAsia" w:ascii="Calibri" w:hAnsi="Calibri"/>
          <w:color w:val="auto"/>
          <w:szCs w:val="22"/>
          <w:highlight w:val="none"/>
        </w:rPr>
        <w:t>包括通用合同条款和专用合同条款</w:t>
      </w:r>
      <w:r>
        <w:rPr>
          <w:rFonts w:ascii="Calibri" w:hAnsi="Calibri"/>
          <w:color w:val="auto"/>
          <w:szCs w:val="22"/>
          <w:highlight w:val="none"/>
        </w:rPr>
        <w:t>)</w:t>
      </w:r>
      <w:r>
        <w:rPr>
          <w:rFonts w:hint="eastAsia" w:ascii="Calibri" w:hAnsi="Calibri"/>
          <w:color w:val="auto"/>
          <w:szCs w:val="22"/>
          <w:highlight w:val="none"/>
        </w:rPr>
        <w:t>、技术标准和要求以及本章的有关约定。</w:t>
      </w:r>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1.4</w:t>
      </w:r>
      <w:r>
        <w:rPr>
          <w:rFonts w:hint="eastAsia" w:ascii="Calibri" w:hAnsi="Calibri"/>
          <w:color w:val="auto"/>
          <w:szCs w:val="22"/>
          <w:highlight w:val="none"/>
        </w:rPr>
        <w:t>本条第</w:t>
      </w:r>
      <w:r>
        <w:rPr>
          <w:rFonts w:ascii="Calibri" w:hAnsi="Calibri"/>
          <w:color w:val="auto"/>
          <w:szCs w:val="22"/>
          <w:highlight w:val="none"/>
        </w:rPr>
        <w:t>1.1</w:t>
      </w:r>
      <w:r>
        <w:rPr>
          <w:rFonts w:hint="eastAsia" w:ascii="Calibri" w:hAnsi="Calibri"/>
          <w:color w:val="auto"/>
          <w:szCs w:val="22"/>
          <w:highlight w:val="none"/>
        </w:rPr>
        <w:t>款中约定的计量和计价规则适用于合同履约过程中工程量计量与价款支付、工程变更、索赔和工程结算。</w:t>
      </w:r>
    </w:p>
    <w:p>
      <w:pPr>
        <w:spacing w:line="360" w:lineRule="auto"/>
        <w:ind w:left="-4" w:leftChars="-2" w:firstLine="359" w:firstLineChars="171"/>
        <w:rPr>
          <w:rFonts w:ascii="宋体" w:hAnsi="宋体"/>
          <w:color w:val="auto"/>
          <w:szCs w:val="21"/>
          <w:highlight w:val="none"/>
        </w:rPr>
      </w:pPr>
      <w:r>
        <w:rPr>
          <w:rFonts w:ascii="Calibri" w:hAnsi="Calibri"/>
          <w:color w:val="auto"/>
          <w:szCs w:val="22"/>
          <w:highlight w:val="none"/>
        </w:rPr>
        <w:t>1.5</w:t>
      </w:r>
      <w:r>
        <w:rPr>
          <w:rFonts w:hint="eastAsia" w:ascii="Calibri" w:hAnsi="Calibri"/>
          <w:color w:val="auto"/>
          <w:szCs w:val="22"/>
          <w:highlight w:val="none"/>
        </w:rPr>
        <w:t>本条与本章第</w:t>
      </w:r>
      <w:r>
        <w:rPr>
          <w:rFonts w:ascii="Calibri" w:hAnsi="Calibri"/>
          <w:color w:val="auto"/>
          <w:szCs w:val="22"/>
          <w:highlight w:val="none"/>
        </w:rPr>
        <w:t>2</w:t>
      </w:r>
      <w:r>
        <w:rPr>
          <w:rFonts w:hint="eastAsia" w:ascii="Calibri" w:hAnsi="Calibri"/>
          <w:color w:val="auto"/>
          <w:szCs w:val="22"/>
          <w:highlight w:val="none"/>
        </w:rPr>
        <w:t>条和第</w:t>
      </w:r>
      <w:r>
        <w:rPr>
          <w:rFonts w:ascii="Calibri" w:hAnsi="Calibri"/>
          <w:color w:val="auto"/>
          <w:szCs w:val="22"/>
          <w:highlight w:val="none"/>
        </w:rPr>
        <w:t>3</w:t>
      </w:r>
      <w:r>
        <w:rPr>
          <w:rFonts w:hint="eastAsia" w:ascii="Calibri" w:hAnsi="Calibri"/>
          <w:color w:val="auto"/>
          <w:szCs w:val="22"/>
          <w:highlight w:val="none"/>
        </w:rPr>
        <w:t>条的说明内容是构成合同文件的已标价工程量清单的组成部分。</w:t>
      </w:r>
    </w:p>
    <w:p>
      <w:pPr>
        <w:keepNext/>
        <w:keepLines/>
        <w:spacing w:line="360" w:lineRule="auto"/>
        <w:outlineLvl w:val="2"/>
        <w:rPr>
          <w:rFonts w:eastAsia="黑体"/>
          <w:b/>
          <w:bCs/>
          <w:color w:val="auto"/>
          <w:kern w:val="0"/>
          <w:szCs w:val="32"/>
          <w:highlight w:val="none"/>
          <w:lang w:val="zh-CN"/>
        </w:rPr>
      </w:pPr>
      <w:bookmarkStart w:id="672" w:name="_Toc473034407"/>
      <w:bookmarkStart w:id="673" w:name="_Toc72737457"/>
      <w:r>
        <w:rPr>
          <w:rFonts w:eastAsia="黑体"/>
          <w:b/>
          <w:bCs/>
          <w:color w:val="auto"/>
          <w:kern w:val="0"/>
          <w:szCs w:val="32"/>
          <w:highlight w:val="none"/>
          <w:lang w:val="zh-CN"/>
        </w:rPr>
        <w:t>2</w:t>
      </w:r>
      <w:r>
        <w:rPr>
          <w:rFonts w:hint="eastAsia" w:eastAsia="黑体"/>
          <w:b/>
          <w:bCs/>
          <w:color w:val="auto"/>
          <w:kern w:val="0"/>
          <w:szCs w:val="32"/>
          <w:highlight w:val="none"/>
          <w:lang w:val="zh-CN"/>
        </w:rPr>
        <w:t>．投标报价编制要求</w:t>
      </w:r>
      <w:bookmarkEnd w:id="672"/>
      <w:bookmarkEnd w:id="673"/>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2.1</w:t>
      </w:r>
      <w:r>
        <w:rPr>
          <w:rFonts w:hint="eastAsia" w:ascii="Calibri" w:hAnsi="Calibri"/>
          <w:color w:val="auto"/>
          <w:szCs w:val="22"/>
          <w:highlight w:val="none"/>
        </w:rPr>
        <w:t>投标报价应根据招标文件中的有关计价要求，并按照下列依据自主报价，但不得低于成本。</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(1)  </w:t>
      </w:r>
      <w:r>
        <w:rPr>
          <w:rFonts w:hint="eastAsia" w:ascii="Calibri" w:hAnsi="Calibri"/>
          <w:color w:val="auto"/>
          <w:szCs w:val="22"/>
          <w:highlight w:val="none"/>
        </w:rPr>
        <w:t>本招标文件；</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(2)  </w:t>
      </w:r>
      <w:r>
        <w:rPr>
          <w:rFonts w:hint="eastAsia" w:ascii="Calibri" w:hAnsi="Calibri"/>
          <w:color w:val="auto"/>
          <w:szCs w:val="22"/>
          <w:highlight w:val="none"/>
        </w:rPr>
        <w:t>《建设工程工程量清单计价规范》</w:t>
      </w:r>
      <w:r>
        <w:rPr>
          <w:rFonts w:ascii="Calibri" w:hAnsi="Calibri"/>
          <w:color w:val="auto"/>
          <w:szCs w:val="22"/>
          <w:highlight w:val="none"/>
        </w:rPr>
        <w:t xml:space="preserve"> (GB50500-2013)</w:t>
      </w:r>
      <w:r>
        <w:rPr>
          <w:rFonts w:hint="eastAsia" w:ascii="Calibri" w:hAnsi="Calibri"/>
          <w:color w:val="auto"/>
          <w:szCs w:val="22"/>
          <w:highlight w:val="none"/>
        </w:rPr>
        <w:t xml:space="preserve"> 及其9本计算规范；</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(3)  </w:t>
      </w:r>
      <w:r>
        <w:rPr>
          <w:rFonts w:hint="eastAsia" w:ascii="Calibri" w:hAnsi="Calibri"/>
          <w:color w:val="auto"/>
          <w:szCs w:val="22"/>
          <w:highlight w:val="none"/>
        </w:rPr>
        <w:t>国家或省级、行业建设主管部门颁发的计价办法；</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(4)  </w:t>
      </w:r>
      <w:r>
        <w:rPr>
          <w:rFonts w:hint="eastAsia" w:ascii="Calibri" w:hAnsi="Calibri"/>
          <w:color w:val="auto"/>
          <w:szCs w:val="22"/>
          <w:highlight w:val="none"/>
        </w:rPr>
        <w:t>企业定额，国家或省级、行业建设主管部门颁发的计价定额；</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(5)  </w:t>
      </w:r>
      <w:r>
        <w:rPr>
          <w:rFonts w:hint="eastAsia" w:ascii="仿宋_GB2312" w:hAnsi="Calibri"/>
          <w:color w:val="auto"/>
          <w:szCs w:val="28"/>
          <w:highlight w:val="none"/>
        </w:rPr>
        <w:t>招标文件、招标工程量清单及其补充通知、答疑纪要；</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(6)  </w:t>
      </w:r>
      <w:r>
        <w:rPr>
          <w:rFonts w:hint="eastAsia" w:ascii="Calibri" w:hAnsi="Calibri"/>
          <w:color w:val="auto"/>
          <w:szCs w:val="22"/>
          <w:highlight w:val="none"/>
        </w:rPr>
        <w:t>建设工程设计文件及相关资料；</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(7)  </w:t>
      </w:r>
      <w:r>
        <w:rPr>
          <w:rFonts w:hint="eastAsia" w:ascii="Calibri" w:hAnsi="Calibri"/>
          <w:color w:val="auto"/>
          <w:szCs w:val="22"/>
          <w:highlight w:val="none"/>
        </w:rPr>
        <w:t>施工现场情况、工程特点及拟定的投标施工组织设计或施工方案；</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(8)  </w:t>
      </w:r>
      <w:r>
        <w:rPr>
          <w:rFonts w:hint="eastAsia" w:ascii="Calibri" w:hAnsi="Calibri"/>
          <w:color w:val="auto"/>
          <w:szCs w:val="22"/>
          <w:highlight w:val="none"/>
        </w:rPr>
        <w:t>与建设项目相关的标准、规范等技术资料；</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(9)  </w:t>
      </w:r>
      <w:r>
        <w:rPr>
          <w:rFonts w:hint="eastAsia" w:ascii="Calibri" w:hAnsi="Calibri"/>
          <w:color w:val="auto"/>
          <w:szCs w:val="22"/>
          <w:highlight w:val="none"/>
        </w:rPr>
        <w:t>市场价格信息或工程造价管理机构发布的工程造价信息；</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(10) </w:t>
      </w:r>
      <w:r>
        <w:rPr>
          <w:rFonts w:hint="eastAsia" w:ascii="Calibri" w:hAnsi="Calibri"/>
          <w:color w:val="auto"/>
          <w:szCs w:val="22"/>
          <w:highlight w:val="none"/>
        </w:rPr>
        <w:t>其他的相关资料。</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2.2</w:t>
      </w:r>
      <w:r>
        <w:rPr>
          <w:rFonts w:hint="eastAsia" w:ascii="Calibri" w:hAnsi="Calibri"/>
          <w:color w:val="auto"/>
          <w:szCs w:val="22"/>
          <w:highlight w:val="none"/>
        </w:rPr>
        <w:t>招标工程量清单与计价表中列明的所有需要填写单价和合价的项目，均应填写且只允许有一个报价。未填写单价和合价的项目，视为此项费用已包含在已标价工程量清单中其他项目的单价和合价之中。</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2.3</w:t>
      </w:r>
      <w:r>
        <w:rPr>
          <w:rFonts w:hint="eastAsia" w:ascii="Calibri" w:hAnsi="Calibri"/>
          <w:color w:val="auto"/>
          <w:szCs w:val="22"/>
          <w:highlight w:val="none"/>
        </w:rPr>
        <w:t>工程量清单中标价的单价或金额，应包括所需人工费、材料费、施工机具使用费、管理费和利润，以及一定范围内的风险费用。所谓“一定范围内的风险”是指合同约定的风险。</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2.4 </w:t>
      </w:r>
      <w:r>
        <w:rPr>
          <w:rFonts w:hint="eastAsia" w:ascii="Calibri" w:hAnsi="Calibri"/>
          <w:color w:val="auto"/>
          <w:szCs w:val="22"/>
          <w:highlight w:val="none"/>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2.5</w:t>
      </w:r>
      <w:r>
        <w:rPr>
          <w:rFonts w:hint="eastAsia" w:ascii="Calibri" w:hAnsi="Calibri"/>
          <w:color w:val="auto"/>
          <w:szCs w:val="22"/>
          <w:highlight w:val="none"/>
        </w:rPr>
        <w:t>分部分项工程和措施项目中的单价项目按下列要求报价：</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2.5.1</w:t>
      </w:r>
      <w:r>
        <w:rPr>
          <w:rFonts w:hint="eastAsia" w:ascii="Calibri" w:hAnsi="Calibri"/>
          <w:color w:val="auto"/>
          <w:szCs w:val="22"/>
          <w:highlight w:val="none"/>
        </w:rPr>
        <w:t>分部分项工程和措施项目中的单价项目，应根据招标文件和招标工程量清单确定综合单价。</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2.5.2</w:t>
      </w:r>
      <w:r>
        <w:rPr>
          <w:rFonts w:hint="eastAsia" w:ascii="Calibri" w:hAnsi="Calibri"/>
          <w:color w:val="auto"/>
          <w:szCs w:val="22"/>
          <w:highlight w:val="none"/>
        </w:rPr>
        <w:t>如果分部分项工程量清单中涉及“材料（工程设备）暂估单价及调整表”中列出的材料和工程设备，将该类材料和工程设备的暂估单价计入对应的工程量清单综合单价。</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2.5.3</w:t>
      </w:r>
      <w:r>
        <w:rPr>
          <w:rFonts w:hint="eastAsia" w:ascii="Calibri" w:hAnsi="Calibri"/>
          <w:color w:val="auto"/>
          <w:szCs w:val="22"/>
          <w:highlight w:val="none"/>
        </w:rPr>
        <w:t>如果分部分项工程量清单中涉及“发包人供应材料和工程设备一览表”中列出的材料和工程设备，则该类材料和工程设备供应至现场指定位置的采购供应价（含材料保管费）应计入对应的工程量清单综合单价。</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 xml:space="preserve">2.5.4 </w:t>
      </w:r>
      <w:r>
        <w:rPr>
          <w:rFonts w:hint="eastAsia" w:ascii="Calibri" w:hAnsi="Calibri"/>
          <w:color w:val="auto"/>
          <w:szCs w:val="22"/>
          <w:highlight w:val="none"/>
        </w:rPr>
        <w:t>“分部分项工程和单价措施项目清单与计价表”所列各项目的综合单价组成中，各项目的人工、材料和机械台班消耗量、管理费费率、利润费率由投标人按照其自身情况做充分的、竞争性考虑。</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2.5.5</w:t>
      </w:r>
      <w:r>
        <w:rPr>
          <w:rFonts w:hint="eastAsia" w:ascii="Calibri" w:hAnsi="Calibri"/>
          <w:color w:val="auto"/>
          <w:szCs w:val="22"/>
          <w:highlight w:val="none"/>
        </w:rPr>
        <w:t>投标人在投标文件中提交并构成合同文件的“承包人供应主要材料和工程设备一览表”中所列的材料和工程设备的价格是指此类材料和工程设备到达施工现场指定堆放地点的落地价格，即包括采购、包装、运输、装卸、堆放、现场保管等全部费用。“承包人供应主要材料和工程设备一览表”中所列材料和工程设备的价格应与构成综合单价相应材料或工程设备的价格一致。投标文件中的“发包人供应材料和工程设备一览表”中的甲供材料的名称、规格、单价、交货方式、交货地点等必须与招标工程量清单一致。</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2.6</w:t>
      </w:r>
      <w:r>
        <w:rPr>
          <w:rFonts w:hint="eastAsia" w:ascii="Calibri" w:hAnsi="Calibri"/>
          <w:color w:val="auto"/>
          <w:szCs w:val="22"/>
          <w:highlight w:val="none"/>
        </w:rPr>
        <w:t>措施项目中的总价项目按下列要求报价：</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 xml:space="preserve">2.6.1  </w:t>
      </w:r>
      <w:r>
        <w:rPr>
          <w:rFonts w:hint="eastAsia" w:ascii="Calibri" w:hAnsi="Calibri"/>
          <w:color w:val="auto"/>
          <w:szCs w:val="22"/>
          <w:highlight w:val="none"/>
        </w:rPr>
        <w:t>总价措施项目中，以费率计算的，投标单位在投标报价时自主报价；其他总价措施项目，按项计取，综合单价按实际或可能发生的费用进行计算。</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 xml:space="preserve">2.6.2  </w:t>
      </w:r>
      <w:r>
        <w:rPr>
          <w:rFonts w:hint="eastAsia" w:ascii="Calibri" w:hAnsi="Calibri"/>
          <w:color w:val="auto"/>
          <w:szCs w:val="22"/>
          <w:highlight w:val="none"/>
        </w:rPr>
        <w:t>措施项目清单中的安全文明施工费应按国家、省级或行业建设主管部门的规定计价，不得作为竞争性费用。</w:t>
      </w:r>
    </w:p>
    <w:p>
      <w:pPr>
        <w:spacing w:line="360" w:lineRule="auto"/>
        <w:ind w:left="13" w:leftChars="6" w:firstLine="539" w:firstLineChars="257"/>
        <w:rPr>
          <w:rFonts w:ascii="Calibri" w:hAnsi="Calibri"/>
          <w:color w:val="auto"/>
          <w:szCs w:val="22"/>
          <w:highlight w:val="none"/>
        </w:rPr>
      </w:pPr>
      <w:r>
        <w:rPr>
          <w:rFonts w:ascii="Calibri" w:hAnsi="Calibri"/>
          <w:color w:val="auto"/>
          <w:szCs w:val="22"/>
          <w:highlight w:val="none"/>
        </w:rPr>
        <w:t xml:space="preserve">2.6.3  </w:t>
      </w:r>
      <w:r>
        <w:rPr>
          <w:rFonts w:hint="eastAsia" w:ascii="Calibri" w:hAnsi="Calibri"/>
          <w:color w:val="auto"/>
          <w:szCs w:val="22"/>
          <w:highlight w:val="none"/>
        </w:rPr>
        <w:t>招标人提供的措施项目清单，投标人在报价时应充分、全面地阅读和理解招标文件的相关内容和约定，包括第七章“技术标准和要求”的相关约定，详实了解工程场地及其周围环境，充分考虑招标工程特点及拟定的施工方案和施工组织设计，投标人可根据工程实际与施工组织设计增补总价措施项目，但不应更改招标人已列措施项目。</w:t>
      </w:r>
    </w:p>
    <w:p>
      <w:pPr>
        <w:spacing w:line="360" w:lineRule="auto"/>
        <w:ind w:firstLine="539" w:firstLineChars="257"/>
        <w:rPr>
          <w:rFonts w:ascii="Calibri" w:hAnsi="Calibri"/>
          <w:color w:val="auto"/>
          <w:szCs w:val="22"/>
          <w:highlight w:val="none"/>
        </w:rPr>
      </w:pPr>
      <w:r>
        <w:rPr>
          <w:rFonts w:ascii="Calibri" w:hAnsi="Calibri"/>
          <w:color w:val="auto"/>
          <w:szCs w:val="22"/>
          <w:highlight w:val="none"/>
        </w:rPr>
        <w:t xml:space="preserve">2.6.4  </w:t>
      </w:r>
      <w:r>
        <w:rPr>
          <w:rFonts w:hint="eastAsia" w:ascii="Calibri" w:hAnsi="Calibri"/>
          <w:color w:val="auto"/>
          <w:szCs w:val="22"/>
          <w:highlight w:val="none"/>
        </w:rPr>
        <w:t>“总价措施项目清单与计价表”中所填写的报价金额，应全面涵盖招标文件约定的投标人中标后施工、竣工、交付本工程并维修其任何缺陷所需要履行的责任和义务的全部费用。</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2.7</w:t>
      </w:r>
      <w:r>
        <w:rPr>
          <w:rFonts w:hint="eastAsia" w:ascii="Calibri" w:hAnsi="Calibri"/>
          <w:color w:val="auto"/>
          <w:szCs w:val="22"/>
          <w:highlight w:val="none"/>
        </w:rPr>
        <w:t>其他项目清单费应按下列规定报价：</w:t>
      </w:r>
    </w:p>
    <w:p>
      <w:pPr>
        <w:spacing w:line="360" w:lineRule="auto"/>
        <w:ind w:left="2" w:leftChars="1" w:firstLine="537" w:firstLineChars="256"/>
        <w:rPr>
          <w:rFonts w:ascii="Calibri" w:hAnsi="Calibri"/>
          <w:color w:val="auto"/>
          <w:szCs w:val="22"/>
          <w:highlight w:val="none"/>
        </w:rPr>
      </w:pPr>
      <w:r>
        <w:rPr>
          <w:rFonts w:ascii="Calibri" w:hAnsi="Calibri"/>
          <w:color w:val="auto"/>
          <w:szCs w:val="22"/>
          <w:highlight w:val="none"/>
        </w:rPr>
        <w:t xml:space="preserve">2.7.1 </w:t>
      </w:r>
      <w:r>
        <w:rPr>
          <w:rFonts w:hint="eastAsia" w:ascii="Calibri" w:hAnsi="Calibri"/>
          <w:color w:val="auto"/>
          <w:szCs w:val="22"/>
          <w:highlight w:val="none"/>
        </w:rPr>
        <w:t>暂列金额按“暂列金额明细表”中列出的金额报价，此处的暂列金额是招标人在招标文件中统一给定的，并不包括本章第</w:t>
      </w:r>
      <w:r>
        <w:rPr>
          <w:rFonts w:ascii="Calibri" w:hAnsi="Calibri"/>
          <w:color w:val="auto"/>
          <w:szCs w:val="22"/>
          <w:highlight w:val="none"/>
        </w:rPr>
        <w:t>2.8.3</w:t>
      </w:r>
      <w:r>
        <w:rPr>
          <w:rFonts w:hint="eastAsia" w:ascii="Calibri" w:hAnsi="Calibri"/>
          <w:color w:val="auto"/>
          <w:szCs w:val="22"/>
          <w:highlight w:val="none"/>
        </w:rPr>
        <w:t>项的计日工金额。</w:t>
      </w:r>
    </w:p>
    <w:p>
      <w:pPr>
        <w:spacing w:line="360" w:lineRule="auto"/>
        <w:ind w:left="2" w:leftChars="1" w:firstLine="537" w:firstLineChars="256"/>
        <w:rPr>
          <w:rFonts w:ascii="Calibri" w:hAnsi="Calibri"/>
          <w:color w:val="auto"/>
          <w:szCs w:val="22"/>
          <w:highlight w:val="none"/>
        </w:rPr>
      </w:pPr>
      <w:r>
        <w:rPr>
          <w:rFonts w:ascii="Calibri" w:hAnsi="Calibri"/>
          <w:color w:val="auto"/>
          <w:szCs w:val="22"/>
          <w:highlight w:val="none"/>
        </w:rPr>
        <w:t xml:space="preserve">2.7.2 </w:t>
      </w:r>
      <w:r>
        <w:rPr>
          <w:rFonts w:hint="eastAsia" w:ascii="Calibri" w:hAnsi="Calibri"/>
          <w:color w:val="auto"/>
          <w:szCs w:val="22"/>
          <w:highlight w:val="none"/>
        </w:rPr>
        <w:t>暂估价分为材料和工程设备暂估单价和专业工程暂估价两类。其中的材料和工程设备暂估单价按本节第</w:t>
      </w:r>
      <w:r>
        <w:rPr>
          <w:rFonts w:ascii="Calibri" w:hAnsi="Calibri"/>
          <w:color w:val="auto"/>
          <w:szCs w:val="22"/>
          <w:highlight w:val="none"/>
        </w:rPr>
        <w:t>2.5.2</w:t>
      </w:r>
      <w:r>
        <w:rPr>
          <w:rFonts w:hint="eastAsia" w:ascii="Calibri" w:hAnsi="Calibri"/>
          <w:color w:val="auto"/>
          <w:szCs w:val="22"/>
          <w:highlight w:val="none"/>
        </w:rPr>
        <w:t>项的报价原则进入分部分项工程量清单之综合单价，不在其他项目清单中汇总；专业工程暂估价直接按“专业工程暂估价及结算价表”中列出的金额和本节第</w:t>
      </w:r>
      <w:r>
        <w:rPr>
          <w:rFonts w:ascii="Calibri" w:hAnsi="Calibri"/>
          <w:color w:val="auto"/>
          <w:szCs w:val="22"/>
          <w:highlight w:val="none"/>
        </w:rPr>
        <w:t>3.3.3</w:t>
      </w:r>
      <w:r>
        <w:rPr>
          <w:rFonts w:hint="eastAsia" w:ascii="Calibri" w:hAnsi="Calibri"/>
          <w:color w:val="auto"/>
          <w:szCs w:val="22"/>
          <w:highlight w:val="none"/>
        </w:rPr>
        <w:t>项的报价原则计入其他项目清单报价。</w:t>
      </w:r>
    </w:p>
    <w:p>
      <w:pPr>
        <w:spacing w:line="360" w:lineRule="auto"/>
        <w:ind w:left="2" w:leftChars="1" w:firstLine="537" w:firstLineChars="256"/>
        <w:rPr>
          <w:rFonts w:ascii="Calibri" w:hAnsi="Calibri"/>
          <w:color w:val="auto"/>
          <w:szCs w:val="22"/>
          <w:highlight w:val="none"/>
        </w:rPr>
      </w:pPr>
      <w:r>
        <w:rPr>
          <w:rFonts w:ascii="Calibri" w:hAnsi="Calibri"/>
          <w:color w:val="auto"/>
          <w:szCs w:val="22"/>
          <w:highlight w:val="none"/>
        </w:rPr>
        <w:t xml:space="preserve">2.7.3 </w:t>
      </w:r>
      <w:r>
        <w:rPr>
          <w:rFonts w:hint="eastAsia" w:ascii="Calibri" w:hAnsi="Calibri"/>
          <w:color w:val="auto"/>
          <w:szCs w:val="22"/>
          <w:highlight w:val="none"/>
        </w:rPr>
        <w:t>计日工按“计日工表”中列出的项目和估算数量，自主确定综合单价并计算计日工金额。。</w:t>
      </w:r>
    </w:p>
    <w:p>
      <w:pPr>
        <w:spacing w:line="360" w:lineRule="auto"/>
        <w:ind w:left="2" w:leftChars="1" w:firstLine="537" w:firstLineChars="256"/>
        <w:rPr>
          <w:rFonts w:ascii="Calibri" w:hAnsi="Calibri"/>
          <w:color w:val="auto"/>
          <w:szCs w:val="22"/>
          <w:highlight w:val="none"/>
        </w:rPr>
      </w:pPr>
      <w:r>
        <w:rPr>
          <w:rFonts w:ascii="Calibri" w:hAnsi="Calibri"/>
          <w:color w:val="auto"/>
          <w:szCs w:val="22"/>
          <w:highlight w:val="none"/>
        </w:rPr>
        <w:t xml:space="preserve">2.7.4 </w:t>
      </w:r>
      <w:r>
        <w:rPr>
          <w:rFonts w:hint="eastAsia" w:ascii="Calibri" w:hAnsi="Calibri"/>
          <w:color w:val="auto"/>
          <w:szCs w:val="22"/>
          <w:highlight w:val="none"/>
        </w:rPr>
        <w:t>总承包服务费根据招标文件中列出的内容和要求，按“总承包服务费计价表”所列格式自主报价。</w:t>
      </w:r>
    </w:p>
    <w:p>
      <w:pPr>
        <w:spacing w:line="360" w:lineRule="auto"/>
        <w:ind w:left="4" w:leftChars="2" w:firstLine="359" w:firstLineChars="171"/>
        <w:outlineLvl w:val="0"/>
        <w:rPr>
          <w:rFonts w:ascii="Calibri" w:hAnsi="Calibri"/>
          <w:color w:val="auto"/>
          <w:szCs w:val="22"/>
          <w:highlight w:val="none"/>
        </w:rPr>
      </w:pPr>
      <w:r>
        <w:rPr>
          <w:rFonts w:ascii="Calibri" w:hAnsi="Calibri"/>
          <w:color w:val="auto"/>
          <w:szCs w:val="22"/>
          <w:highlight w:val="none"/>
        </w:rPr>
        <w:t xml:space="preserve">2.8 </w:t>
      </w:r>
      <w:r>
        <w:rPr>
          <w:rFonts w:hint="eastAsia" w:ascii="Calibri" w:hAnsi="Calibri"/>
          <w:color w:val="auto"/>
          <w:szCs w:val="22"/>
          <w:highlight w:val="none"/>
        </w:rPr>
        <w:t>规费和税金应按“规费、税金项目计价表”所列项目并根据国家、省级或行业建设主管部门的有关规定列项和计算，不得作为竞争性费用。</w:t>
      </w:r>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 xml:space="preserve">2.9 </w:t>
      </w:r>
      <w:r>
        <w:rPr>
          <w:rFonts w:hint="eastAsia" w:ascii="Calibri" w:hAnsi="Calibri"/>
          <w:color w:val="auto"/>
          <w:szCs w:val="22"/>
          <w:highlight w:val="none"/>
        </w:rPr>
        <w:t>除招标文件有强制性规定以及不可竞争部分以外，投标报价由投标人自主确定，但不得低于成本。</w:t>
      </w:r>
    </w:p>
    <w:p>
      <w:pPr>
        <w:spacing w:line="360" w:lineRule="auto"/>
        <w:ind w:left="2" w:leftChars="1" w:firstLine="359" w:firstLineChars="171"/>
        <w:rPr>
          <w:rFonts w:ascii="Calibri" w:hAnsi="Calibri"/>
          <w:color w:val="auto"/>
          <w:szCs w:val="22"/>
          <w:highlight w:val="none"/>
        </w:rPr>
      </w:pPr>
      <w:r>
        <w:rPr>
          <w:rFonts w:ascii="Calibri" w:hAnsi="Calibri"/>
          <w:color w:val="auto"/>
          <w:szCs w:val="22"/>
          <w:highlight w:val="none"/>
        </w:rPr>
        <w:t xml:space="preserve">2.10 </w:t>
      </w:r>
      <w:r>
        <w:rPr>
          <w:rFonts w:hint="eastAsia" w:ascii="Calibri" w:hAnsi="Calibri"/>
          <w:color w:val="auto"/>
          <w:szCs w:val="22"/>
          <w:highlight w:val="none"/>
        </w:rPr>
        <w:t>工程量清单计价所涉及的生产资源</w:t>
      </w:r>
      <w:r>
        <w:rPr>
          <w:rFonts w:ascii="Calibri" w:hAnsi="Calibri"/>
          <w:color w:val="auto"/>
          <w:szCs w:val="22"/>
          <w:highlight w:val="none"/>
        </w:rPr>
        <w:t>(</w:t>
      </w:r>
      <w:r>
        <w:rPr>
          <w:rFonts w:hint="eastAsia" w:ascii="Calibri" w:hAnsi="Calibri"/>
          <w:color w:val="auto"/>
          <w:szCs w:val="22"/>
          <w:highlight w:val="none"/>
        </w:rPr>
        <w:t>包括各类人工、材料、工程设备、施工设备、临时设施、临时用水、临时用电等</w:t>
      </w:r>
      <w:r>
        <w:rPr>
          <w:rFonts w:ascii="Calibri" w:hAnsi="Calibri"/>
          <w:color w:val="auto"/>
          <w:szCs w:val="22"/>
          <w:highlight w:val="none"/>
        </w:rPr>
        <w:t>)</w:t>
      </w:r>
      <w:r>
        <w:rPr>
          <w:rFonts w:hint="eastAsia" w:ascii="Calibri" w:hAnsi="Calibri"/>
          <w:color w:val="auto"/>
          <w:szCs w:val="22"/>
          <w:highlight w:val="none"/>
        </w:rPr>
        <w:t>的投标价格，应根据自身的信息渠道和采购渠道，分析其市场价格水平并判断其整个施工周期内的变化趋势，体现投标人自身的管理水平、技术水平和综合实力。</w:t>
      </w:r>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 xml:space="preserve">2.11 </w:t>
      </w:r>
      <w:r>
        <w:rPr>
          <w:rFonts w:hint="eastAsia" w:ascii="Calibri" w:hAnsi="Calibri"/>
          <w:color w:val="auto"/>
          <w:szCs w:val="22"/>
          <w:highlight w:val="none"/>
        </w:rPr>
        <w:t>管理费应由投标人在保证不低于其成本的基础上做竞争性考虑；利润由投标人根据自身情况和综合实力做竞争性考虑。</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2.12 </w:t>
      </w:r>
      <w:r>
        <w:rPr>
          <w:rFonts w:hint="eastAsia" w:ascii="Calibri" w:hAnsi="Calibri"/>
          <w:color w:val="auto"/>
          <w:szCs w:val="22"/>
          <w:highlight w:val="none"/>
        </w:rPr>
        <w:t>投标报价中应考虑招标文件中要求投标人承担的风险范围以及相关的费用。</w:t>
      </w:r>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 xml:space="preserve">2.13 </w:t>
      </w:r>
      <w:r>
        <w:rPr>
          <w:rFonts w:hint="eastAsia" w:ascii="Calibri" w:hAnsi="Calibri"/>
          <w:color w:val="auto"/>
          <w:szCs w:val="22"/>
          <w:highlight w:val="none"/>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firstLine="359" w:firstLineChars="171"/>
        <w:rPr>
          <w:rFonts w:ascii="Calibri" w:hAnsi="Calibri"/>
          <w:color w:val="auto"/>
          <w:szCs w:val="22"/>
          <w:highlight w:val="none"/>
        </w:rPr>
      </w:pPr>
      <w:r>
        <w:rPr>
          <w:rFonts w:ascii="Calibri" w:hAnsi="Calibri"/>
          <w:color w:val="auto"/>
          <w:szCs w:val="22"/>
          <w:highlight w:val="none"/>
        </w:rPr>
        <w:t xml:space="preserve">2.14 </w:t>
      </w:r>
      <w:r>
        <w:rPr>
          <w:rFonts w:hint="eastAsia" w:ascii="Calibri" w:hAnsi="Calibri"/>
          <w:color w:val="auto"/>
          <w:szCs w:val="22"/>
          <w:highlight w:val="none"/>
        </w:rPr>
        <w:t>有关投标报价的其他要求：</w:t>
      </w:r>
    </w:p>
    <w:p>
      <w:pPr>
        <w:spacing w:line="360" w:lineRule="auto"/>
        <w:ind w:firstLine="420" w:firstLineChars="200"/>
        <w:rPr>
          <w:rFonts w:ascii="Calibri" w:hAnsi="Calibri"/>
          <w:color w:val="auto"/>
          <w:szCs w:val="22"/>
          <w:highlight w:val="none"/>
          <w:u w:val="single"/>
        </w:rPr>
      </w:pPr>
      <w:r>
        <w:rPr>
          <w:rFonts w:ascii="Calibri" w:hAnsi="Calibri"/>
          <w:color w:val="auto"/>
          <w:szCs w:val="22"/>
          <w:highlight w:val="none"/>
          <w:u w:val="single"/>
        </w:rPr>
        <w:t>要求投标单位在报价时</w:t>
      </w:r>
      <w:r>
        <w:rPr>
          <w:rFonts w:hint="eastAsia" w:ascii="Calibri" w:hAnsi="Calibri"/>
          <w:color w:val="auto"/>
          <w:szCs w:val="22"/>
          <w:highlight w:val="none"/>
          <w:u w:val="single"/>
        </w:rPr>
        <w:t>综合考虑设计费60</w:t>
      </w:r>
      <w:r>
        <w:rPr>
          <w:rFonts w:ascii="Calibri" w:hAnsi="Calibri"/>
          <w:color w:val="auto"/>
          <w:szCs w:val="22"/>
          <w:highlight w:val="none"/>
          <w:u w:val="single"/>
        </w:rPr>
        <w:t>00元</w:t>
      </w:r>
      <w:r>
        <w:rPr>
          <w:rFonts w:hint="eastAsia" w:ascii="Calibri" w:hAnsi="Calibri"/>
          <w:color w:val="auto"/>
          <w:szCs w:val="22"/>
          <w:highlight w:val="none"/>
          <w:u w:val="single"/>
        </w:rPr>
        <w:t>及招标代理费4500元</w:t>
      </w:r>
      <w:r>
        <w:rPr>
          <w:rFonts w:ascii="Calibri" w:hAnsi="Calibri"/>
          <w:color w:val="auto"/>
          <w:szCs w:val="22"/>
          <w:highlight w:val="none"/>
          <w:u w:val="single"/>
        </w:rPr>
        <w:t>，此金额综合考虑在报价中，不需要单独列出，中标后由中标单位用于支出招标人招标时发生的招标代理费，评委费按实记取，该费用在以后竣工结算时不予增加</w:t>
      </w:r>
      <w:r>
        <w:rPr>
          <w:rFonts w:hint="eastAsia" w:ascii="Calibri" w:hAnsi="Calibri"/>
          <w:color w:val="auto"/>
          <w:szCs w:val="22"/>
          <w:highlight w:val="none"/>
          <w:u w:val="single"/>
        </w:rPr>
        <w:t>。</w:t>
      </w:r>
    </w:p>
    <w:p>
      <w:pPr>
        <w:keepNext/>
        <w:keepLines/>
        <w:spacing w:line="360" w:lineRule="auto"/>
        <w:outlineLvl w:val="2"/>
        <w:rPr>
          <w:rFonts w:eastAsia="黑体"/>
          <w:b/>
          <w:bCs/>
          <w:color w:val="auto"/>
          <w:kern w:val="0"/>
          <w:szCs w:val="32"/>
          <w:highlight w:val="none"/>
          <w:lang w:val="zh-CN"/>
        </w:rPr>
      </w:pPr>
      <w:bookmarkStart w:id="674" w:name="_Toc72737458"/>
      <w:bookmarkStart w:id="675" w:name="_Toc473034408"/>
      <w:r>
        <w:rPr>
          <w:rFonts w:eastAsia="黑体"/>
          <w:b/>
          <w:bCs/>
          <w:color w:val="auto"/>
          <w:kern w:val="0"/>
          <w:szCs w:val="32"/>
          <w:highlight w:val="none"/>
          <w:lang w:val="zh-CN"/>
        </w:rPr>
        <w:t>3</w:t>
      </w:r>
      <w:r>
        <w:rPr>
          <w:rFonts w:hint="eastAsia" w:eastAsia="黑体"/>
          <w:b/>
          <w:bCs/>
          <w:color w:val="auto"/>
          <w:kern w:val="0"/>
          <w:szCs w:val="32"/>
          <w:highlight w:val="none"/>
          <w:lang w:val="zh-CN"/>
        </w:rPr>
        <w:t>．其他说明</w:t>
      </w:r>
      <w:bookmarkEnd w:id="674"/>
      <w:bookmarkEnd w:id="675"/>
    </w:p>
    <w:p>
      <w:pPr>
        <w:spacing w:line="360" w:lineRule="auto"/>
        <w:ind w:firstLine="525" w:firstLineChars="250"/>
        <w:rPr>
          <w:rFonts w:ascii="Calibri" w:hAnsi="Calibri"/>
          <w:color w:val="auto"/>
          <w:szCs w:val="22"/>
          <w:highlight w:val="none"/>
        </w:rPr>
      </w:pPr>
      <w:r>
        <w:rPr>
          <w:rFonts w:ascii="Calibri" w:hAnsi="Calibri"/>
          <w:color w:val="auto"/>
          <w:szCs w:val="22"/>
          <w:highlight w:val="none"/>
        </w:rPr>
        <w:t>3.1</w:t>
      </w:r>
      <w:r>
        <w:rPr>
          <w:rFonts w:hint="eastAsia" w:ascii="Calibri" w:hAnsi="Calibri"/>
          <w:color w:val="auto"/>
          <w:szCs w:val="22"/>
          <w:highlight w:val="none"/>
        </w:rPr>
        <w:t>词语和定义</w:t>
      </w:r>
    </w:p>
    <w:p>
      <w:pPr>
        <w:spacing w:line="360" w:lineRule="auto"/>
        <w:ind w:left="4" w:leftChars="2" w:firstLine="535" w:firstLineChars="255"/>
        <w:rPr>
          <w:rFonts w:ascii="Calibri" w:hAnsi="Calibri"/>
          <w:color w:val="auto"/>
          <w:szCs w:val="22"/>
          <w:highlight w:val="none"/>
        </w:rPr>
      </w:pPr>
      <w:r>
        <w:rPr>
          <w:rFonts w:ascii="Calibri" w:hAnsi="Calibri"/>
          <w:color w:val="auto"/>
          <w:szCs w:val="22"/>
          <w:highlight w:val="none"/>
        </w:rPr>
        <w:t xml:space="preserve">3.1.1 </w:t>
      </w:r>
      <w:r>
        <w:rPr>
          <w:rFonts w:hint="eastAsia" w:ascii="Calibri" w:hAnsi="Calibri"/>
          <w:color w:val="auto"/>
          <w:szCs w:val="22"/>
          <w:highlight w:val="none"/>
        </w:rPr>
        <w:t>同义词语</w:t>
      </w:r>
    </w:p>
    <w:p>
      <w:pPr>
        <w:spacing w:line="360" w:lineRule="auto"/>
        <w:ind w:left="4" w:leftChars="2" w:firstLine="535" w:firstLineChars="255"/>
        <w:rPr>
          <w:rFonts w:ascii="Calibri" w:hAnsi="Calibri"/>
          <w:color w:val="auto"/>
          <w:szCs w:val="22"/>
          <w:highlight w:val="none"/>
        </w:rPr>
      </w:pPr>
      <w:r>
        <w:rPr>
          <w:rFonts w:hint="eastAsia" w:ascii="Calibri" w:hAnsi="Calibri"/>
          <w:color w:val="auto"/>
          <w:szCs w:val="22"/>
          <w:highlight w:val="none"/>
        </w:rPr>
        <w:t>本章中使用的词语“招标人”和“投标人”分别与合同条款中定义的“发包人”和“承包人”同义。</w:t>
      </w:r>
    </w:p>
    <w:p>
      <w:pPr>
        <w:spacing w:line="360" w:lineRule="auto"/>
        <w:ind w:firstLine="525" w:firstLineChars="250"/>
        <w:outlineLvl w:val="0"/>
        <w:rPr>
          <w:color w:val="auto"/>
          <w:highlight w:val="none"/>
        </w:rPr>
      </w:pPr>
      <w:r>
        <w:rPr>
          <w:color w:val="auto"/>
          <w:highlight w:val="none"/>
        </w:rPr>
        <w:t>3.2</w:t>
      </w:r>
      <w:r>
        <w:rPr>
          <w:rFonts w:hint="eastAsia"/>
          <w:color w:val="auto"/>
          <w:highlight w:val="none"/>
        </w:rPr>
        <w:t>工程量差异调整</w:t>
      </w:r>
    </w:p>
    <w:p>
      <w:pPr>
        <w:spacing w:line="360" w:lineRule="auto"/>
        <w:ind w:left="4" w:leftChars="2" w:firstLine="535" w:firstLineChars="255"/>
        <w:rPr>
          <w:rFonts w:ascii="Calibri" w:hAnsi="Calibri"/>
          <w:color w:val="auto"/>
          <w:szCs w:val="22"/>
          <w:highlight w:val="none"/>
        </w:rPr>
      </w:pPr>
      <w:r>
        <w:rPr>
          <w:rFonts w:ascii="Calibri" w:hAnsi="Calibri"/>
          <w:color w:val="auto"/>
          <w:szCs w:val="22"/>
          <w:highlight w:val="none"/>
        </w:rPr>
        <w:t xml:space="preserve">3.2.1 </w:t>
      </w:r>
      <w:r>
        <w:rPr>
          <w:rFonts w:hint="eastAsia" w:ascii="Calibri" w:hAnsi="Calibri"/>
          <w:color w:val="auto"/>
          <w:szCs w:val="22"/>
          <w:highlight w:val="none"/>
        </w:rPr>
        <w:t>工程量清单中的项目列项、特征描述、工作内容以及“分部分项工程和单价措施项目清单与计价表”中附带的工程量都不应理解为是对承包</w:t>
      </w:r>
      <w:r>
        <w:rPr>
          <w:rFonts w:ascii="Calibri" w:hAnsi="Calibri"/>
          <w:color w:val="auto"/>
          <w:szCs w:val="22"/>
          <w:highlight w:val="none"/>
        </w:rPr>
        <w:t>(</w:t>
      </w:r>
      <w:r>
        <w:rPr>
          <w:rFonts w:hint="eastAsia" w:ascii="Calibri" w:hAnsi="Calibri"/>
          <w:color w:val="auto"/>
          <w:szCs w:val="22"/>
          <w:highlight w:val="none"/>
        </w:rPr>
        <w:t>招标</w:t>
      </w:r>
      <w:r>
        <w:rPr>
          <w:rFonts w:ascii="Calibri" w:hAnsi="Calibri"/>
          <w:color w:val="auto"/>
          <w:szCs w:val="22"/>
          <w:highlight w:val="none"/>
        </w:rPr>
        <w:t>)</w:t>
      </w:r>
      <w:r>
        <w:rPr>
          <w:rFonts w:hint="eastAsia" w:ascii="Calibri" w:hAnsi="Calibri"/>
          <w:color w:val="auto"/>
          <w:szCs w:val="22"/>
          <w:highlight w:val="none"/>
        </w:rPr>
        <w:t>范围以及合同工作内容的唯一的、最终的或全部的定义。</w:t>
      </w:r>
    </w:p>
    <w:p>
      <w:pPr>
        <w:spacing w:line="360" w:lineRule="auto"/>
        <w:ind w:left="4" w:leftChars="2" w:firstLine="535" w:firstLineChars="255"/>
        <w:rPr>
          <w:rFonts w:ascii="Calibri" w:hAnsi="Calibri"/>
          <w:color w:val="auto"/>
          <w:szCs w:val="22"/>
          <w:highlight w:val="none"/>
        </w:rPr>
      </w:pPr>
      <w:r>
        <w:rPr>
          <w:rFonts w:ascii="Calibri" w:hAnsi="Calibri"/>
          <w:color w:val="auto"/>
          <w:szCs w:val="22"/>
          <w:highlight w:val="none"/>
        </w:rPr>
        <w:t xml:space="preserve">3.2.2 </w:t>
      </w:r>
      <w:r>
        <w:rPr>
          <w:rFonts w:hint="eastAsia" w:ascii="Calibri" w:hAnsi="Calibri"/>
          <w:color w:val="auto"/>
          <w:szCs w:val="22"/>
          <w:highlight w:val="none"/>
        </w:rPr>
        <w:t>投标人可对招标人提供的工程量清单进行复核。这种复核包括对招标人提供的工程量清单中的项目编码、项目名称、项目特征描述、计量单位、工程量的准确性以及可能存在的任何书写、打印错误进行检查和复核，也包括对“分部分项工程和单价措施项目清单与计价表”中每个工作项目的工程量进行重新计算和校核。如果投标人经过检查和复核以后认为招标人提供的工程量清单存在差异，则投标人按第二章</w:t>
      </w:r>
      <w:r>
        <w:rPr>
          <w:rFonts w:ascii="Calibri" w:hAnsi="Calibri"/>
          <w:color w:val="auto"/>
          <w:szCs w:val="22"/>
          <w:highlight w:val="none"/>
        </w:rPr>
        <w:t>2.4</w:t>
      </w:r>
      <w:r>
        <w:rPr>
          <w:rFonts w:hint="eastAsia" w:ascii="Calibri" w:hAnsi="Calibri"/>
          <w:color w:val="auto"/>
          <w:szCs w:val="22"/>
          <w:highlight w:val="none"/>
        </w:rPr>
        <w:t>款规定的程序向招标人提出异议。</w:t>
      </w:r>
    </w:p>
    <w:p>
      <w:pPr>
        <w:spacing w:line="360" w:lineRule="auto"/>
        <w:ind w:left="4" w:leftChars="2" w:firstLine="535" w:firstLineChars="255"/>
        <w:rPr>
          <w:rFonts w:ascii="Calibri" w:hAnsi="Calibri"/>
          <w:color w:val="auto"/>
          <w:szCs w:val="22"/>
          <w:highlight w:val="none"/>
        </w:rPr>
      </w:pPr>
      <w:r>
        <w:rPr>
          <w:rFonts w:ascii="Calibri" w:hAnsi="Calibri"/>
          <w:color w:val="auto"/>
          <w:szCs w:val="22"/>
          <w:highlight w:val="none"/>
        </w:rPr>
        <w:t xml:space="preserve">3.2.3 </w:t>
      </w:r>
      <w:r>
        <w:rPr>
          <w:rFonts w:hint="eastAsia" w:ascii="Calibri" w:hAnsi="Calibri"/>
          <w:color w:val="auto"/>
          <w:szCs w:val="22"/>
          <w:highlight w:val="none"/>
        </w:rPr>
        <w:t>如果招标人在检查投标人根据上文第</w:t>
      </w:r>
      <w:r>
        <w:rPr>
          <w:rFonts w:ascii="Calibri" w:hAnsi="Calibri"/>
          <w:color w:val="auto"/>
          <w:szCs w:val="22"/>
          <w:highlight w:val="none"/>
        </w:rPr>
        <w:t>3.2.2</w:t>
      </w:r>
      <w:r>
        <w:rPr>
          <w:rFonts w:hint="eastAsia" w:ascii="Calibri" w:hAnsi="Calibri"/>
          <w:color w:val="auto"/>
          <w:szCs w:val="22"/>
          <w:highlight w:val="none"/>
        </w:rPr>
        <w:t>项提交的工程量差异问题后认为没有必要对工程量清单进行补充和</w:t>
      </w:r>
      <w:r>
        <w:rPr>
          <w:rFonts w:ascii="Calibri" w:hAnsi="Calibri"/>
          <w:color w:val="auto"/>
          <w:szCs w:val="22"/>
          <w:highlight w:val="none"/>
        </w:rPr>
        <w:t>(</w:t>
      </w:r>
      <w:r>
        <w:rPr>
          <w:rFonts w:hint="eastAsia" w:ascii="Calibri" w:hAnsi="Calibri"/>
          <w:color w:val="auto"/>
          <w:szCs w:val="22"/>
          <w:highlight w:val="none"/>
        </w:rPr>
        <w:t>或</w:t>
      </w:r>
      <w:r>
        <w:rPr>
          <w:rFonts w:ascii="Calibri" w:hAnsi="Calibri"/>
          <w:color w:val="auto"/>
          <w:szCs w:val="22"/>
          <w:highlight w:val="none"/>
        </w:rPr>
        <w:t>)</w:t>
      </w:r>
      <w:r>
        <w:rPr>
          <w:rFonts w:hint="eastAsia" w:ascii="Calibri" w:hAnsi="Calibri"/>
          <w:color w:val="auto"/>
          <w:szCs w:val="22"/>
          <w:highlight w:val="none"/>
        </w:rPr>
        <w:t>修改，或者招标人根据上文第</w:t>
      </w:r>
      <w:r>
        <w:rPr>
          <w:rFonts w:ascii="Calibri" w:hAnsi="Calibri"/>
          <w:color w:val="auto"/>
          <w:szCs w:val="22"/>
          <w:highlight w:val="none"/>
        </w:rPr>
        <w:t>3.2.2</w:t>
      </w:r>
      <w:r>
        <w:rPr>
          <w:rFonts w:hint="eastAsia" w:ascii="Calibri" w:hAnsi="Calibri"/>
          <w:color w:val="auto"/>
          <w:szCs w:val="22"/>
          <w:highlight w:val="none"/>
        </w:rPr>
        <w:t>项对工程量清单进行了补充和</w:t>
      </w:r>
      <w:r>
        <w:rPr>
          <w:rFonts w:ascii="Calibri" w:hAnsi="Calibri"/>
          <w:color w:val="auto"/>
          <w:szCs w:val="22"/>
          <w:highlight w:val="none"/>
        </w:rPr>
        <w:t>(</w:t>
      </w:r>
      <w:r>
        <w:rPr>
          <w:rFonts w:hint="eastAsia" w:ascii="Calibri" w:hAnsi="Calibri"/>
          <w:color w:val="auto"/>
          <w:szCs w:val="22"/>
          <w:highlight w:val="none"/>
        </w:rPr>
        <w:t>或</w:t>
      </w:r>
      <w:r>
        <w:rPr>
          <w:rFonts w:ascii="Calibri" w:hAnsi="Calibri"/>
          <w:color w:val="auto"/>
          <w:szCs w:val="22"/>
          <w:highlight w:val="none"/>
        </w:rPr>
        <w:t>)</w:t>
      </w:r>
      <w:r>
        <w:rPr>
          <w:rFonts w:hint="eastAsia" w:ascii="Calibri" w:hAnsi="Calibri"/>
          <w:color w:val="auto"/>
          <w:szCs w:val="22"/>
          <w:highlight w:val="none"/>
        </w:rPr>
        <w:t>修改，但投标人认为工程量清单中的工程量依然存在差异，则此类差异不再提交招标人答疑和修正，而是直接按招标人提供的工程量清单</w:t>
      </w:r>
      <w:r>
        <w:rPr>
          <w:rFonts w:ascii="Calibri" w:hAnsi="Calibri"/>
          <w:color w:val="auto"/>
          <w:szCs w:val="22"/>
          <w:highlight w:val="none"/>
        </w:rPr>
        <w:t>(</w:t>
      </w:r>
      <w:r>
        <w:rPr>
          <w:rFonts w:hint="eastAsia" w:ascii="Calibri" w:hAnsi="Calibri"/>
          <w:color w:val="auto"/>
          <w:szCs w:val="22"/>
          <w:highlight w:val="none"/>
        </w:rPr>
        <w:t>包括招标人可能的补充和</w:t>
      </w:r>
      <w:r>
        <w:rPr>
          <w:rFonts w:ascii="Calibri" w:hAnsi="Calibri"/>
          <w:color w:val="auto"/>
          <w:szCs w:val="22"/>
          <w:highlight w:val="none"/>
        </w:rPr>
        <w:t>(</w:t>
      </w:r>
      <w:r>
        <w:rPr>
          <w:rFonts w:hint="eastAsia" w:ascii="Calibri" w:hAnsi="Calibri"/>
          <w:color w:val="auto"/>
          <w:szCs w:val="22"/>
          <w:highlight w:val="none"/>
        </w:rPr>
        <w:t>或</w:t>
      </w:r>
      <w:r>
        <w:rPr>
          <w:rFonts w:ascii="Calibri" w:hAnsi="Calibri"/>
          <w:color w:val="auto"/>
          <w:szCs w:val="22"/>
          <w:highlight w:val="none"/>
        </w:rPr>
        <w:t>)</w:t>
      </w:r>
      <w:r>
        <w:rPr>
          <w:rFonts w:hint="eastAsia" w:ascii="Calibri" w:hAnsi="Calibri"/>
          <w:color w:val="auto"/>
          <w:szCs w:val="22"/>
          <w:highlight w:val="none"/>
        </w:rPr>
        <w:t>修改</w:t>
      </w:r>
      <w:r>
        <w:rPr>
          <w:rFonts w:ascii="Calibri" w:hAnsi="Calibri"/>
          <w:color w:val="auto"/>
          <w:szCs w:val="22"/>
          <w:highlight w:val="none"/>
        </w:rPr>
        <w:t>)</w:t>
      </w:r>
      <w:r>
        <w:rPr>
          <w:rFonts w:hint="eastAsia" w:ascii="Calibri" w:hAnsi="Calibri"/>
          <w:color w:val="auto"/>
          <w:szCs w:val="22"/>
          <w:highlight w:val="none"/>
        </w:rPr>
        <w:t>进行投标报价。投标人在按照工程量清单进行报价时，除按照本节</w:t>
      </w:r>
      <w:r>
        <w:rPr>
          <w:rFonts w:ascii="Calibri" w:hAnsi="Calibri"/>
          <w:color w:val="auto"/>
          <w:szCs w:val="22"/>
          <w:highlight w:val="none"/>
        </w:rPr>
        <w:t>2.7.3</w:t>
      </w:r>
      <w:r>
        <w:rPr>
          <w:rFonts w:hint="eastAsia" w:ascii="Calibri" w:hAnsi="Calibri"/>
          <w:color w:val="auto"/>
          <w:szCs w:val="22"/>
          <w:highlight w:val="none"/>
        </w:rPr>
        <w:t>项要求对招标人提供的措施项目清单项目增补外，不得改变</w:t>
      </w:r>
      <w:r>
        <w:rPr>
          <w:rFonts w:ascii="Calibri" w:hAnsi="Calibri"/>
          <w:color w:val="auto"/>
          <w:szCs w:val="22"/>
          <w:highlight w:val="none"/>
        </w:rPr>
        <w:t>(</w:t>
      </w:r>
      <w:r>
        <w:rPr>
          <w:rFonts w:hint="eastAsia" w:ascii="Calibri" w:hAnsi="Calibri"/>
          <w:color w:val="auto"/>
          <w:szCs w:val="22"/>
          <w:highlight w:val="none"/>
        </w:rPr>
        <w:t>包括对工程量清单项目的项目名称、项目特征描述、计量单位以及工程量的任何修改、增加或减少</w:t>
      </w:r>
      <w:r>
        <w:rPr>
          <w:rFonts w:ascii="Calibri" w:hAnsi="Calibri"/>
          <w:color w:val="auto"/>
          <w:szCs w:val="22"/>
          <w:highlight w:val="none"/>
        </w:rPr>
        <w:t>)</w:t>
      </w:r>
      <w:r>
        <w:rPr>
          <w:rFonts w:hint="eastAsia" w:ascii="Calibri" w:hAnsi="Calibri"/>
          <w:color w:val="auto"/>
          <w:szCs w:val="22"/>
          <w:highlight w:val="none"/>
        </w:rPr>
        <w:t>招标人提供的分部分项工程量清单和其他项目清单。即使按照图纸和招标范围的约定并不存在的项目，只要在招标人提供的分部分项工程量清单中已经列明，投标人都需要对其报价，并纳入投标总价的计算。</w:t>
      </w:r>
    </w:p>
    <w:p>
      <w:pPr>
        <w:spacing w:line="360" w:lineRule="auto"/>
        <w:ind w:left="4" w:leftChars="2" w:firstLine="359" w:firstLineChars="171"/>
        <w:rPr>
          <w:rFonts w:ascii="Calibri" w:hAnsi="Calibri"/>
          <w:color w:val="auto"/>
          <w:szCs w:val="22"/>
          <w:highlight w:val="none"/>
        </w:rPr>
      </w:pPr>
      <w:r>
        <w:rPr>
          <w:rFonts w:ascii="Calibri" w:hAnsi="Calibri"/>
          <w:color w:val="auto"/>
          <w:szCs w:val="22"/>
          <w:highlight w:val="none"/>
        </w:rPr>
        <w:t>3.3</w:t>
      </w:r>
      <w:r>
        <w:rPr>
          <w:rFonts w:hint="eastAsia" w:ascii="Calibri" w:hAnsi="Calibri"/>
          <w:color w:val="auto"/>
          <w:szCs w:val="22"/>
          <w:highlight w:val="none"/>
        </w:rPr>
        <w:t>暂列金额和暂估价</w:t>
      </w:r>
    </w:p>
    <w:p>
      <w:pPr>
        <w:spacing w:line="360" w:lineRule="auto"/>
        <w:ind w:left="4" w:leftChars="2" w:firstLine="535" w:firstLineChars="255"/>
        <w:rPr>
          <w:rFonts w:ascii="Calibri" w:hAnsi="Calibri"/>
          <w:color w:val="auto"/>
          <w:szCs w:val="22"/>
          <w:highlight w:val="none"/>
        </w:rPr>
      </w:pPr>
      <w:r>
        <w:rPr>
          <w:rFonts w:ascii="Calibri" w:hAnsi="Calibri"/>
          <w:color w:val="auto"/>
          <w:szCs w:val="22"/>
          <w:highlight w:val="none"/>
        </w:rPr>
        <w:t xml:space="preserve">3.3.1 </w:t>
      </w:r>
      <w:r>
        <w:rPr>
          <w:rFonts w:hint="eastAsia" w:ascii="Calibri" w:hAnsi="Calibri"/>
          <w:color w:val="auto"/>
          <w:szCs w:val="22"/>
          <w:highlight w:val="none"/>
        </w:rPr>
        <w:t>“暂列金额明细表”中所列暂列金额</w:t>
      </w:r>
      <w:r>
        <w:rPr>
          <w:rFonts w:ascii="Calibri" w:hAnsi="Calibri"/>
          <w:color w:val="auto"/>
          <w:szCs w:val="22"/>
          <w:highlight w:val="none"/>
        </w:rPr>
        <w:t>(</w:t>
      </w:r>
      <w:r>
        <w:rPr>
          <w:rFonts w:hint="eastAsia" w:ascii="Calibri" w:hAnsi="Calibri"/>
          <w:color w:val="auto"/>
          <w:szCs w:val="22"/>
          <w:highlight w:val="none"/>
        </w:rPr>
        <w:t>不包括计日工金额</w:t>
      </w:r>
      <w:r>
        <w:rPr>
          <w:rFonts w:ascii="Calibri" w:hAnsi="Calibri"/>
          <w:color w:val="auto"/>
          <w:szCs w:val="22"/>
          <w:highlight w:val="none"/>
        </w:rPr>
        <w:t>)</w:t>
      </w:r>
      <w:r>
        <w:rPr>
          <w:rFonts w:hint="eastAsia" w:ascii="Calibri" w:hAnsi="Calibri"/>
          <w:color w:val="auto"/>
          <w:szCs w:val="22"/>
          <w:highlight w:val="none"/>
        </w:rPr>
        <w:t>中已经包含与其对应的管理费、利润。投标人应按本招标文件规定将此类暂列金额直接纳入其他项目清单的投标价格中。</w:t>
      </w:r>
    </w:p>
    <w:p>
      <w:pPr>
        <w:spacing w:line="360" w:lineRule="auto"/>
        <w:ind w:left="4" w:leftChars="2" w:firstLine="535" w:firstLineChars="255"/>
        <w:rPr>
          <w:rFonts w:ascii="Calibri" w:hAnsi="Calibri"/>
          <w:color w:val="auto"/>
          <w:szCs w:val="22"/>
          <w:highlight w:val="none"/>
        </w:rPr>
      </w:pPr>
      <w:r>
        <w:rPr>
          <w:rFonts w:ascii="Calibri" w:hAnsi="Calibri"/>
          <w:color w:val="auto"/>
          <w:szCs w:val="22"/>
          <w:highlight w:val="none"/>
        </w:rPr>
        <w:t xml:space="preserve">3.3.3 </w:t>
      </w:r>
      <w:r>
        <w:rPr>
          <w:rFonts w:hint="eastAsia" w:ascii="Calibri" w:hAnsi="Calibri"/>
          <w:color w:val="auto"/>
          <w:szCs w:val="22"/>
          <w:highlight w:val="none"/>
        </w:rPr>
        <w:t>专业工程暂估价及结算价表中所列的专业工程暂估价已经包含与其对应的管理费、利润，</w:t>
      </w:r>
      <w:r>
        <w:rPr>
          <w:rFonts w:hint="eastAsia"/>
          <w:color w:val="auto"/>
          <w:highlight w:val="none"/>
        </w:rPr>
        <w:t>但不含规费和税金</w:t>
      </w:r>
      <w:r>
        <w:rPr>
          <w:rFonts w:hint="eastAsia" w:ascii="Calibri" w:hAnsi="Calibri"/>
          <w:color w:val="auto"/>
          <w:szCs w:val="22"/>
          <w:highlight w:val="none"/>
        </w:rPr>
        <w:t>。投标人应按本招标文件规定将此类暂估价直接纳入其他项目清单的投标价格中。</w:t>
      </w:r>
    </w:p>
    <w:p>
      <w:pPr>
        <w:spacing w:line="360" w:lineRule="auto"/>
        <w:ind w:left="4" w:leftChars="2" w:firstLine="535" w:firstLineChars="255"/>
        <w:rPr>
          <w:rFonts w:ascii="Calibri" w:hAnsi="Calibri"/>
          <w:color w:val="auto"/>
          <w:szCs w:val="22"/>
          <w:highlight w:val="none"/>
          <w:u w:val="single"/>
        </w:rPr>
      </w:pPr>
      <w:r>
        <w:rPr>
          <w:rFonts w:ascii="Calibri" w:hAnsi="Calibri"/>
          <w:color w:val="auto"/>
          <w:szCs w:val="22"/>
          <w:highlight w:val="none"/>
        </w:rPr>
        <w:t>3.4</w:t>
      </w:r>
      <w:r>
        <w:rPr>
          <w:rFonts w:hint="eastAsia" w:ascii="Calibri" w:hAnsi="Calibri"/>
          <w:color w:val="auto"/>
          <w:szCs w:val="22"/>
          <w:highlight w:val="none"/>
        </w:rPr>
        <w:t>其他补充说明</w:t>
      </w:r>
    </w:p>
    <w:p>
      <w:pPr>
        <w:spacing w:line="360" w:lineRule="exact"/>
        <w:ind w:left="4" w:leftChars="2" w:firstLine="359" w:firstLineChars="171"/>
        <w:rPr>
          <w:rFonts w:ascii="Calibri" w:hAnsi="Calibri"/>
          <w:color w:val="auto"/>
          <w:szCs w:val="22"/>
          <w:highlight w:val="none"/>
        </w:rPr>
      </w:pPr>
      <w:r>
        <w:rPr>
          <w:rFonts w:ascii="Calibri" w:hAnsi="Calibri"/>
          <w:color w:val="auto"/>
          <w:szCs w:val="22"/>
          <w:highlight w:val="none"/>
          <w:u w:val="single"/>
        </w:rPr>
        <w:t xml:space="preserve">                                                                             </w:t>
      </w:r>
      <w:r>
        <w:rPr>
          <w:rFonts w:hint="eastAsia" w:ascii="Calibri" w:hAnsi="Calibri"/>
          <w:color w:val="auto"/>
          <w:szCs w:val="22"/>
          <w:highlight w:val="none"/>
        </w:rPr>
        <w:t>。</w:t>
      </w:r>
    </w:p>
    <w:p>
      <w:pPr>
        <w:rPr>
          <w:rFonts w:ascii="Calibri" w:hAnsi="Calibri"/>
          <w:color w:val="auto"/>
          <w:szCs w:val="22"/>
          <w:highlight w:val="none"/>
        </w:rPr>
      </w:pPr>
      <w:r>
        <w:rPr>
          <w:rFonts w:ascii="Calibri" w:hAnsi="Calibri"/>
          <w:color w:val="auto"/>
          <w:szCs w:val="22"/>
          <w:highlight w:val="none"/>
          <w:u w:val="single"/>
        </w:rPr>
        <w:t xml:space="preserve">                                                                             </w:t>
      </w:r>
    </w:p>
    <w:p>
      <w:pPr>
        <w:pStyle w:val="4"/>
        <w:jc w:val="center"/>
        <w:rPr>
          <w:rFonts w:ascii="Calibri" w:hAnsi="Calibri"/>
          <w:color w:val="auto"/>
          <w:szCs w:val="22"/>
          <w:highlight w:val="none"/>
        </w:rPr>
      </w:pPr>
      <w:r>
        <w:rPr>
          <w:rFonts w:eastAsia="宋体"/>
          <w:b w:val="0"/>
          <w:bCs w:val="0"/>
          <w:color w:val="auto"/>
          <w:szCs w:val="24"/>
          <w:highlight w:val="none"/>
          <w:lang w:val="en-US"/>
        </w:rPr>
        <w:br w:type="page"/>
      </w:r>
    </w:p>
    <w:p>
      <w:pPr>
        <w:rPr>
          <w:color w:val="auto"/>
          <w:highlight w:val="none"/>
        </w:rPr>
      </w:pPr>
    </w:p>
    <w:p>
      <w:pPr>
        <w:pStyle w:val="2"/>
        <w:jc w:val="center"/>
        <w:rPr>
          <w:color w:val="auto"/>
          <w:highlight w:val="none"/>
        </w:rPr>
      </w:pPr>
      <w:bookmarkStart w:id="676" w:name="_Toc358569765"/>
      <w:bookmarkStart w:id="677" w:name="_Toc389065346"/>
      <w:bookmarkStart w:id="678" w:name="_Toc72737459"/>
      <w:r>
        <w:rPr>
          <w:color w:val="auto"/>
          <w:highlight w:val="none"/>
        </w:rPr>
        <w:t>第六章 图  纸</w:t>
      </w:r>
      <w:bookmarkEnd w:id="676"/>
      <w:bookmarkEnd w:id="677"/>
      <w:bookmarkEnd w:id="678"/>
    </w:p>
    <w:p>
      <w:pPr>
        <w:pStyle w:val="2"/>
        <w:jc w:val="center"/>
        <w:rPr>
          <w:color w:val="auto"/>
          <w:highlight w:val="none"/>
        </w:rPr>
      </w:pPr>
      <w:bookmarkStart w:id="679" w:name="_Toc358569767"/>
      <w:bookmarkStart w:id="680" w:name="_Toc389065348"/>
      <w:bookmarkStart w:id="681" w:name="_Toc72737460"/>
      <w:r>
        <w:rPr>
          <w:color w:val="auto"/>
          <w:highlight w:val="none"/>
        </w:rPr>
        <w:t>第七章 技术标准和要求</w:t>
      </w:r>
      <w:bookmarkEnd w:id="679"/>
      <w:bookmarkEnd w:id="680"/>
      <w:bookmarkEnd w:id="681"/>
    </w:p>
    <w:p>
      <w:pPr>
        <w:jc w:val="center"/>
        <w:rPr>
          <w:color w:val="auto"/>
          <w:szCs w:val="21"/>
          <w:highlight w:val="none"/>
        </w:rPr>
      </w:pPr>
      <w:bookmarkStart w:id="682" w:name="_Toc349555826"/>
      <w:bookmarkStart w:id="683" w:name="_Toc349557651"/>
    </w:p>
    <w:p>
      <w:pPr>
        <w:jc w:val="center"/>
        <w:rPr>
          <w:color w:val="auto"/>
          <w:szCs w:val="21"/>
          <w:highlight w:val="none"/>
        </w:rPr>
      </w:pPr>
    </w:p>
    <w:p>
      <w:pPr>
        <w:jc w:val="center"/>
        <w:rPr>
          <w:color w:val="auto"/>
          <w:sz w:val="28"/>
          <w:szCs w:val="28"/>
          <w:highlight w:val="none"/>
        </w:rPr>
      </w:pPr>
      <w:r>
        <w:rPr>
          <w:color w:val="auto"/>
          <w:sz w:val="28"/>
          <w:szCs w:val="28"/>
          <w:highlight w:val="none"/>
        </w:rPr>
        <w:t>本节由招标人根据国家行业和地方现行标准、规范和规程等，</w:t>
      </w:r>
    </w:p>
    <w:p>
      <w:pPr>
        <w:jc w:val="center"/>
        <w:rPr>
          <w:b/>
          <w:bCs/>
          <w:color w:val="auto"/>
          <w:kern w:val="44"/>
          <w:sz w:val="32"/>
          <w:szCs w:val="32"/>
          <w:highlight w:val="none"/>
        </w:rPr>
      </w:pPr>
      <w:r>
        <w:rPr>
          <w:color w:val="auto"/>
          <w:sz w:val="28"/>
          <w:szCs w:val="28"/>
          <w:highlight w:val="none"/>
        </w:rPr>
        <w:t>以及项目具体情况摘录。</w:t>
      </w:r>
      <w:bookmarkEnd w:id="682"/>
      <w:bookmarkEnd w:id="683"/>
      <w:r>
        <w:rPr>
          <w:color w:val="auto"/>
          <w:sz w:val="28"/>
          <w:szCs w:val="28"/>
          <w:highlight w:val="none"/>
        </w:rPr>
        <w:br w:type="page"/>
      </w:r>
    </w:p>
    <w:p>
      <w:pPr>
        <w:rPr>
          <w:color w:val="auto"/>
          <w:highlight w:val="none"/>
        </w:rPr>
      </w:pPr>
    </w:p>
    <w:p>
      <w:pPr>
        <w:pStyle w:val="2"/>
        <w:jc w:val="center"/>
        <w:rPr>
          <w:color w:val="auto"/>
          <w:highlight w:val="none"/>
        </w:rPr>
      </w:pPr>
      <w:bookmarkStart w:id="684" w:name="_Toc358569769"/>
      <w:bookmarkStart w:id="685" w:name="_Toc389065350"/>
      <w:bookmarkStart w:id="686" w:name="_Toc72737461"/>
      <w:r>
        <w:rPr>
          <w:color w:val="auto"/>
          <w:highlight w:val="none"/>
        </w:rPr>
        <w:t>第八章 投标文件格式</w:t>
      </w:r>
      <w:bookmarkEnd w:id="684"/>
      <w:bookmarkEnd w:id="685"/>
      <w:bookmarkEnd w:id="686"/>
    </w:p>
    <w:p>
      <w:pPr>
        <w:pStyle w:val="3"/>
        <w:rPr>
          <w:color w:val="auto"/>
          <w:sz w:val="32"/>
          <w:highlight w:val="none"/>
        </w:rPr>
      </w:pPr>
      <w:r>
        <w:rPr>
          <w:color w:val="auto"/>
          <w:sz w:val="32"/>
          <w:highlight w:val="none"/>
        </w:rPr>
        <w:br w:type="page"/>
      </w:r>
      <w:bookmarkStart w:id="687" w:name="_Toc72737462"/>
      <w:bookmarkStart w:id="688" w:name="_Toc389065355"/>
      <w:bookmarkStart w:id="689" w:name="_Toc251051976"/>
      <w:bookmarkStart w:id="690" w:name="_Toc349215544"/>
      <w:bookmarkStart w:id="691" w:name="_Toc349555831"/>
      <w:bookmarkStart w:id="692" w:name="_Toc163270989"/>
      <w:bookmarkStart w:id="693" w:name="_Toc173558684"/>
      <w:bookmarkStart w:id="694" w:name="_Toc158458008"/>
      <w:r>
        <w:rPr>
          <w:rFonts w:hint="eastAsia"/>
          <w:color w:val="auto"/>
          <w:highlight w:val="none"/>
        </w:rPr>
        <w:t>封面</w:t>
      </w:r>
      <w:bookmarkEnd w:id="687"/>
    </w:p>
    <w:p>
      <w:pPr>
        <w:jc w:val="center"/>
        <w:rPr>
          <w:rFonts w:ascii="宋体" w:hAnsi="宋体" w:cs="宋体"/>
          <w:color w:val="auto"/>
          <w:sz w:val="44"/>
          <w:szCs w:val="44"/>
          <w:highlight w:val="none"/>
          <w:u w:val="single"/>
        </w:rPr>
      </w:pPr>
    </w:p>
    <w:p>
      <w:pPr>
        <w:jc w:val="center"/>
        <w:rPr>
          <w:rFonts w:ascii="宋体" w:hAnsi="宋体" w:cs="宋体"/>
          <w:color w:val="auto"/>
          <w:sz w:val="44"/>
          <w:szCs w:val="44"/>
          <w:highlight w:val="none"/>
          <w:u w:val="single"/>
        </w:rPr>
      </w:pPr>
    </w:p>
    <w:p>
      <w:pPr>
        <w:jc w:val="center"/>
        <w:rPr>
          <w:rFonts w:ascii="宋体" w:hAnsi="宋体" w:cs="宋体"/>
          <w:color w:val="auto"/>
          <w:sz w:val="44"/>
          <w:szCs w:val="44"/>
          <w:highlight w:val="none"/>
          <w:u w:val="single"/>
        </w:rPr>
      </w:pPr>
    </w:p>
    <w:p>
      <w:pPr>
        <w:jc w:val="center"/>
        <w:rPr>
          <w:rFonts w:ascii="宋体" w:hAnsi="宋体" w:cs="宋体"/>
          <w:color w:val="auto"/>
          <w:sz w:val="44"/>
          <w:szCs w:val="44"/>
          <w:highlight w:val="none"/>
          <w:u w:val="single"/>
        </w:rPr>
      </w:pPr>
    </w:p>
    <w:p>
      <w:pPr>
        <w:jc w:val="center"/>
        <w:rPr>
          <w:rFonts w:ascii="宋体" w:hAnsi="宋体" w:cs="宋体"/>
          <w:color w:val="auto"/>
          <w:sz w:val="36"/>
          <w:szCs w:val="44"/>
          <w:highlight w:val="none"/>
        </w:rPr>
      </w:pPr>
      <w:r>
        <w:rPr>
          <w:rFonts w:hint="eastAsia" w:ascii="宋体" w:hAnsi="宋体" w:cs="宋体"/>
          <w:color w:val="auto"/>
          <w:sz w:val="44"/>
          <w:szCs w:val="44"/>
          <w:highlight w:val="none"/>
          <w:u w:val="single"/>
        </w:rPr>
        <w:t xml:space="preserve">            </w:t>
      </w:r>
      <w:r>
        <w:rPr>
          <w:rFonts w:hint="eastAsia" w:ascii="宋体" w:hAnsi="宋体" w:cs="宋体"/>
          <w:color w:val="auto"/>
          <w:sz w:val="36"/>
          <w:szCs w:val="44"/>
          <w:highlight w:val="none"/>
        </w:rPr>
        <w:t>（工程名称）</w:t>
      </w:r>
    </w:p>
    <w:p>
      <w:pPr>
        <w:jc w:val="center"/>
        <w:rPr>
          <w:rFonts w:ascii="宋体" w:hAnsi="宋体" w:cs="宋体"/>
          <w:color w:val="auto"/>
          <w:sz w:val="22"/>
          <w:szCs w:val="28"/>
          <w:highlight w:val="none"/>
        </w:rPr>
      </w:pPr>
      <w:r>
        <w:rPr>
          <w:rFonts w:hint="eastAsia" w:ascii="宋体" w:hAnsi="宋体" w:cs="宋体"/>
          <w:color w:val="auto"/>
          <w:sz w:val="36"/>
          <w:szCs w:val="44"/>
          <w:highlight w:val="none"/>
          <w:u w:val="single"/>
        </w:rPr>
        <w:t xml:space="preserve">             </w:t>
      </w:r>
      <w:r>
        <w:rPr>
          <w:rFonts w:hint="eastAsia" w:ascii="宋体" w:hAnsi="宋体" w:cs="宋体"/>
          <w:color w:val="auto"/>
          <w:sz w:val="36"/>
          <w:szCs w:val="44"/>
          <w:highlight w:val="none"/>
        </w:rPr>
        <w:t>（标段名称）施工招标</w:t>
      </w:r>
    </w:p>
    <w:p>
      <w:pPr>
        <w:jc w:val="center"/>
        <w:rPr>
          <w:color w:val="auto"/>
          <w:sz w:val="22"/>
          <w:szCs w:val="28"/>
          <w:highlight w:val="none"/>
        </w:rPr>
      </w:pPr>
    </w:p>
    <w:p>
      <w:pPr>
        <w:jc w:val="center"/>
        <w:rPr>
          <w:color w:val="auto"/>
          <w:sz w:val="22"/>
          <w:szCs w:val="28"/>
          <w:highlight w:val="none"/>
        </w:rPr>
      </w:pPr>
    </w:p>
    <w:p>
      <w:pPr>
        <w:spacing w:before="240" w:beforeLines="100"/>
        <w:jc w:val="center"/>
        <w:rPr>
          <w:color w:val="auto"/>
          <w:sz w:val="44"/>
          <w:szCs w:val="52"/>
          <w:highlight w:val="none"/>
        </w:rPr>
      </w:pPr>
      <w:r>
        <w:rPr>
          <w:color w:val="auto"/>
          <w:sz w:val="44"/>
          <w:szCs w:val="52"/>
          <w:highlight w:val="none"/>
        </w:rPr>
        <w:t>投  标  文  件</w:t>
      </w:r>
    </w:p>
    <w:p>
      <w:pPr>
        <w:jc w:val="center"/>
        <w:rPr>
          <w:color w:val="auto"/>
          <w:sz w:val="24"/>
          <w:szCs w:val="32"/>
          <w:highlight w:val="none"/>
        </w:rPr>
      </w:pPr>
    </w:p>
    <w:p>
      <w:pPr>
        <w:jc w:val="center"/>
        <w:rPr>
          <w:color w:val="auto"/>
          <w:sz w:val="24"/>
          <w:szCs w:val="32"/>
          <w:highlight w:val="none"/>
        </w:rPr>
      </w:pPr>
    </w:p>
    <w:p>
      <w:pPr>
        <w:jc w:val="center"/>
        <w:rPr>
          <w:color w:val="auto"/>
          <w:sz w:val="24"/>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rFonts w:hint="eastAsia"/>
          <w:color w:val="auto"/>
          <w:sz w:val="28"/>
          <w:szCs w:val="28"/>
          <w:highlight w:val="none"/>
        </w:rPr>
        <w:t>招标</w:t>
      </w:r>
      <w:r>
        <w:rPr>
          <w:color w:val="auto"/>
          <w:sz w:val="28"/>
          <w:szCs w:val="28"/>
          <w:highlight w:val="none"/>
        </w:rPr>
        <w:t>编号：</w:t>
      </w:r>
      <w:r>
        <w:rPr>
          <w:color w:val="auto"/>
          <w:sz w:val="28"/>
          <w:szCs w:val="28"/>
          <w:highlight w:val="none"/>
          <w:u w:val="single"/>
        </w:rPr>
        <w:t xml:space="preserve">                   </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1400" w:firstLineChars="500"/>
        <w:rPr>
          <w:color w:val="auto"/>
          <w:sz w:val="28"/>
          <w:szCs w:val="28"/>
          <w:highlight w:val="none"/>
        </w:rPr>
      </w:pPr>
      <w:r>
        <w:rPr>
          <w:color w:val="auto"/>
          <w:sz w:val="28"/>
          <w:szCs w:val="28"/>
          <w:highlight w:val="none"/>
          <w:u w:val="single"/>
        </w:rPr>
        <w:t xml:space="preserve">          </w:t>
      </w:r>
    </w:p>
    <w:p>
      <w:pPr>
        <w:spacing w:line="360" w:lineRule="auto"/>
        <w:ind w:firstLine="1200" w:firstLineChars="500"/>
        <w:rPr>
          <w:color w:val="auto"/>
          <w:sz w:val="24"/>
          <w:szCs w:val="28"/>
          <w:highlight w:val="none"/>
        </w:rPr>
      </w:pPr>
      <w:r>
        <w:rPr>
          <w:color w:val="auto"/>
          <w:sz w:val="24"/>
          <w:szCs w:val="28"/>
          <w:highlight w:val="none"/>
        </w:rPr>
        <w:t>投标人：</w:t>
      </w:r>
      <w:r>
        <w:rPr>
          <w:color w:val="auto"/>
          <w:sz w:val="24"/>
          <w:szCs w:val="28"/>
          <w:highlight w:val="none"/>
          <w:u w:val="single"/>
        </w:rPr>
        <w:t xml:space="preserve">                       </w:t>
      </w:r>
      <w:r>
        <w:rPr>
          <w:rFonts w:hint="eastAsia"/>
          <w:color w:val="auto"/>
          <w:sz w:val="24"/>
          <w:szCs w:val="28"/>
          <w:highlight w:val="none"/>
          <w:u w:val="single"/>
        </w:rPr>
        <w:t xml:space="preserve">   </w:t>
      </w:r>
      <w:r>
        <w:rPr>
          <w:color w:val="auto"/>
          <w:sz w:val="24"/>
          <w:szCs w:val="28"/>
          <w:highlight w:val="none"/>
          <w:u w:val="single"/>
        </w:rPr>
        <w:t xml:space="preserve">       </w:t>
      </w:r>
      <w:r>
        <w:rPr>
          <w:color w:val="auto"/>
          <w:sz w:val="24"/>
          <w:szCs w:val="28"/>
          <w:highlight w:val="none"/>
        </w:rPr>
        <w:t>（盖单位章）</w:t>
      </w:r>
    </w:p>
    <w:p>
      <w:pPr>
        <w:spacing w:line="360" w:lineRule="auto"/>
        <w:ind w:firstLine="1200" w:firstLineChars="500"/>
        <w:rPr>
          <w:color w:val="auto"/>
          <w:sz w:val="24"/>
          <w:szCs w:val="28"/>
          <w:highlight w:val="none"/>
        </w:rPr>
      </w:pPr>
      <w:r>
        <w:rPr>
          <w:color w:val="auto"/>
          <w:sz w:val="24"/>
          <w:szCs w:val="28"/>
          <w:highlight w:val="none"/>
        </w:rPr>
        <w:t>法定代表人或其委托代理人：</w:t>
      </w:r>
      <w:r>
        <w:rPr>
          <w:color w:val="auto"/>
          <w:sz w:val="24"/>
          <w:szCs w:val="28"/>
          <w:highlight w:val="none"/>
          <w:u w:val="single"/>
        </w:rPr>
        <w:t xml:space="preserve">              </w:t>
      </w:r>
      <w:r>
        <w:rPr>
          <w:color w:val="auto"/>
          <w:sz w:val="24"/>
          <w:szCs w:val="28"/>
          <w:highlight w:val="none"/>
        </w:rPr>
        <w:t>（签字</w:t>
      </w:r>
      <w:r>
        <w:rPr>
          <w:rFonts w:hint="eastAsia"/>
          <w:color w:val="auto"/>
          <w:sz w:val="24"/>
          <w:szCs w:val="28"/>
          <w:highlight w:val="none"/>
        </w:rPr>
        <w:t>或盖章</w:t>
      </w:r>
      <w:r>
        <w:rPr>
          <w:color w:val="auto"/>
          <w:sz w:val="24"/>
          <w:szCs w:val="28"/>
          <w:highlight w:val="none"/>
        </w:rPr>
        <w:t>）</w:t>
      </w:r>
    </w:p>
    <w:p>
      <w:pPr>
        <w:jc w:val="center"/>
        <w:rPr>
          <w:color w:val="auto"/>
          <w:sz w:val="24"/>
          <w:szCs w:val="28"/>
          <w:highlight w:val="none"/>
        </w:rPr>
      </w:pPr>
    </w:p>
    <w:p>
      <w:pPr>
        <w:jc w:val="center"/>
        <w:rPr>
          <w:color w:val="auto"/>
          <w:sz w:val="24"/>
          <w:szCs w:val="28"/>
          <w:highlight w:val="none"/>
        </w:rPr>
      </w:pPr>
    </w:p>
    <w:p>
      <w:pPr>
        <w:jc w:val="center"/>
        <w:rPr>
          <w:color w:val="auto"/>
          <w:sz w:val="24"/>
          <w:szCs w:val="28"/>
          <w:highlight w:val="none"/>
        </w:rPr>
      </w:pPr>
      <w:r>
        <w:rPr>
          <w:color w:val="auto"/>
          <w:sz w:val="24"/>
          <w:szCs w:val="28"/>
          <w:highlight w:val="none"/>
          <w:u w:val="single"/>
        </w:rPr>
        <w:t xml:space="preserve">         </w:t>
      </w:r>
      <w:r>
        <w:rPr>
          <w:color w:val="auto"/>
          <w:sz w:val="24"/>
          <w:szCs w:val="28"/>
          <w:highlight w:val="none"/>
        </w:rPr>
        <w:t>年</w:t>
      </w:r>
      <w:r>
        <w:rPr>
          <w:color w:val="auto"/>
          <w:sz w:val="24"/>
          <w:szCs w:val="28"/>
          <w:highlight w:val="none"/>
          <w:u w:val="single"/>
        </w:rPr>
        <w:t xml:space="preserve">         </w:t>
      </w:r>
      <w:r>
        <w:rPr>
          <w:color w:val="auto"/>
          <w:sz w:val="24"/>
          <w:szCs w:val="28"/>
          <w:highlight w:val="none"/>
        </w:rPr>
        <w:t>月</w:t>
      </w:r>
      <w:r>
        <w:rPr>
          <w:color w:val="auto"/>
          <w:sz w:val="24"/>
          <w:szCs w:val="28"/>
          <w:highlight w:val="none"/>
          <w:u w:val="single"/>
        </w:rPr>
        <w:t xml:space="preserve">         </w:t>
      </w:r>
      <w:r>
        <w:rPr>
          <w:color w:val="auto"/>
          <w:sz w:val="24"/>
          <w:szCs w:val="28"/>
          <w:highlight w:val="none"/>
        </w:rPr>
        <w:t>日</w:t>
      </w:r>
    </w:p>
    <w:p>
      <w:pPr>
        <w:spacing w:before="240" w:beforeLines="100" w:after="240" w:afterLines="100"/>
        <w:rPr>
          <w:rFonts w:eastAsia="楷体_GB2312"/>
          <w:color w:val="auto"/>
          <w:highlight w:val="none"/>
        </w:rPr>
      </w:pPr>
      <w:r>
        <w:rPr>
          <w:rFonts w:eastAsia="楷体_GB2312"/>
          <w:color w:val="auto"/>
          <w:highlight w:val="none"/>
        </w:rPr>
        <w:t xml:space="preserve"> </w:t>
      </w:r>
    </w:p>
    <w:p>
      <w:pPr>
        <w:spacing w:before="240" w:beforeLines="100" w:after="240" w:afterLines="100"/>
        <w:rPr>
          <w:rFonts w:eastAsia="楷体_GB2312"/>
          <w:color w:val="auto"/>
          <w:highlight w:val="none"/>
        </w:rPr>
      </w:pPr>
    </w:p>
    <w:p>
      <w:pPr>
        <w:spacing w:before="240" w:beforeLines="100" w:after="240" w:afterLines="100"/>
        <w:rPr>
          <w:rFonts w:eastAsia="楷体_GB2312"/>
          <w:color w:val="auto"/>
          <w:highlight w:val="none"/>
        </w:rPr>
      </w:pPr>
    </w:p>
    <w:p>
      <w:pPr>
        <w:spacing w:before="240" w:beforeLines="100" w:after="240" w:afterLines="100"/>
        <w:rPr>
          <w:rFonts w:eastAsia="楷体_GB2312"/>
          <w:color w:val="auto"/>
          <w:highlight w:val="none"/>
        </w:rPr>
      </w:pPr>
    </w:p>
    <w:p>
      <w:pPr>
        <w:spacing w:before="240" w:beforeLines="100" w:after="240" w:afterLines="100"/>
        <w:rPr>
          <w:rFonts w:eastAsia="楷体_GB2312"/>
          <w:color w:val="auto"/>
          <w:highlight w:val="none"/>
        </w:rPr>
      </w:pPr>
    </w:p>
    <w:p>
      <w:pPr>
        <w:spacing w:before="240" w:beforeLines="100" w:after="240" w:afterLines="100"/>
        <w:rPr>
          <w:rFonts w:eastAsia="楷体_GB2312"/>
          <w:color w:val="auto"/>
          <w:highlight w:val="none"/>
        </w:rPr>
      </w:pPr>
    </w:p>
    <w:p>
      <w:pPr>
        <w:spacing w:before="240" w:beforeLines="100" w:after="240" w:afterLines="100"/>
        <w:jc w:val="center"/>
        <w:rPr>
          <w:rFonts w:eastAsia="楷体_GB2312"/>
          <w:color w:val="auto"/>
          <w:highlight w:val="none"/>
        </w:rPr>
      </w:pPr>
      <w:r>
        <w:rPr>
          <w:rFonts w:hint="eastAsia" w:eastAsia="楷体_GB2312"/>
          <w:color w:val="auto"/>
          <w:highlight w:val="none"/>
        </w:rPr>
        <w:t>目录</w:t>
      </w:r>
    </w:p>
    <w:p>
      <w:pPr>
        <w:numPr>
          <w:ilvl w:val="0"/>
          <w:numId w:val="2"/>
        </w:numPr>
        <w:spacing w:before="240" w:beforeLines="100" w:after="240" w:afterLines="100"/>
        <w:jc w:val="left"/>
        <w:rPr>
          <w:rFonts w:eastAsia="楷体_GB2312"/>
          <w:color w:val="auto"/>
          <w:highlight w:val="none"/>
        </w:rPr>
      </w:pPr>
      <w:r>
        <w:rPr>
          <w:rFonts w:hint="eastAsia" w:eastAsia="楷体_GB2312"/>
          <w:color w:val="auto"/>
          <w:highlight w:val="none"/>
        </w:rPr>
        <w:t>投标函</w:t>
      </w:r>
    </w:p>
    <w:p>
      <w:pPr>
        <w:numPr>
          <w:ilvl w:val="0"/>
          <w:numId w:val="2"/>
        </w:numPr>
        <w:spacing w:before="240" w:beforeLines="100" w:after="240" w:afterLines="100"/>
        <w:jc w:val="left"/>
        <w:rPr>
          <w:rFonts w:eastAsia="楷体_GB2312"/>
          <w:color w:val="auto"/>
          <w:highlight w:val="none"/>
        </w:rPr>
      </w:pPr>
      <w:r>
        <w:rPr>
          <w:rFonts w:hint="eastAsia" w:eastAsia="楷体_GB2312"/>
          <w:color w:val="auto"/>
          <w:highlight w:val="none"/>
        </w:rPr>
        <w:t>法人代表身份证明</w:t>
      </w:r>
    </w:p>
    <w:p>
      <w:pPr>
        <w:numPr>
          <w:ilvl w:val="0"/>
          <w:numId w:val="2"/>
        </w:numPr>
        <w:spacing w:before="240" w:beforeLines="100" w:after="240" w:afterLines="100"/>
        <w:jc w:val="left"/>
        <w:rPr>
          <w:rFonts w:eastAsia="楷体_GB2312"/>
          <w:color w:val="auto"/>
          <w:highlight w:val="none"/>
        </w:rPr>
      </w:pPr>
      <w:r>
        <w:rPr>
          <w:rFonts w:hint="eastAsia" w:eastAsia="楷体_GB2312"/>
          <w:color w:val="auto"/>
          <w:highlight w:val="none"/>
        </w:rPr>
        <w:t>授权委托书</w:t>
      </w:r>
    </w:p>
    <w:p>
      <w:pPr>
        <w:numPr>
          <w:ilvl w:val="0"/>
          <w:numId w:val="2"/>
        </w:numPr>
        <w:spacing w:before="240" w:beforeLines="100" w:after="240" w:afterLines="100"/>
        <w:jc w:val="left"/>
        <w:rPr>
          <w:rFonts w:eastAsia="楷体_GB2312"/>
          <w:color w:val="auto"/>
          <w:highlight w:val="none"/>
        </w:rPr>
      </w:pPr>
      <w:r>
        <w:rPr>
          <w:rFonts w:hint="eastAsia" w:eastAsia="楷体_GB2312"/>
          <w:color w:val="auto"/>
          <w:highlight w:val="none"/>
        </w:rPr>
        <w:t>已标价工程量清单</w:t>
      </w:r>
    </w:p>
    <w:p>
      <w:pPr>
        <w:numPr>
          <w:ilvl w:val="0"/>
          <w:numId w:val="2"/>
        </w:numPr>
        <w:spacing w:before="240" w:beforeLines="100" w:after="240" w:afterLines="100"/>
        <w:jc w:val="left"/>
        <w:rPr>
          <w:rFonts w:eastAsia="楷体_GB2312"/>
          <w:color w:val="auto"/>
          <w:highlight w:val="none"/>
        </w:rPr>
      </w:pPr>
      <w:r>
        <w:rPr>
          <w:rFonts w:eastAsia="楷体_GB2312"/>
          <w:color w:val="auto"/>
          <w:highlight w:val="none"/>
        </w:rPr>
        <w:t>投标人基本情况表</w:t>
      </w:r>
    </w:p>
    <w:p>
      <w:pPr>
        <w:numPr>
          <w:ilvl w:val="0"/>
          <w:numId w:val="2"/>
        </w:numPr>
        <w:spacing w:before="240" w:beforeLines="100" w:after="240" w:afterLines="100"/>
        <w:jc w:val="left"/>
        <w:rPr>
          <w:rFonts w:eastAsia="楷体_GB2312"/>
          <w:color w:val="auto"/>
          <w:highlight w:val="none"/>
        </w:rPr>
      </w:pPr>
      <w:r>
        <w:rPr>
          <w:rFonts w:hint="eastAsia" w:eastAsia="楷体_GB2312"/>
          <w:color w:val="auto"/>
          <w:highlight w:val="none"/>
        </w:rPr>
        <w:t>资格审查材料</w:t>
      </w:r>
    </w:p>
    <w:p>
      <w:pPr>
        <w:pStyle w:val="3"/>
        <w:jc w:val="center"/>
        <w:rPr>
          <w:b w:val="0"/>
          <w:color w:val="auto"/>
          <w:sz w:val="24"/>
          <w:highlight w:val="none"/>
        </w:rPr>
      </w:pPr>
      <w:r>
        <w:rPr>
          <w:b w:val="0"/>
          <w:color w:val="auto"/>
          <w:sz w:val="24"/>
          <w:highlight w:val="none"/>
        </w:rPr>
        <w:br w:type="page"/>
      </w:r>
      <w:bookmarkStart w:id="695" w:name="_Toc72737463"/>
      <w:r>
        <w:rPr>
          <w:b w:val="0"/>
          <w:color w:val="auto"/>
          <w:sz w:val="24"/>
          <w:highlight w:val="none"/>
        </w:rPr>
        <w:t>一、</w:t>
      </w:r>
      <w:r>
        <w:rPr>
          <w:rFonts w:cs="宋体"/>
          <w:color w:val="auto"/>
          <w:sz w:val="28"/>
          <w:szCs w:val="20"/>
          <w:highlight w:val="none"/>
        </w:rPr>
        <w:t>投标函</w:t>
      </w:r>
      <w:bookmarkEnd w:id="688"/>
      <w:bookmarkEnd w:id="695"/>
    </w:p>
    <w:p>
      <w:pPr>
        <w:spacing w:line="360" w:lineRule="auto"/>
        <w:ind w:firstLine="424" w:firstLineChars="202"/>
        <w:rPr>
          <w:color w:val="auto"/>
          <w:szCs w:val="21"/>
          <w:highlight w:val="none"/>
        </w:rPr>
      </w:pPr>
      <w:r>
        <w:rPr>
          <w:color w:val="auto"/>
          <w:szCs w:val="21"/>
          <w:highlight w:val="none"/>
        </w:rPr>
        <w:t>1、根据你方项目编号为</w:t>
      </w:r>
      <w:r>
        <w:rPr>
          <w:color w:val="auto"/>
          <w:szCs w:val="21"/>
          <w:highlight w:val="none"/>
          <w:u w:val="single"/>
        </w:rPr>
        <w:t xml:space="preserve">  （</w:t>
      </w:r>
      <w:r>
        <w:rPr>
          <w:rFonts w:hint="eastAsia"/>
          <w:color w:val="auto"/>
          <w:szCs w:val="21"/>
          <w:highlight w:val="none"/>
          <w:u w:val="single"/>
        </w:rPr>
        <w:t>招标</w:t>
      </w:r>
      <w:r>
        <w:rPr>
          <w:color w:val="auto"/>
          <w:szCs w:val="21"/>
          <w:highlight w:val="none"/>
          <w:u w:val="single"/>
        </w:rPr>
        <w:t xml:space="preserve">编号）  </w:t>
      </w:r>
      <w:r>
        <w:rPr>
          <w:color w:val="auto"/>
          <w:szCs w:val="21"/>
          <w:highlight w:val="none"/>
        </w:rPr>
        <w:t>的</w:t>
      </w:r>
      <w:r>
        <w:rPr>
          <w:color w:val="auto"/>
          <w:szCs w:val="21"/>
          <w:highlight w:val="none"/>
          <w:u w:val="single"/>
        </w:rPr>
        <w:t xml:space="preserve">  （工程名称）  </w:t>
      </w:r>
      <w:r>
        <w:rPr>
          <w:color w:val="auto"/>
          <w:szCs w:val="21"/>
          <w:highlight w:val="none"/>
        </w:rPr>
        <w:t>工程招标文件，遵照《中华人民共和国招标投标法》等有关规定，经踏勘项目现场和研究上述招标文件的投标须知、合同条款、图纸、工程建设标准和工程量清单及其他有关文件后，我方愿以人民币（大写）</w:t>
      </w:r>
      <w:r>
        <w:rPr>
          <w:color w:val="auto"/>
          <w:szCs w:val="21"/>
          <w:highlight w:val="none"/>
          <w:u w:val="single"/>
        </w:rPr>
        <w:t xml:space="preserve">          </w:t>
      </w:r>
      <w:r>
        <w:rPr>
          <w:color w:val="auto"/>
          <w:szCs w:val="21"/>
          <w:highlight w:val="none"/>
        </w:rPr>
        <w:t>元（RMB￥</w:t>
      </w:r>
      <w:r>
        <w:rPr>
          <w:color w:val="auto"/>
          <w:szCs w:val="21"/>
          <w:highlight w:val="none"/>
          <w:u w:val="single"/>
        </w:rPr>
        <w:t xml:space="preserve">          </w:t>
      </w:r>
      <w:r>
        <w:rPr>
          <w:color w:val="auto"/>
          <w:szCs w:val="21"/>
          <w:highlight w:val="none"/>
        </w:rPr>
        <w:t>元）的投标报价并按上述图纸、合同条款、工程建设标准和工程量清单（如有时）的条件要求承包上述工程的施工、竣工，并承担任何质量缺陷保修责任。</w:t>
      </w:r>
      <w:r>
        <w:rPr>
          <w:rFonts w:hint="eastAsia"/>
          <w:color w:val="auto"/>
          <w:szCs w:val="21"/>
          <w:highlight w:val="none"/>
        </w:rPr>
        <w:t>我</w:t>
      </w:r>
      <w:r>
        <w:rPr>
          <w:color w:val="auto"/>
          <w:szCs w:val="21"/>
          <w:highlight w:val="none"/>
        </w:rPr>
        <w:t>方拟派项目负责人：</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（姓</w:t>
      </w:r>
      <w:r>
        <w:rPr>
          <w:color w:val="auto"/>
          <w:szCs w:val="21"/>
          <w:highlight w:val="none"/>
        </w:rPr>
        <w:t>名）；我方保证工程质量达到</w:t>
      </w:r>
      <w:r>
        <w:rPr>
          <w:color w:val="auto"/>
          <w:szCs w:val="21"/>
          <w:highlight w:val="none"/>
          <w:u w:val="single"/>
        </w:rPr>
        <w:t xml:space="preserve">       </w:t>
      </w:r>
      <w:r>
        <w:rPr>
          <w:rFonts w:hint="eastAsia"/>
          <w:color w:val="auto"/>
          <w:szCs w:val="21"/>
          <w:highlight w:val="none"/>
        </w:rPr>
        <w:t>标准，工期</w:t>
      </w:r>
      <w:r>
        <w:rPr>
          <w:rFonts w:hint="eastAsia"/>
          <w:color w:val="auto"/>
          <w:szCs w:val="21"/>
          <w:highlight w:val="none"/>
          <w:u w:val="single"/>
        </w:rPr>
        <w:t xml:space="preserve">          </w:t>
      </w:r>
      <w:r>
        <w:rPr>
          <w:rFonts w:hint="eastAsia"/>
          <w:color w:val="auto"/>
          <w:szCs w:val="21"/>
          <w:highlight w:val="none"/>
        </w:rPr>
        <w:t xml:space="preserve"> 日历天</w:t>
      </w:r>
      <w:r>
        <w:rPr>
          <w:color w:val="auto"/>
          <w:szCs w:val="21"/>
          <w:highlight w:val="none"/>
        </w:rPr>
        <w:t>。</w:t>
      </w:r>
    </w:p>
    <w:p>
      <w:pPr>
        <w:spacing w:line="360" w:lineRule="auto"/>
        <w:ind w:firstLine="424" w:firstLineChars="202"/>
        <w:rPr>
          <w:color w:val="auto"/>
          <w:szCs w:val="21"/>
          <w:highlight w:val="none"/>
        </w:rPr>
      </w:pPr>
      <w:r>
        <w:rPr>
          <w:color w:val="auto"/>
          <w:szCs w:val="21"/>
          <w:highlight w:val="none"/>
        </w:rPr>
        <w:t>2、</w:t>
      </w:r>
      <w:r>
        <w:rPr>
          <w:rFonts w:hint="eastAsia" w:eastAsia="黑体"/>
          <w:color w:val="auto"/>
          <w:szCs w:val="32"/>
          <w:highlight w:val="none"/>
        </w:rPr>
        <w:t>我方授权委托</w:t>
      </w:r>
      <w:r>
        <w:rPr>
          <w:rFonts w:hint="eastAsia" w:eastAsia="黑体"/>
          <w:color w:val="auto"/>
          <w:szCs w:val="32"/>
          <w:highlight w:val="none"/>
          <w:u w:val="single"/>
        </w:rPr>
        <w:t xml:space="preserve">          </w:t>
      </w:r>
      <w:r>
        <w:rPr>
          <w:rFonts w:hint="eastAsia" w:eastAsia="黑体"/>
          <w:color w:val="auto"/>
          <w:szCs w:val="32"/>
          <w:highlight w:val="none"/>
        </w:rPr>
        <w:t>同志（身份证号：</w:t>
      </w:r>
      <w:r>
        <w:rPr>
          <w:rFonts w:hint="eastAsia" w:eastAsia="黑体"/>
          <w:color w:val="auto"/>
          <w:szCs w:val="32"/>
          <w:highlight w:val="none"/>
          <w:u w:val="single"/>
        </w:rPr>
        <w:t xml:space="preserve">                    </w:t>
      </w:r>
      <w:r>
        <w:rPr>
          <w:rFonts w:hint="eastAsia" w:eastAsia="黑体"/>
          <w:color w:val="auto"/>
          <w:szCs w:val="32"/>
          <w:highlight w:val="none"/>
        </w:rPr>
        <w:t>）作为我方代表参加开标会议；</w:t>
      </w:r>
    </w:p>
    <w:p>
      <w:pPr>
        <w:spacing w:line="360" w:lineRule="auto"/>
        <w:ind w:firstLine="424" w:firstLineChars="202"/>
        <w:rPr>
          <w:color w:val="auto"/>
          <w:szCs w:val="21"/>
          <w:highlight w:val="none"/>
        </w:rPr>
      </w:pPr>
      <w:r>
        <w:rPr>
          <w:rFonts w:hint="eastAsia"/>
          <w:color w:val="auto"/>
          <w:szCs w:val="21"/>
          <w:highlight w:val="none"/>
        </w:rPr>
        <w:t>3、我方承诺不存在第二章“投标人须知”第1.4.3项和第1.4.4项规定的任何一种情形。</w:t>
      </w:r>
    </w:p>
    <w:p>
      <w:pPr>
        <w:spacing w:line="360" w:lineRule="auto"/>
        <w:ind w:firstLine="424" w:firstLineChars="202"/>
        <w:rPr>
          <w:color w:val="auto"/>
          <w:szCs w:val="21"/>
          <w:highlight w:val="none"/>
        </w:rPr>
      </w:pPr>
      <w:r>
        <w:rPr>
          <w:rFonts w:hint="eastAsia"/>
          <w:color w:val="auto"/>
          <w:szCs w:val="21"/>
          <w:highlight w:val="none"/>
        </w:rPr>
        <w:t>4、我方承诺拟派项目负责人满足第二章“投标人须知”第1.4.1项中对项目负责人是否有在建工程的相关要求。</w:t>
      </w:r>
    </w:p>
    <w:p>
      <w:pPr>
        <w:spacing w:line="360" w:lineRule="auto"/>
        <w:ind w:firstLine="424" w:firstLineChars="202"/>
        <w:rPr>
          <w:color w:val="auto"/>
          <w:szCs w:val="21"/>
          <w:highlight w:val="none"/>
        </w:rPr>
      </w:pPr>
      <w:r>
        <w:rPr>
          <w:rFonts w:hint="eastAsia"/>
          <w:color w:val="auto"/>
          <w:szCs w:val="21"/>
          <w:highlight w:val="none"/>
        </w:rPr>
        <w:t>5、我方承诺在本次投标过程中无弄虚作假和串通投标等违法、违规行为，并</w:t>
      </w:r>
      <w:r>
        <w:rPr>
          <w:rFonts w:hint="eastAsia" w:ascii="宋体" w:hAnsi="宋体"/>
          <w:color w:val="auto"/>
          <w:szCs w:val="21"/>
          <w:highlight w:val="none"/>
        </w:rPr>
        <w:t>愿意承担因</w:t>
      </w:r>
      <w:r>
        <w:rPr>
          <w:rFonts w:hint="eastAsia"/>
          <w:color w:val="auto"/>
          <w:szCs w:val="21"/>
          <w:highlight w:val="none"/>
        </w:rPr>
        <w:t>弄虚作假和串通投标</w:t>
      </w:r>
      <w:r>
        <w:rPr>
          <w:rFonts w:hint="eastAsia" w:ascii="宋体" w:hAnsi="宋体"/>
          <w:color w:val="auto"/>
          <w:szCs w:val="21"/>
          <w:highlight w:val="none"/>
        </w:rPr>
        <w:t>所引起的一切法律责任。</w:t>
      </w:r>
    </w:p>
    <w:p>
      <w:pPr>
        <w:spacing w:line="360" w:lineRule="auto"/>
        <w:ind w:firstLine="424" w:firstLineChars="202"/>
        <w:rPr>
          <w:color w:val="auto"/>
          <w:szCs w:val="21"/>
          <w:highlight w:val="none"/>
        </w:rPr>
      </w:pPr>
      <w:r>
        <w:rPr>
          <w:rFonts w:hint="eastAsia"/>
          <w:color w:val="auto"/>
          <w:szCs w:val="21"/>
          <w:highlight w:val="none"/>
        </w:rPr>
        <w:t>6</w:t>
      </w:r>
      <w:r>
        <w:rPr>
          <w:color w:val="auto"/>
          <w:szCs w:val="21"/>
          <w:highlight w:val="none"/>
        </w:rPr>
        <w:t>、我方承诺在投标有效期内不修改、撤销投标文件。</w:t>
      </w:r>
    </w:p>
    <w:p>
      <w:pPr>
        <w:spacing w:line="360" w:lineRule="auto"/>
        <w:ind w:firstLine="424" w:firstLineChars="202"/>
        <w:rPr>
          <w:color w:val="auto"/>
          <w:szCs w:val="21"/>
          <w:highlight w:val="none"/>
        </w:rPr>
      </w:pPr>
      <w:r>
        <w:rPr>
          <w:rFonts w:hint="eastAsia"/>
          <w:color w:val="auto"/>
          <w:szCs w:val="21"/>
          <w:highlight w:val="none"/>
        </w:rPr>
        <w:t>7</w:t>
      </w:r>
      <w:r>
        <w:rPr>
          <w:color w:val="auto"/>
          <w:szCs w:val="21"/>
          <w:highlight w:val="none"/>
        </w:rPr>
        <w:t>、如我方中标：</w:t>
      </w:r>
    </w:p>
    <w:p>
      <w:pPr>
        <w:spacing w:line="360" w:lineRule="auto"/>
        <w:ind w:firstLine="424" w:firstLineChars="202"/>
        <w:rPr>
          <w:color w:val="auto"/>
          <w:szCs w:val="21"/>
          <w:highlight w:val="none"/>
        </w:rPr>
      </w:pPr>
      <w:r>
        <w:rPr>
          <w:color w:val="auto"/>
          <w:szCs w:val="21"/>
          <w:highlight w:val="none"/>
        </w:rPr>
        <w:t>（1）我方承诺在收到中标通知书后，在中标通知书规定的期限内与你方签订合同。</w:t>
      </w:r>
    </w:p>
    <w:p>
      <w:pPr>
        <w:spacing w:line="360" w:lineRule="auto"/>
        <w:ind w:firstLine="424" w:firstLineChars="202"/>
        <w:rPr>
          <w:color w:val="auto"/>
          <w:szCs w:val="21"/>
          <w:highlight w:val="none"/>
        </w:rPr>
      </w:pPr>
      <w:r>
        <w:rPr>
          <w:color w:val="auto"/>
          <w:szCs w:val="21"/>
          <w:highlight w:val="none"/>
        </w:rPr>
        <w:t>（2）我方承诺按照招标文件规定向你方递交履约担保。</w:t>
      </w:r>
    </w:p>
    <w:p>
      <w:pPr>
        <w:spacing w:line="360" w:lineRule="auto"/>
        <w:ind w:firstLine="424" w:firstLineChars="202"/>
        <w:rPr>
          <w:color w:val="auto"/>
          <w:szCs w:val="21"/>
          <w:highlight w:val="none"/>
        </w:rPr>
      </w:pPr>
      <w:r>
        <w:rPr>
          <w:color w:val="auto"/>
          <w:szCs w:val="21"/>
          <w:highlight w:val="none"/>
        </w:rPr>
        <w:t>（3）我方承诺在合同约定的期限内完成并移交全部合同工程。</w:t>
      </w:r>
    </w:p>
    <w:p>
      <w:pPr>
        <w:spacing w:line="520" w:lineRule="exact"/>
        <w:ind w:firstLine="422" w:firstLineChars="200"/>
        <w:rPr>
          <w:color w:val="auto"/>
          <w:highlight w:val="none"/>
        </w:rPr>
      </w:pPr>
      <w:r>
        <w:rPr>
          <w:rFonts w:hint="eastAsia"/>
          <w:b/>
          <w:color w:val="auto"/>
          <w:highlight w:val="none"/>
        </w:rPr>
        <w:t>（4）我方承诺绝不出借（挂靠）资质，如标中、标后被发现存在出借（挂靠）资质的行为，愿意无条件接受被取消中标（承包）资格、投标保证金不予退还、履约保证金不予退还、合同解除及清除出场，一切损失自行承担。</w:t>
      </w:r>
    </w:p>
    <w:p>
      <w:pPr>
        <w:tabs>
          <w:tab w:val="left" w:pos="7560"/>
        </w:tabs>
        <w:spacing w:line="360" w:lineRule="auto"/>
        <w:rPr>
          <w:color w:val="auto"/>
          <w:highlight w:val="none"/>
        </w:rPr>
      </w:pPr>
      <w:r>
        <w:rPr>
          <w:rFonts w:hint="eastAsia"/>
          <w:color w:val="auto"/>
          <w:szCs w:val="21"/>
          <w:highlight w:val="none"/>
        </w:rPr>
        <w:t xml:space="preserve">    8</w:t>
      </w:r>
      <w:r>
        <w:rPr>
          <w:color w:val="auto"/>
          <w:highlight w:val="none"/>
        </w:rPr>
        <w:t>、</w:t>
      </w:r>
      <w:r>
        <w:rPr>
          <w:color w:val="auto"/>
          <w:szCs w:val="21"/>
          <w:highlight w:val="none"/>
          <w:u w:val="single"/>
        </w:rPr>
        <w:t xml:space="preserve">                                       </w:t>
      </w:r>
      <w:r>
        <w:rPr>
          <w:rFonts w:hint="eastAsia"/>
          <w:color w:val="auto"/>
          <w:szCs w:val="21"/>
          <w:highlight w:val="none"/>
        </w:rPr>
        <w:t>。</w:t>
      </w:r>
    </w:p>
    <w:p>
      <w:pPr>
        <w:spacing w:line="360" w:lineRule="auto"/>
        <w:ind w:firstLine="424" w:firstLineChars="202"/>
        <w:rPr>
          <w:color w:val="auto"/>
          <w:highlight w:val="none"/>
        </w:rPr>
      </w:pPr>
    </w:p>
    <w:p>
      <w:pPr>
        <w:spacing w:line="360" w:lineRule="auto"/>
        <w:ind w:firstLine="424" w:firstLineChars="202"/>
        <w:rPr>
          <w:color w:val="auto"/>
          <w:highlight w:val="none"/>
        </w:rPr>
      </w:pPr>
      <w:r>
        <w:rPr>
          <w:color w:val="auto"/>
          <w:highlight w:val="none"/>
        </w:rPr>
        <w:t xml:space="preserve">        </w:t>
      </w:r>
    </w:p>
    <w:p>
      <w:pPr>
        <w:spacing w:line="360" w:lineRule="auto"/>
        <w:ind w:left="1000" w:leftChars="476" w:firstLine="424" w:firstLineChars="202"/>
        <w:rPr>
          <w:color w:val="auto"/>
          <w:highlight w:val="none"/>
          <w:u w:val="single"/>
        </w:rPr>
      </w:pPr>
      <w:r>
        <w:rPr>
          <w:color w:val="auto"/>
          <w:highlight w:val="none"/>
        </w:rPr>
        <w:t>投 标 人：</w:t>
      </w:r>
      <w:r>
        <w:rPr>
          <w:color w:val="auto"/>
          <w:highlight w:val="none"/>
          <w:u w:val="single"/>
        </w:rPr>
        <w:t xml:space="preserve">                       </w:t>
      </w:r>
      <w:r>
        <w:rPr>
          <w:rFonts w:hint="eastAsia"/>
          <w:color w:val="auto"/>
          <w:highlight w:val="none"/>
          <w:u w:val="single"/>
        </w:rPr>
        <w:t xml:space="preserve"> </w:t>
      </w:r>
      <w:r>
        <w:rPr>
          <w:color w:val="auto"/>
          <w:highlight w:val="none"/>
          <w:u w:val="single"/>
        </w:rPr>
        <w:t>（盖</w:t>
      </w:r>
      <w:r>
        <w:rPr>
          <w:rFonts w:hint="eastAsia"/>
          <w:color w:val="auto"/>
          <w:highlight w:val="none"/>
          <w:u w:val="single"/>
        </w:rPr>
        <w:t>单位公</w:t>
      </w:r>
      <w:r>
        <w:rPr>
          <w:color w:val="auto"/>
          <w:highlight w:val="none"/>
          <w:u w:val="single"/>
        </w:rPr>
        <w:t>章）</w:t>
      </w:r>
    </w:p>
    <w:p>
      <w:pPr>
        <w:spacing w:line="360" w:lineRule="auto"/>
        <w:ind w:firstLine="424" w:firstLineChars="202"/>
        <w:rPr>
          <w:color w:val="auto"/>
          <w:highlight w:val="none"/>
          <w:u w:val="single"/>
        </w:rPr>
      </w:pPr>
      <w:r>
        <w:rPr>
          <w:color w:val="auto"/>
          <w:highlight w:val="none"/>
        </w:rPr>
        <w:t xml:space="preserve">         单位地址：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24" w:firstLineChars="202"/>
        <w:rPr>
          <w:color w:val="auto"/>
          <w:highlight w:val="none"/>
          <w:u w:val="single"/>
        </w:rPr>
      </w:pPr>
      <w:r>
        <w:rPr>
          <w:color w:val="auto"/>
          <w:highlight w:val="none"/>
        </w:rPr>
        <w:t xml:space="preserve">         法定代表人或其委托代理人：</w:t>
      </w:r>
      <w:r>
        <w:rPr>
          <w:color w:val="auto"/>
          <w:highlight w:val="none"/>
          <w:u w:val="single"/>
        </w:rPr>
        <w:t xml:space="preserve">      （签字或盖章）</w:t>
      </w:r>
      <w:r>
        <w:rPr>
          <w:rFonts w:hint="eastAsia"/>
          <w:color w:val="auto"/>
          <w:highlight w:val="none"/>
          <w:u w:val="single"/>
        </w:rPr>
        <w:t xml:space="preserve"> </w:t>
      </w:r>
    </w:p>
    <w:p>
      <w:pPr>
        <w:spacing w:line="360" w:lineRule="auto"/>
        <w:ind w:left="1000" w:leftChars="476" w:firstLine="424" w:firstLineChars="202"/>
        <w:rPr>
          <w:color w:val="auto"/>
          <w:highlight w:val="none"/>
          <w:u w:val="single"/>
        </w:rPr>
      </w:pPr>
      <w:r>
        <w:rPr>
          <w:color w:val="auto"/>
          <w:highlight w:val="none"/>
        </w:rPr>
        <w:t>邮政编码：</w:t>
      </w:r>
      <w:r>
        <w:rPr>
          <w:rFonts w:hint="eastAsia"/>
          <w:color w:val="auto"/>
          <w:highlight w:val="none"/>
          <w:u w:val="single"/>
        </w:rPr>
        <w:t xml:space="preserve">          </w:t>
      </w:r>
    </w:p>
    <w:p>
      <w:pPr>
        <w:spacing w:line="360" w:lineRule="auto"/>
        <w:ind w:left="1000" w:leftChars="476" w:firstLine="424" w:firstLineChars="202"/>
        <w:rPr>
          <w:color w:val="auto"/>
          <w:highlight w:val="none"/>
          <w:u w:val="single"/>
        </w:rPr>
      </w:pPr>
      <w:r>
        <w:rPr>
          <w:color w:val="auto"/>
          <w:highlight w:val="none"/>
        </w:rPr>
        <w:t>电话：</w:t>
      </w:r>
      <w:r>
        <w:rPr>
          <w:rFonts w:hint="eastAsia"/>
          <w:color w:val="auto"/>
          <w:highlight w:val="none"/>
          <w:u w:val="single"/>
        </w:rPr>
        <w:t xml:space="preserve">         </w:t>
      </w:r>
    </w:p>
    <w:p>
      <w:pPr>
        <w:spacing w:line="360" w:lineRule="auto"/>
        <w:ind w:left="1000" w:leftChars="476" w:firstLine="424" w:firstLineChars="202"/>
        <w:rPr>
          <w:color w:val="auto"/>
          <w:highlight w:val="none"/>
        </w:rPr>
      </w:pPr>
      <w:r>
        <w:rPr>
          <w:color w:val="auto"/>
          <w:highlight w:val="none"/>
        </w:rPr>
        <w:t>传真：</w:t>
      </w:r>
      <w:r>
        <w:rPr>
          <w:rFonts w:hint="eastAsia"/>
          <w:color w:val="auto"/>
          <w:highlight w:val="none"/>
          <w:u w:val="single"/>
        </w:rPr>
        <w:t xml:space="preserve">          </w:t>
      </w:r>
    </w:p>
    <w:p>
      <w:pPr>
        <w:spacing w:line="360" w:lineRule="auto"/>
        <w:ind w:firstLine="424" w:firstLineChars="202"/>
        <w:rPr>
          <w:color w:val="auto"/>
          <w:highlight w:val="none"/>
        </w:rPr>
      </w:pPr>
      <w:r>
        <w:rPr>
          <w:color w:val="auto"/>
          <w:highlight w:val="none"/>
        </w:rPr>
        <w:t xml:space="preserve">        </w:t>
      </w:r>
    </w:p>
    <w:p>
      <w:pPr>
        <w:spacing w:line="360" w:lineRule="auto"/>
        <w:ind w:right="420" w:firstLine="424" w:firstLineChars="202"/>
        <w:jc w:val="right"/>
        <w:rPr>
          <w:color w:val="auto"/>
          <w:highlight w:val="none"/>
        </w:rPr>
      </w:pPr>
      <w:r>
        <w:rPr>
          <w:color w:val="auto"/>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3"/>
        <w:jc w:val="center"/>
        <w:rPr>
          <w:rFonts w:cs="宋体"/>
          <w:color w:val="auto"/>
          <w:sz w:val="28"/>
          <w:szCs w:val="20"/>
          <w:highlight w:val="none"/>
        </w:rPr>
      </w:pPr>
      <w:bookmarkStart w:id="696" w:name="_Toc72737464"/>
      <w:r>
        <w:rPr>
          <w:rFonts w:cs="宋体"/>
          <w:color w:val="auto"/>
          <w:sz w:val="28"/>
          <w:szCs w:val="20"/>
          <w:highlight w:val="none"/>
        </w:rPr>
        <w:t>二、法定代表人身份证明</w:t>
      </w:r>
      <w:bookmarkEnd w:id="696"/>
    </w:p>
    <w:p>
      <w:pPr>
        <w:spacing w:line="560" w:lineRule="exact"/>
        <w:ind w:firstLine="525" w:firstLineChars="250"/>
        <w:rPr>
          <w:color w:val="auto"/>
          <w:szCs w:val="21"/>
          <w:highlight w:val="none"/>
        </w:rPr>
      </w:pPr>
      <w:r>
        <w:rPr>
          <w:color w:val="auto"/>
          <w:szCs w:val="21"/>
          <w:highlight w:val="none"/>
        </w:rPr>
        <w:t>投 标 人：</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单位性质：</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地    址：</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560" w:lineRule="exact"/>
        <w:ind w:firstLine="525" w:firstLineChars="250"/>
        <w:rPr>
          <w:color w:val="auto"/>
          <w:szCs w:val="21"/>
          <w:highlight w:val="none"/>
        </w:rPr>
      </w:pPr>
      <w:r>
        <w:rPr>
          <w:color w:val="auto"/>
          <w:szCs w:val="21"/>
          <w:highlight w:val="none"/>
        </w:rPr>
        <w:t>经营期限：</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性     别：</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年    龄：</w:t>
      </w:r>
      <w:r>
        <w:rPr>
          <w:color w:val="auto"/>
          <w:szCs w:val="21"/>
          <w:highlight w:val="none"/>
          <w:u w:val="single"/>
        </w:rPr>
        <w:t xml:space="preserve">                          </w:t>
      </w:r>
      <w:r>
        <w:rPr>
          <w:color w:val="auto"/>
          <w:szCs w:val="21"/>
          <w:highlight w:val="none"/>
        </w:rPr>
        <w:t>职     务：</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（投标人名称）的法定代表人。</w:t>
      </w:r>
    </w:p>
    <w:p>
      <w:pPr>
        <w:spacing w:line="560" w:lineRule="exact"/>
        <w:ind w:firstLine="525" w:firstLineChars="250"/>
        <w:rPr>
          <w:color w:val="auto"/>
          <w:szCs w:val="21"/>
          <w:highlight w:val="none"/>
        </w:rPr>
      </w:pPr>
      <w:r>
        <w:rPr>
          <w:color w:val="auto"/>
          <w:szCs w:val="21"/>
          <w:highlight w:val="none"/>
        </w:rPr>
        <w:t>特此证明。</w:t>
      </w:r>
    </w:p>
    <w:p>
      <w:pPr>
        <w:spacing w:line="500" w:lineRule="exact"/>
        <w:rPr>
          <w:color w:val="auto"/>
          <w:szCs w:val="21"/>
          <w:highlight w:val="none"/>
        </w:rPr>
      </w:pPr>
    </w:p>
    <w:p>
      <w:pPr>
        <w:spacing w:line="500" w:lineRule="exact"/>
        <w:rPr>
          <w:color w:val="auto"/>
          <w:szCs w:val="21"/>
          <w:highlight w:val="none"/>
        </w:rPr>
      </w:pPr>
    </w:p>
    <w:p>
      <w:pPr>
        <w:wordWrap w:val="0"/>
        <w:spacing w:line="500" w:lineRule="exact"/>
        <w:jc w:val="right"/>
        <w:rPr>
          <w:color w:val="auto"/>
          <w:szCs w:val="21"/>
          <w:highlight w:val="none"/>
        </w:rPr>
      </w:pPr>
      <w:r>
        <w:rPr>
          <w:color w:val="auto"/>
          <w:szCs w:val="21"/>
          <w:highlight w:val="none"/>
        </w:rPr>
        <w:t>投标人：</w:t>
      </w:r>
      <w:r>
        <w:rPr>
          <w:color w:val="auto"/>
          <w:szCs w:val="21"/>
          <w:highlight w:val="none"/>
          <w:u w:val="single"/>
        </w:rPr>
        <w:t xml:space="preserve">                          </w:t>
      </w:r>
      <w:r>
        <w:rPr>
          <w:color w:val="auto"/>
          <w:szCs w:val="21"/>
          <w:highlight w:val="none"/>
        </w:rPr>
        <w:t>（盖单位章）</w:t>
      </w:r>
    </w:p>
    <w:p>
      <w:pPr>
        <w:wordWrap w:val="0"/>
        <w:spacing w:line="500" w:lineRule="exact"/>
        <w:jc w:val="righ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80" w:lineRule="auto"/>
        <w:ind w:firstLine="525" w:firstLineChars="250"/>
        <w:jc w:val="center"/>
        <w:rPr>
          <w:color w:val="auto"/>
          <w:szCs w:val="21"/>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p>
    <w:p>
      <w:pPr>
        <w:spacing w:line="480" w:lineRule="auto"/>
        <w:jc w:val="center"/>
        <w:rPr>
          <w:b/>
          <w:color w:val="auto"/>
          <w:sz w:val="28"/>
          <w:szCs w:val="28"/>
          <w:highlight w:val="none"/>
        </w:rPr>
      </w:pPr>
      <w:r>
        <w:rPr>
          <w:b/>
          <w:color w:val="auto"/>
          <w:sz w:val="28"/>
          <w:szCs w:val="28"/>
          <w:highlight w:val="none"/>
        </w:rPr>
        <w:br w:type="page"/>
      </w:r>
    </w:p>
    <w:bookmarkEnd w:id="689"/>
    <w:bookmarkEnd w:id="690"/>
    <w:bookmarkEnd w:id="691"/>
    <w:p>
      <w:pPr>
        <w:pStyle w:val="3"/>
        <w:jc w:val="center"/>
        <w:rPr>
          <w:rFonts w:cs="宋体"/>
          <w:color w:val="auto"/>
          <w:sz w:val="28"/>
          <w:szCs w:val="20"/>
          <w:highlight w:val="none"/>
        </w:rPr>
      </w:pPr>
      <w:bookmarkStart w:id="697" w:name="_Toc152045792"/>
      <w:bookmarkStart w:id="698" w:name="_Toc152042581"/>
      <w:bookmarkStart w:id="699" w:name="_Toc144974861"/>
      <w:bookmarkStart w:id="700" w:name="_Toc179632812"/>
      <w:bookmarkStart w:id="701" w:name="_Toc72737465"/>
      <w:r>
        <w:rPr>
          <w:rFonts w:hint="eastAsia" w:cs="宋体"/>
          <w:color w:val="auto"/>
          <w:sz w:val="28"/>
          <w:szCs w:val="20"/>
          <w:highlight w:val="none"/>
        </w:rPr>
        <w:t>三、授权委托书</w:t>
      </w:r>
      <w:bookmarkEnd w:id="697"/>
      <w:bookmarkEnd w:id="698"/>
      <w:bookmarkEnd w:id="699"/>
      <w:bookmarkEnd w:id="700"/>
      <w:bookmarkEnd w:id="701"/>
    </w:p>
    <w:p>
      <w:pPr>
        <w:spacing w:line="440" w:lineRule="exact"/>
        <w:rPr>
          <w:rFonts w:eastAsia="黑体"/>
          <w:color w:val="auto"/>
          <w:szCs w:val="21"/>
          <w:highlight w:val="none"/>
        </w:rPr>
      </w:pPr>
    </w:p>
    <w:p>
      <w:pPr>
        <w:spacing w:line="360" w:lineRule="auto"/>
        <w:ind w:firstLine="422" w:firstLineChars="200"/>
        <w:rPr>
          <w:b/>
          <w:color w:val="auto"/>
          <w:szCs w:val="21"/>
          <w:highlight w:val="none"/>
        </w:rPr>
      </w:pPr>
      <w:r>
        <w:rPr>
          <w:rFonts w:hint="eastAsia"/>
          <w:b/>
          <w:color w:val="auto"/>
          <w:szCs w:val="21"/>
          <w:highlight w:val="none"/>
        </w:rPr>
        <w:t>本人</w:t>
      </w:r>
      <w:r>
        <w:rPr>
          <w:b/>
          <w:color w:val="auto"/>
          <w:szCs w:val="21"/>
          <w:highlight w:val="none"/>
          <w:u w:val="single"/>
        </w:rPr>
        <w:t xml:space="preserve">    </w:t>
      </w:r>
      <w:r>
        <w:rPr>
          <w:rFonts w:hint="eastAsia"/>
          <w:b/>
          <w:color w:val="auto"/>
          <w:szCs w:val="21"/>
          <w:highlight w:val="none"/>
          <w:u w:val="single"/>
        </w:rPr>
        <w:t xml:space="preserve">                            </w:t>
      </w:r>
      <w:r>
        <w:rPr>
          <w:rFonts w:hint="eastAsia"/>
          <w:b/>
          <w:color w:val="auto"/>
          <w:szCs w:val="21"/>
          <w:highlight w:val="none"/>
        </w:rPr>
        <w:t>（姓名、身份证号）系</w:t>
      </w:r>
      <w:r>
        <w:rPr>
          <w:b/>
          <w:color w:val="auto"/>
          <w:szCs w:val="21"/>
          <w:highlight w:val="none"/>
          <w:u w:val="single"/>
        </w:rPr>
        <w:t xml:space="preserve">       </w:t>
      </w:r>
      <w:r>
        <w:rPr>
          <w:rFonts w:hint="eastAsia"/>
          <w:b/>
          <w:color w:val="auto"/>
          <w:szCs w:val="21"/>
          <w:highlight w:val="none"/>
          <w:u w:val="single"/>
        </w:rPr>
        <w:t xml:space="preserve">           </w:t>
      </w:r>
      <w:r>
        <w:rPr>
          <w:b/>
          <w:color w:val="auto"/>
          <w:szCs w:val="21"/>
          <w:highlight w:val="none"/>
          <w:u w:val="single"/>
        </w:rPr>
        <w:t xml:space="preserve"> </w:t>
      </w:r>
      <w:r>
        <w:rPr>
          <w:rFonts w:hint="eastAsia"/>
          <w:b/>
          <w:color w:val="auto"/>
          <w:szCs w:val="21"/>
          <w:highlight w:val="none"/>
        </w:rPr>
        <w:t>（投标人名称）的法定代表人，现委托</w:t>
      </w:r>
      <w:r>
        <w:rPr>
          <w:b/>
          <w:color w:val="auto"/>
          <w:szCs w:val="21"/>
          <w:highlight w:val="none"/>
          <w:u w:val="single"/>
        </w:rPr>
        <w:t xml:space="preserve">        </w:t>
      </w:r>
      <w:r>
        <w:rPr>
          <w:rFonts w:hint="eastAsia"/>
          <w:b/>
          <w:color w:val="auto"/>
          <w:szCs w:val="21"/>
          <w:highlight w:val="none"/>
          <w:u w:val="single"/>
        </w:rPr>
        <w:t xml:space="preserve">                           </w:t>
      </w:r>
      <w:r>
        <w:rPr>
          <w:rFonts w:hint="eastAsia"/>
          <w:b/>
          <w:color w:val="auto"/>
          <w:szCs w:val="21"/>
          <w:highlight w:val="none"/>
        </w:rPr>
        <w:t>（姓名、身份证号）为我方代理人。代理人根据授权，以我方名义签署、澄清、说明、补正、递交、撤回、修改</w:t>
      </w:r>
      <w:r>
        <w:rPr>
          <w:b/>
          <w:color w:val="auto"/>
          <w:szCs w:val="21"/>
          <w:highlight w:val="none"/>
          <w:u w:val="single"/>
        </w:rPr>
        <w:t xml:space="preserve">           </w:t>
      </w:r>
      <w:r>
        <w:rPr>
          <w:rFonts w:hint="eastAsia"/>
          <w:b/>
          <w:color w:val="auto"/>
          <w:szCs w:val="21"/>
          <w:highlight w:val="none"/>
        </w:rPr>
        <w:t>（项目名称）</w:t>
      </w:r>
      <w:r>
        <w:rPr>
          <w:b/>
          <w:color w:val="auto"/>
          <w:szCs w:val="21"/>
          <w:highlight w:val="none"/>
          <w:u w:val="single"/>
        </w:rPr>
        <w:t xml:space="preserve">         </w:t>
      </w:r>
      <w:r>
        <w:rPr>
          <w:rFonts w:hint="eastAsia"/>
          <w:b/>
          <w:color w:val="auto"/>
          <w:szCs w:val="21"/>
          <w:highlight w:val="none"/>
          <w:u w:val="single"/>
        </w:rPr>
        <w:t xml:space="preserve">                </w:t>
      </w:r>
      <w:r>
        <w:rPr>
          <w:b/>
          <w:color w:val="auto"/>
          <w:szCs w:val="21"/>
          <w:highlight w:val="none"/>
          <w:u w:val="single"/>
        </w:rPr>
        <w:t xml:space="preserve">  </w:t>
      </w:r>
      <w:r>
        <w:rPr>
          <w:rFonts w:hint="eastAsia"/>
          <w:b/>
          <w:color w:val="auto"/>
          <w:szCs w:val="21"/>
          <w:highlight w:val="none"/>
        </w:rPr>
        <w:t>标段施工投标文件、参加开标会、签订合同和处理投标全过程（含异议、投诉）各项事宜，其法律后果由我方承担。</w:t>
      </w:r>
    </w:p>
    <w:p>
      <w:pPr>
        <w:spacing w:line="440" w:lineRule="exact"/>
        <w:rPr>
          <w:color w:val="auto"/>
          <w:szCs w:val="21"/>
          <w:highlight w:val="none"/>
        </w:rPr>
      </w:pPr>
      <w:r>
        <w:rPr>
          <w:color w:val="auto"/>
          <w:szCs w:val="21"/>
          <w:highlight w:val="none"/>
        </w:rPr>
        <w:t xml:space="preserve">    </w:t>
      </w:r>
      <w:r>
        <w:rPr>
          <w:rFonts w:hint="eastAsia"/>
          <w:color w:val="auto"/>
          <w:szCs w:val="21"/>
          <w:highlight w:val="none"/>
        </w:rPr>
        <w:t>委托期限：</w:t>
      </w:r>
      <w:r>
        <w:rPr>
          <w:color w:val="auto"/>
          <w:szCs w:val="21"/>
          <w:highlight w:val="none"/>
          <w:u w:val="single"/>
        </w:rPr>
        <w:t xml:space="preserve">             </w:t>
      </w:r>
      <w:r>
        <w:rPr>
          <w:rFonts w:hint="eastAsia"/>
          <w:color w:val="auto"/>
          <w:szCs w:val="21"/>
          <w:highlight w:val="none"/>
        </w:rPr>
        <w:t>。</w:t>
      </w:r>
    </w:p>
    <w:p>
      <w:pPr>
        <w:spacing w:line="440" w:lineRule="exact"/>
        <w:ind w:firstLine="420" w:firstLineChars="200"/>
        <w:rPr>
          <w:color w:val="auto"/>
          <w:szCs w:val="21"/>
          <w:highlight w:val="none"/>
        </w:rPr>
      </w:pPr>
      <w:r>
        <w:rPr>
          <w:rFonts w:hint="eastAsia"/>
          <w:color w:val="auto"/>
          <w:szCs w:val="21"/>
          <w:highlight w:val="none"/>
        </w:rPr>
        <w:t>代理人无转委托权。</w:t>
      </w:r>
    </w:p>
    <w:p>
      <w:pPr>
        <w:spacing w:line="440" w:lineRule="exact"/>
        <w:ind w:firstLine="420" w:firstLineChars="200"/>
        <w:rPr>
          <w:color w:val="auto"/>
          <w:szCs w:val="21"/>
          <w:highlight w:val="none"/>
        </w:rPr>
      </w:pPr>
      <w:r>
        <w:rPr>
          <w:rFonts w:hint="eastAsia"/>
          <w:color w:val="auto"/>
          <w:szCs w:val="21"/>
          <w:highlight w:val="none"/>
        </w:rPr>
        <w:t>注：附法定代表人身份证复印件及受托人身份证复印件</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rFonts w:hint="eastAsia"/>
          <w:color w:val="auto"/>
          <w:szCs w:val="21"/>
          <w:highlight w:val="none"/>
        </w:rPr>
        <w:t>投标人：</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p>
    <w:p>
      <w:pPr>
        <w:spacing w:line="440" w:lineRule="exact"/>
        <w:rPr>
          <w:color w:val="auto"/>
          <w:szCs w:val="21"/>
          <w:highlight w:val="none"/>
        </w:rPr>
      </w:pPr>
      <w:r>
        <w:rPr>
          <w:rFonts w:hint="eastAsia"/>
          <w:color w:val="auto"/>
          <w:szCs w:val="21"/>
          <w:highlight w:val="none"/>
        </w:rPr>
        <w:t>法定代表人：</w:t>
      </w:r>
      <w:r>
        <w:rPr>
          <w:color w:val="auto"/>
          <w:szCs w:val="21"/>
          <w:highlight w:val="none"/>
          <w:u w:val="single"/>
        </w:rPr>
        <w:t xml:space="preserve">                               </w:t>
      </w:r>
      <w:r>
        <w:rPr>
          <w:rFonts w:hint="eastAsia"/>
          <w:color w:val="auto"/>
          <w:szCs w:val="21"/>
          <w:highlight w:val="none"/>
        </w:rPr>
        <w:t>（签字）</w:t>
      </w:r>
    </w:p>
    <w:p>
      <w:pPr>
        <w:spacing w:line="440" w:lineRule="exact"/>
        <w:rPr>
          <w:color w:val="auto"/>
          <w:szCs w:val="21"/>
          <w:highlight w:val="none"/>
        </w:rPr>
      </w:pPr>
    </w:p>
    <w:p>
      <w:pPr>
        <w:spacing w:line="440" w:lineRule="exact"/>
        <w:rPr>
          <w:color w:val="auto"/>
          <w:szCs w:val="21"/>
          <w:highlight w:val="none"/>
        </w:rPr>
      </w:pPr>
      <w:r>
        <w:rPr>
          <w:rFonts w:hint="eastAsia"/>
          <w:color w:val="auto"/>
          <w:szCs w:val="21"/>
          <w:highlight w:val="none"/>
        </w:rPr>
        <w:t>身份证号码：</w:t>
      </w:r>
      <w:r>
        <w:rPr>
          <w:color w:val="auto"/>
          <w:szCs w:val="21"/>
          <w:highlight w:val="none"/>
          <w:u w:val="single"/>
        </w:rPr>
        <w:t xml:space="preserve">                                     </w:t>
      </w:r>
    </w:p>
    <w:p>
      <w:pPr>
        <w:spacing w:line="440" w:lineRule="exact"/>
        <w:rPr>
          <w:color w:val="auto"/>
          <w:szCs w:val="21"/>
          <w:highlight w:val="none"/>
        </w:rPr>
      </w:pPr>
    </w:p>
    <w:p>
      <w:pPr>
        <w:spacing w:line="440" w:lineRule="exact"/>
        <w:rPr>
          <w:color w:val="auto"/>
          <w:szCs w:val="21"/>
          <w:highlight w:val="none"/>
        </w:rPr>
      </w:pPr>
      <w:r>
        <w:rPr>
          <w:rFonts w:hint="eastAsia"/>
          <w:color w:val="auto"/>
          <w:szCs w:val="21"/>
          <w:highlight w:val="none"/>
        </w:rPr>
        <w:t>委托代理人：</w:t>
      </w:r>
      <w:r>
        <w:rPr>
          <w:color w:val="auto"/>
          <w:szCs w:val="21"/>
          <w:highlight w:val="none"/>
          <w:u w:val="single"/>
        </w:rPr>
        <w:t xml:space="preserve">                                   </w:t>
      </w:r>
      <w:r>
        <w:rPr>
          <w:rFonts w:hint="eastAsia"/>
          <w:color w:val="auto"/>
          <w:szCs w:val="21"/>
          <w:highlight w:val="none"/>
        </w:rPr>
        <w:t>（签字）</w:t>
      </w:r>
      <w:r>
        <w:rPr>
          <w:color w:val="auto"/>
          <w:szCs w:val="21"/>
          <w:highlight w:val="none"/>
        </w:rPr>
        <w:t xml:space="preserve"> </w:t>
      </w:r>
    </w:p>
    <w:p>
      <w:pPr>
        <w:spacing w:line="440" w:lineRule="exact"/>
        <w:rPr>
          <w:color w:val="auto"/>
          <w:szCs w:val="21"/>
          <w:highlight w:val="none"/>
        </w:rPr>
      </w:pPr>
    </w:p>
    <w:p>
      <w:pPr>
        <w:spacing w:line="440" w:lineRule="exact"/>
        <w:rPr>
          <w:color w:val="auto"/>
          <w:szCs w:val="21"/>
          <w:highlight w:val="none"/>
        </w:rPr>
      </w:pPr>
      <w:r>
        <w:rPr>
          <w:rFonts w:hint="eastAsia"/>
          <w:color w:val="auto"/>
          <w:szCs w:val="21"/>
          <w:highlight w:val="none"/>
        </w:rPr>
        <w:t>身份证号码：</w:t>
      </w:r>
      <w:r>
        <w:rPr>
          <w:color w:val="auto"/>
          <w:szCs w:val="21"/>
          <w:highlight w:val="none"/>
          <w:u w:val="single"/>
        </w:rPr>
        <w:t xml:space="preserve">                                      </w:t>
      </w:r>
    </w:p>
    <w:p>
      <w:pPr>
        <w:spacing w:line="440" w:lineRule="exact"/>
        <w:rPr>
          <w:color w:val="auto"/>
          <w:szCs w:val="21"/>
          <w:highlight w:val="none"/>
        </w:rPr>
      </w:pPr>
    </w:p>
    <w:p>
      <w:pPr>
        <w:spacing w:line="440" w:lineRule="exact"/>
        <w:rPr>
          <w:color w:val="auto"/>
          <w:szCs w:val="21"/>
          <w:highlight w:val="none"/>
        </w:rPr>
      </w:pPr>
    </w:p>
    <w:p>
      <w:pPr>
        <w:spacing w:before="120" w:beforeLines="50" w:after="240" w:afterLines="100" w:line="440" w:lineRule="exact"/>
        <w:jc w:val="right"/>
        <w:rPr>
          <w:color w:val="auto"/>
          <w:szCs w:val="21"/>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before="120" w:beforeLines="50" w:after="240" w:afterLines="100" w:line="440" w:lineRule="exact"/>
        <w:jc w:val="right"/>
        <w:rPr>
          <w:color w:val="auto"/>
          <w:szCs w:val="21"/>
          <w:highlight w:val="none"/>
        </w:rPr>
      </w:pPr>
    </w:p>
    <w:p>
      <w:pPr>
        <w:spacing w:before="120" w:beforeLines="50" w:after="240" w:afterLines="100" w:line="440" w:lineRule="exact"/>
        <w:jc w:val="right"/>
        <w:rPr>
          <w:color w:val="auto"/>
          <w:szCs w:val="21"/>
          <w:highlight w:val="none"/>
        </w:rPr>
      </w:pPr>
    </w:p>
    <w:p>
      <w:pPr>
        <w:spacing w:before="120" w:beforeLines="50" w:after="240" w:afterLines="100" w:line="440" w:lineRule="exact"/>
        <w:jc w:val="right"/>
        <w:rPr>
          <w:color w:val="auto"/>
          <w:szCs w:val="21"/>
          <w:highlight w:val="none"/>
        </w:rPr>
      </w:pPr>
    </w:p>
    <w:p>
      <w:pPr>
        <w:ind w:right="280"/>
        <w:jc w:val="right"/>
        <w:rPr>
          <w:color w:val="auto"/>
          <w:sz w:val="28"/>
          <w:szCs w:val="28"/>
          <w:highlight w:val="none"/>
        </w:rPr>
      </w:pPr>
      <w:r>
        <w:rPr>
          <w:color w:val="auto"/>
          <w:sz w:val="28"/>
          <w:szCs w:val="28"/>
          <w:highlight w:val="none"/>
        </w:rPr>
        <w:br w:type="page"/>
      </w:r>
    </w:p>
    <w:p>
      <w:pPr>
        <w:pStyle w:val="3"/>
        <w:tabs>
          <w:tab w:val="left" w:pos="1635"/>
        </w:tabs>
        <w:jc w:val="center"/>
        <w:rPr>
          <w:rFonts w:cs="宋体"/>
          <w:color w:val="auto"/>
          <w:sz w:val="28"/>
          <w:szCs w:val="20"/>
          <w:highlight w:val="none"/>
        </w:rPr>
      </w:pPr>
      <w:bookmarkStart w:id="702" w:name="_Toc72737466"/>
      <w:r>
        <w:rPr>
          <w:rFonts w:hint="eastAsia" w:cs="宋体"/>
          <w:color w:val="auto"/>
          <w:sz w:val="28"/>
          <w:szCs w:val="20"/>
          <w:highlight w:val="none"/>
        </w:rPr>
        <w:t>四、工程量清单报价表</w:t>
      </w:r>
      <w:bookmarkEnd w:id="702"/>
    </w:p>
    <w:p>
      <w:pPr>
        <w:rPr>
          <w:color w:val="auto"/>
          <w:highlight w:val="none"/>
          <w:lang w:val="zh-CN"/>
        </w:rPr>
      </w:pPr>
    </w:p>
    <w:bookmarkEnd w:id="692"/>
    <w:bookmarkEnd w:id="693"/>
    <w:bookmarkEnd w:id="694"/>
    <w:p>
      <w:pPr>
        <w:pStyle w:val="3"/>
        <w:tabs>
          <w:tab w:val="left" w:pos="1635"/>
        </w:tabs>
        <w:jc w:val="center"/>
        <w:rPr>
          <w:rFonts w:cs="宋体"/>
          <w:color w:val="auto"/>
          <w:sz w:val="28"/>
          <w:szCs w:val="20"/>
          <w:highlight w:val="none"/>
        </w:rPr>
      </w:pPr>
      <w:r>
        <w:rPr>
          <w:rFonts w:cs="宋体"/>
          <w:color w:val="auto"/>
          <w:sz w:val="28"/>
          <w:szCs w:val="20"/>
          <w:highlight w:val="none"/>
        </w:rPr>
        <w:br w:type="page"/>
      </w:r>
    </w:p>
    <w:p>
      <w:pPr>
        <w:pStyle w:val="3"/>
        <w:tabs>
          <w:tab w:val="left" w:pos="1635"/>
        </w:tabs>
        <w:jc w:val="center"/>
        <w:rPr>
          <w:rFonts w:cs="宋体"/>
          <w:b w:val="0"/>
          <w:color w:val="auto"/>
          <w:sz w:val="28"/>
          <w:szCs w:val="20"/>
          <w:highlight w:val="none"/>
        </w:rPr>
      </w:pPr>
      <w:bookmarkStart w:id="703" w:name="_Toc72737467"/>
      <w:r>
        <w:rPr>
          <w:rFonts w:cs="宋体"/>
          <w:color w:val="auto"/>
          <w:sz w:val="28"/>
          <w:szCs w:val="20"/>
          <w:highlight w:val="none"/>
        </w:rPr>
        <w:t>五、投标人基本情况表</w:t>
      </w:r>
      <w:bookmarkEnd w:id="70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投标人名称</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注册地址</w:t>
            </w:r>
          </w:p>
        </w:tc>
        <w:tc>
          <w:tcPr>
            <w:tcW w:w="3389" w:type="dxa"/>
            <w:gridSpan w:val="4"/>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邮政编码</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color w:val="auto"/>
                <w:szCs w:val="21"/>
                <w:highlight w:val="none"/>
              </w:rPr>
            </w:pPr>
            <w:r>
              <w:rPr>
                <w:color w:val="auto"/>
                <w:szCs w:val="21"/>
                <w:highlight w:val="none"/>
              </w:rPr>
              <w:t>联系方式</w:t>
            </w:r>
          </w:p>
        </w:tc>
        <w:tc>
          <w:tcPr>
            <w:tcW w:w="897" w:type="dxa"/>
            <w:vAlign w:val="center"/>
          </w:tcPr>
          <w:p>
            <w:pPr>
              <w:jc w:val="center"/>
              <w:rPr>
                <w:color w:val="auto"/>
                <w:szCs w:val="21"/>
                <w:highlight w:val="none"/>
              </w:rPr>
            </w:pPr>
            <w:r>
              <w:rPr>
                <w:color w:val="auto"/>
                <w:szCs w:val="21"/>
                <w:highlight w:val="none"/>
              </w:rPr>
              <w:t>联系人</w:t>
            </w:r>
          </w:p>
        </w:tc>
        <w:tc>
          <w:tcPr>
            <w:tcW w:w="2492" w:type="dxa"/>
            <w:gridSpan w:val="3"/>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电  话</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color w:val="auto"/>
                <w:szCs w:val="21"/>
                <w:highlight w:val="none"/>
              </w:rPr>
            </w:pPr>
          </w:p>
        </w:tc>
        <w:tc>
          <w:tcPr>
            <w:tcW w:w="897" w:type="dxa"/>
            <w:vAlign w:val="center"/>
          </w:tcPr>
          <w:p>
            <w:pPr>
              <w:jc w:val="center"/>
              <w:rPr>
                <w:color w:val="auto"/>
                <w:szCs w:val="21"/>
                <w:highlight w:val="none"/>
              </w:rPr>
            </w:pPr>
            <w:r>
              <w:rPr>
                <w:color w:val="auto"/>
                <w:szCs w:val="21"/>
                <w:highlight w:val="none"/>
              </w:rPr>
              <w:t>传  真</w:t>
            </w:r>
          </w:p>
        </w:tc>
        <w:tc>
          <w:tcPr>
            <w:tcW w:w="2492" w:type="dxa"/>
            <w:gridSpan w:val="3"/>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网  址</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rFonts w:hint="eastAsia"/>
                <w:color w:val="auto"/>
                <w:szCs w:val="21"/>
                <w:highlight w:val="none"/>
              </w:rPr>
              <w:t>企业统一社会信用</w:t>
            </w:r>
            <w:r>
              <w:rPr>
                <w:color w:val="auto"/>
                <w:szCs w:val="21"/>
                <w:highlight w:val="none"/>
              </w:rPr>
              <w:t>代码</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法定代表人</w:t>
            </w:r>
          </w:p>
        </w:tc>
        <w:tc>
          <w:tcPr>
            <w:tcW w:w="897" w:type="dxa"/>
            <w:vAlign w:val="center"/>
          </w:tcPr>
          <w:p>
            <w:pPr>
              <w:jc w:val="center"/>
              <w:rPr>
                <w:color w:val="auto"/>
                <w:szCs w:val="21"/>
                <w:highlight w:val="none"/>
              </w:rPr>
            </w:pPr>
            <w:r>
              <w:rPr>
                <w:color w:val="auto"/>
                <w:szCs w:val="21"/>
                <w:highlight w:val="none"/>
              </w:rPr>
              <w:t>姓名</w:t>
            </w:r>
          </w:p>
        </w:tc>
        <w:tc>
          <w:tcPr>
            <w:tcW w:w="1021" w:type="dxa"/>
            <w:vAlign w:val="center"/>
          </w:tcPr>
          <w:p>
            <w:pPr>
              <w:jc w:val="center"/>
              <w:rPr>
                <w:color w:val="auto"/>
                <w:szCs w:val="21"/>
                <w:highlight w:val="none"/>
              </w:rPr>
            </w:pPr>
          </w:p>
        </w:tc>
        <w:tc>
          <w:tcPr>
            <w:tcW w:w="1160" w:type="dxa"/>
            <w:vAlign w:val="center"/>
          </w:tcPr>
          <w:p>
            <w:pPr>
              <w:jc w:val="center"/>
              <w:rPr>
                <w:color w:val="auto"/>
                <w:szCs w:val="21"/>
                <w:highlight w:val="none"/>
              </w:rPr>
            </w:pPr>
            <w:r>
              <w:rPr>
                <w:color w:val="auto"/>
                <w:szCs w:val="21"/>
                <w:highlight w:val="none"/>
              </w:rPr>
              <w:t>技术职称</w:t>
            </w:r>
          </w:p>
        </w:tc>
        <w:tc>
          <w:tcPr>
            <w:tcW w:w="1620" w:type="dxa"/>
            <w:gridSpan w:val="3"/>
            <w:vAlign w:val="center"/>
          </w:tcPr>
          <w:p>
            <w:pPr>
              <w:jc w:val="center"/>
              <w:rPr>
                <w:color w:val="auto"/>
                <w:szCs w:val="21"/>
                <w:highlight w:val="none"/>
              </w:rPr>
            </w:pPr>
          </w:p>
        </w:tc>
        <w:tc>
          <w:tcPr>
            <w:tcW w:w="720" w:type="dxa"/>
            <w:vAlign w:val="center"/>
          </w:tcPr>
          <w:p>
            <w:pPr>
              <w:jc w:val="center"/>
              <w:rPr>
                <w:color w:val="auto"/>
                <w:szCs w:val="21"/>
                <w:highlight w:val="none"/>
              </w:rPr>
            </w:pPr>
            <w:r>
              <w:rPr>
                <w:color w:val="auto"/>
                <w:szCs w:val="21"/>
                <w:highlight w:val="none"/>
              </w:rPr>
              <w:t>电话</w:t>
            </w:r>
          </w:p>
        </w:tc>
        <w:tc>
          <w:tcPr>
            <w:tcW w:w="192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技术负责人</w:t>
            </w:r>
          </w:p>
        </w:tc>
        <w:tc>
          <w:tcPr>
            <w:tcW w:w="897" w:type="dxa"/>
            <w:vAlign w:val="center"/>
          </w:tcPr>
          <w:p>
            <w:pPr>
              <w:jc w:val="center"/>
              <w:rPr>
                <w:color w:val="auto"/>
                <w:szCs w:val="21"/>
                <w:highlight w:val="none"/>
              </w:rPr>
            </w:pPr>
            <w:r>
              <w:rPr>
                <w:color w:val="auto"/>
                <w:szCs w:val="21"/>
                <w:highlight w:val="none"/>
              </w:rPr>
              <w:t>姓名</w:t>
            </w:r>
          </w:p>
        </w:tc>
        <w:tc>
          <w:tcPr>
            <w:tcW w:w="1021" w:type="dxa"/>
            <w:vAlign w:val="center"/>
          </w:tcPr>
          <w:p>
            <w:pPr>
              <w:jc w:val="center"/>
              <w:rPr>
                <w:color w:val="auto"/>
                <w:szCs w:val="21"/>
                <w:highlight w:val="none"/>
              </w:rPr>
            </w:pPr>
          </w:p>
        </w:tc>
        <w:tc>
          <w:tcPr>
            <w:tcW w:w="1160" w:type="dxa"/>
            <w:vAlign w:val="center"/>
          </w:tcPr>
          <w:p>
            <w:pPr>
              <w:jc w:val="center"/>
              <w:rPr>
                <w:color w:val="auto"/>
                <w:szCs w:val="21"/>
                <w:highlight w:val="none"/>
              </w:rPr>
            </w:pPr>
            <w:r>
              <w:rPr>
                <w:color w:val="auto"/>
                <w:szCs w:val="21"/>
                <w:highlight w:val="none"/>
              </w:rPr>
              <w:t>技术职称</w:t>
            </w:r>
          </w:p>
        </w:tc>
        <w:tc>
          <w:tcPr>
            <w:tcW w:w="1620" w:type="dxa"/>
            <w:gridSpan w:val="3"/>
            <w:vAlign w:val="center"/>
          </w:tcPr>
          <w:p>
            <w:pPr>
              <w:jc w:val="center"/>
              <w:rPr>
                <w:color w:val="auto"/>
                <w:szCs w:val="21"/>
                <w:highlight w:val="none"/>
              </w:rPr>
            </w:pPr>
          </w:p>
        </w:tc>
        <w:tc>
          <w:tcPr>
            <w:tcW w:w="720" w:type="dxa"/>
            <w:vAlign w:val="center"/>
          </w:tcPr>
          <w:p>
            <w:pPr>
              <w:jc w:val="center"/>
              <w:rPr>
                <w:color w:val="auto"/>
                <w:szCs w:val="21"/>
                <w:highlight w:val="none"/>
              </w:rPr>
            </w:pPr>
            <w:r>
              <w:rPr>
                <w:color w:val="auto"/>
                <w:szCs w:val="21"/>
                <w:highlight w:val="none"/>
              </w:rPr>
              <w:t>电话</w:t>
            </w:r>
          </w:p>
        </w:tc>
        <w:tc>
          <w:tcPr>
            <w:tcW w:w="192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成立时间</w:t>
            </w:r>
          </w:p>
        </w:tc>
        <w:tc>
          <w:tcPr>
            <w:tcW w:w="1918" w:type="dxa"/>
            <w:gridSpan w:val="2"/>
            <w:vAlign w:val="center"/>
          </w:tcPr>
          <w:p>
            <w:pPr>
              <w:jc w:val="center"/>
              <w:rPr>
                <w:color w:val="auto"/>
                <w:szCs w:val="21"/>
                <w:highlight w:val="none"/>
              </w:rPr>
            </w:pPr>
          </w:p>
        </w:tc>
        <w:tc>
          <w:tcPr>
            <w:tcW w:w="5423" w:type="dxa"/>
            <w:gridSpan w:val="6"/>
            <w:vAlign w:val="center"/>
          </w:tcPr>
          <w:p>
            <w:pPr>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企业资质等级</w:t>
            </w:r>
          </w:p>
        </w:tc>
        <w:tc>
          <w:tcPr>
            <w:tcW w:w="1918" w:type="dxa"/>
            <w:gridSpan w:val="2"/>
            <w:vAlign w:val="center"/>
          </w:tcPr>
          <w:p>
            <w:pPr>
              <w:jc w:val="center"/>
              <w:rPr>
                <w:color w:val="auto"/>
                <w:szCs w:val="21"/>
                <w:highlight w:val="none"/>
              </w:rPr>
            </w:pPr>
          </w:p>
        </w:tc>
        <w:tc>
          <w:tcPr>
            <w:tcW w:w="1160" w:type="dxa"/>
            <w:vMerge w:val="restart"/>
            <w:vAlign w:val="center"/>
          </w:tcPr>
          <w:p>
            <w:pPr>
              <w:jc w:val="center"/>
              <w:rPr>
                <w:color w:val="auto"/>
                <w:szCs w:val="21"/>
                <w:highlight w:val="none"/>
              </w:rPr>
            </w:pPr>
            <w:r>
              <w:rPr>
                <w:color w:val="auto"/>
                <w:szCs w:val="21"/>
                <w:highlight w:val="none"/>
              </w:rPr>
              <w:t>其中</w:t>
            </w:r>
          </w:p>
        </w:tc>
        <w:tc>
          <w:tcPr>
            <w:tcW w:w="1620" w:type="dxa"/>
            <w:gridSpan w:val="3"/>
            <w:vAlign w:val="center"/>
          </w:tcPr>
          <w:p>
            <w:pPr>
              <w:jc w:val="center"/>
              <w:rPr>
                <w:color w:val="auto"/>
                <w:szCs w:val="21"/>
                <w:highlight w:val="none"/>
              </w:rPr>
            </w:pPr>
            <w:r>
              <w:rPr>
                <w:rFonts w:hint="eastAsia"/>
                <w:color w:val="auto"/>
                <w:szCs w:val="21"/>
                <w:highlight w:val="none"/>
              </w:rPr>
              <w:t>注册建造师</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营业执照号</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高级职称人员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注册资金</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中级职称人员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开户银行</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初级职称人员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账号</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技  工</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color w:val="auto"/>
                <w:szCs w:val="21"/>
                <w:highlight w:val="none"/>
              </w:rPr>
            </w:pPr>
            <w:r>
              <w:rPr>
                <w:color w:val="auto"/>
                <w:szCs w:val="21"/>
                <w:highlight w:val="none"/>
              </w:rPr>
              <w:t>经营范围</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备注</w:t>
            </w:r>
          </w:p>
        </w:tc>
        <w:tc>
          <w:tcPr>
            <w:tcW w:w="7341" w:type="dxa"/>
            <w:gridSpan w:val="8"/>
            <w:vAlign w:val="center"/>
          </w:tcPr>
          <w:p>
            <w:pPr>
              <w:jc w:val="center"/>
              <w:rPr>
                <w:color w:val="auto"/>
                <w:szCs w:val="21"/>
                <w:highlight w:val="none"/>
              </w:rPr>
            </w:pPr>
          </w:p>
        </w:tc>
      </w:tr>
    </w:tbl>
    <w:p>
      <w:pPr>
        <w:spacing w:line="480" w:lineRule="auto"/>
        <w:ind w:firstLine="525" w:firstLineChars="250"/>
        <w:jc w:val="left"/>
        <w:rPr>
          <w:color w:val="auto"/>
          <w:szCs w:val="21"/>
          <w:highlight w:val="none"/>
        </w:rPr>
      </w:pPr>
      <w:r>
        <w:rPr>
          <w:rFonts w:hint="eastAsia"/>
          <w:color w:val="auto"/>
          <w:szCs w:val="21"/>
          <w:highlight w:val="none"/>
        </w:rPr>
        <w:t>注：联合体各方分别填写</w:t>
      </w:r>
    </w:p>
    <w:p>
      <w:pPr>
        <w:jc w:val="center"/>
        <w:rPr>
          <w:rFonts w:cs="宋体"/>
          <w:color w:val="auto"/>
          <w:sz w:val="28"/>
          <w:szCs w:val="20"/>
          <w:highlight w:val="none"/>
        </w:rPr>
      </w:pPr>
    </w:p>
    <w:p>
      <w:pPr>
        <w:jc w:val="center"/>
        <w:rPr>
          <w:rFonts w:ascii="Arial" w:hAnsi="Arial" w:eastAsia="黑体" w:cs="宋体"/>
          <w:b/>
          <w:bCs/>
          <w:color w:val="auto"/>
          <w:sz w:val="28"/>
          <w:szCs w:val="20"/>
          <w:highlight w:val="none"/>
        </w:rPr>
      </w:pPr>
      <w:r>
        <w:rPr>
          <w:rFonts w:ascii="Arial" w:hAnsi="Arial" w:eastAsia="黑体" w:cs="宋体"/>
          <w:b/>
          <w:bCs/>
          <w:color w:val="auto"/>
          <w:sz w:val="28"/>
          <w:szCs w:val="20"/>
          <w:highlight w:val="none"/>
        </w:rPr>
        <w:br w:type="page"/>
      </w:r>
    </w:p>
    <w:p>
      <w:pPr>
        <w:jc w:val="center"/>
        <w:rPr>
          <w:rFonts w:ascii="Arial" w:hAnsi="Arial" w:eastAsia="黑体" w:cs="宋体"/>
          <w:b/>
          <w:bCs/>
          <w:color w:val="auto"/>
          <w:sz w:val="28"/>
          <w:szCs w:val="20"/>
          <w:highlight w:val="none"/>
        </w:rPr>
      </w:pPr>
      <w:r>
        <w:rPr>
          <w:rFonts w:hint="eastAsia" w:ascii="Arial" w:hAnsi="Arial" w:eastAsia="黑体" w:cs="宋体"/>
          <w:b/>
          <w:bCs/>
          <w:color w:val="auto"/>
          <w:sz w:val="28"/>
          <w:szCs w:val="20"/>
          <w:highlight w:val="none"/>
        </w:rPr>
        <w:t>六、资格审查资料</w:t>
      </w:r>
    </w:p>
    <w:p>
      <w:pPr>
        <w:spacing w:line="480" w:lineRule="auto"/>
        <w:ind w:firstLine="480" w:firstLineChars="200"/>
        <w:rPr>
          <w:rFonts w:hAnsi="宋体" w:cs="宋体"/>
          <w:color w:val="auto"/>
          <w:sz w:val="24"/>
          <w:highlight w:val="none"/>
        </w:rPr>
      </w:pPr>
      <w:r>
        <w:rPr>
          <w:rFonts w:hint="eastAsia" w:hAnsi="宋体" w:cs="宋体"/>
          <w:color w:val="auto"/>
          <w:sz w:val="24"/>
          <w:highlight w:val="none"/>
        </w:rPr>
        <w:t>●营业执照；</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企业营业执照；</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企业资质证书；</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企业开户许可证；</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安全生产许可证；</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注册建造师证书；</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安全生产考核</w:t>
      </w:r>
      <w:r>
        <w:rPr>
          <w:rFonts w:hAnsi="宋体" w:cs="宋体"/>
          <w:color w:val="auto"/>
          <w:sz w:val="24"/>
          <w:highlight w:val="none"/>
        </w:rPr>
        <w:t>B</w:t>
      </w:r>
      <w:r>
        <w:rPr>
          <w:rFonts w:hint="eastAsia" w:hAnsi="宋体" w:cs="宋体"/>
          <w:color w:val="auto"/>
          <w:sz w:val="24"/>
          <w:highlight w:val="none"/>
        </w:rPr>
        <w:t>证；</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投标保证金；</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投标人承诺书（含项目负责人签字）；</w:t>
      </w:r>
    </w:p>
    <w:p>
      <w:pPr>
        <w:spacing w:line="480" w:lineRule="auto"/>
        <w:ind w:firstLine="480" w:firstLineChars="200"/>
        <w:rPr>
          <w:rFonts w:hAnsi="宋体" w:cs="宋体"/>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不拖欠农民工工资承诺；</w:t>
      </w:r>
    </w:p>
    <w:p>
      <w:pPr>
        <w:spacing w:line="480" w:lineRule="auto"/>
        <w:ind w:firstLine="480" w:firstLineChars="200"/>
        <w:rPr>
          <w:color w:val="auto"/>
          <w:sz w:val="24"/>
          <w:highlight w:val="none"/>
        </w:rPr>
      </w:pPr>
      <w:r>
        <w:rPr>
          <w:rFonts w:hint="eastAsia" w:ascii="Segoe UI Symbol" w:hAnsi="Segoe UI Symbol" w:cs="Segoe UI Symbol"/>
          <w:color w:val="auto"/>
          <w:sz w:val="24"/>
          <w:highlight w:val="none"/>
        </w:rPr>
        <w:t>●</w:t>
      </w:r>
      <w:r>
        <w:rPr>
          <w:rFonts w:hint="eastAsia" w:hAnsi="宋体" w:cs="宋体"/>
          <w:color w:val="auto"/>
          <w:sz w:val="24"/>
          <w:highlight w:val="none"/>
        </w:rPr>
        <w:t>社保缴纳证明材料。</w:t>
      </w:r>
    </w:p>
    <w:sectPr>
      <w:pgSz w:w="11907" w:h="16840"/>
      <w:pgMar w:top="1440" w:right="1559" w:bottom="1440" w:left="156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0AFF" w:usb1="00007843" w:usb2="00000001" w:usb3="00000000" w:csb0="400001BF" w:csb1="DFF7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Segoe UI Emoji">
    <w:altName w:val="Segoe UI"/>
    <w:panose1 w:val="020B0502040204020203"/>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2</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IV</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22</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B6461"/>
    <w:multiLevelType w:val="multilevel"/>
    <w:tmpl w:val="57BB646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B62CEB"/>
    <w:multiLevelType w:val="singleLevel"/>
    <w:tmpl w:val="58B62CEB"/>
    <w:lvl w:ilvl="0" w:tentative="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OGRiMjU0ZGQ4ZDEyMzE5YzM0NDRkNGM3NzVjYjgifQ=="/>
  </w:docVars>
  <w:rsids>
    <w:rsidRoot w:val="00ED7759"/>
    <w:rsid w:val="00083554"/>
    <w:rsid w:val="000836AD"/>
    <w:rsid w:val="0009355F"/>
    <w:rsid w:val="000C3ACA"/>
    <w:rsid w:val="000D12F6"/>
    <w:rsid w:val="000D5AE4"/>
    <w:rsid w:val="000D7194"/>
    <w:rsid w:val="001001A3"/>
    <w:rsid w:val="00164996"/>
    <w:rsid w:val="00197A12"/>
    <w:rsid w:val="001A3009"/>
    <w:rsid w:val="0021076B"/>
    <w:rsid w:val="00231263"/>
    <w:rsid w:val="00247544"/>
    <w:rsid w:val="002536B8"/>
    <w:rsid w:val="00281842"/>
    <w:rsid w:val="00285615"/>
    <w:rsid w:val="002A74B2"/>
    <w:rsid w:val="002B06F3"/>
    <w:rsid w:val="002C6012"/>
    <w:rsid w:val="002E354B"/>
    <w:rsid w:val="002E636F"/>
    <w:rsid w:val="002E6BD9"/>
    <w:rsid w:val="003006EE"/>
    <w:rsid w:val="00334CB5"/>
    <w:rsid w:val="00362F66"/>
    <w:rsid w:val="00392C46"/>
    <w:rsid w:val="003A0D69"/>
    <w:rsid w:val="003A1BE9"/>
    <w:rsid w:val="003B6467"/>
    <w:rsid w:val="003C089F"/>
    <w:rsid w:val="003E0BC9"/>
    <w:rsid w:val="003E65D7"/>
    <w:rsid w:val="003F2BC5"/>
    <w:rsid w:val="00401919"/>
    <w:rsid w:val="00410B9A"/>
    <w:rsid w:val="004203D1"/>
    <w:rsid w:val="00423B97"/>
    <w:rsid w:val="00445778"/>
    <w:rsid w:val="004757C2"/>
    <w:rsid w:val="00481D69"/>
    <w:rsid w:val="00497BD3"/>
    <w:rsid w:val="004C684D"/>
    <w:rsid w:val="004D7AE8"/>
    <w:rsid w:val="00530AED"/>
    <w:rsid w:val="005313B4"/>
    <w:rsid w:val="00535549"/>
    <w:rsid w:val="005E77E6"/>
    <w:rsid w:val="0065052B"/>
    <w:rsid w:val="00653D3B"/>
    <w:rsid w:val="00701BCE"/>
    <w:rsid w:val="0071042D"/>
    <w:rsid w:val="00724B10"/>
    <w:rsid w:val="00746A71"/>
    <w:rsid w:val="00762495"/>
    <w:rsid w:val="00771A9A"/>
    <w:rsid w:val="00772D83"/>
    <w:rsid w:val="00781BBD"/>
    <w:rsid w:val="007976DD"/>
    <w:rsid w:val="007B6F3C"/>
    <w:rsid w:val="007C4298"/>
    <w:rsid w:val="007F0602"/>
    <w:rsid w:val="008130D6"/>
    <w:rsid w:val="008376A5"/>
    <w:rsid w:val="00886647"/>
    <w:rsid w:val="008C3F22"/>
    <w:rsid w:val="008E2314"/>
    <w:rsid w:val="008F4099"/>
    <w:rsid w:val="00900C0E"/>
    <w:rsid w:val="0097061E"/>
    <w:rsid w:val="009E69A3"/>
    <w:rsid w:val="009F62B5"/>
    <w:rsid w:val="009F7694"/>
    <w:rsid w:val="009F7B6B"/>
    <w:rsid w:val="00A066AD"/>
    <w:rsid w:val="00A11B54"/>
    <w:rsid w:val="00A34FCD"/>
    <w:rsid w:val="00A3650D"/>
    <w:rsid w:val="00A7778A"/>
    <w:rsid w:val="00A82C41"/>
    <w:rsid w:val="00A91EFF"/>
    <w:rsid w:val="00A93C06"/>
    <w:rsid w:val="00A94BD1"/>
    <w:rsid w:val="00AC673F"/>
    <w:rsid w:val="00AD0B33"/>
    <w:rsid w:val="00AD4462"/>
    <w:rsid w:val="00AD5B4D"/>
    <w:rsid w:val="00B12B04"/>
    <w:rsid w:val="00B222A2"/>
    <w:rsid w:val="00B240EF"/>
    <w:rsid w:val="00B31999"/>
    <w:rsid w:val="00B35535"/>
    <w:rsid w:val="00B50B5F"/>
    <w:rsid w:val="00B50D0F"/>
    <w:rsid w:val="00BB108E"/>
    <w:rsid w:val="00BB5682"/>
    <w:rsid w:val="00BE187B"/>
    <w:rsid w:val="00C07F38"/>
    <w:rsid w:val="00C37003"/>
    <w:rsid w:val="00C500D4"/>
    <w:rsid w:val="00C6450B"/>
    <w:rsid w:val="00C67C98"/>
    <w:rsid w:val="00CE6655"/>
    <w:rsid w:val="00CE79C6"/>
    <w:rsid w:val="00CF5594"/>
    <w:rsid w:val="00D17F10"/>
    <w:rsid w:val="00D26E38"/>
    <w:rsid w:val="00D4179C"/>
    <w:rsid w:val="00D638FB"/>
    <w:rsid w:val="00D76C17"/>
    <w:rsid w:val="00DB7C5E"/>
    <w:rsid w:val="00DE1C0D"/>
    <w:rsid w:val="00E11454"/>
    <w:rsid w:val="00E167E1"/>
    <w:rsid w:val="00E209DE"/>
    <w:rsid w:val="00E322D1"/>
    <w:rsid w:val="00E67426"/>
    <w:rsid w:val="00E74A6C"/>
    <w:rsid w:val="00EA0FCD"/>
    <w:rsid w:val="00EC52FA"/>
    <w:rsid w:val="00EC64AE"/>
    <w:rsid w:val="00ED7759"/>
    <w:rsid w:val="00EF002B"/>
    <w:rsid w:val="00EF45C9"/>
    <w:rsid w:val="00F05A0C"/>
    <w:rsid w:val="00F24D3E"/>
    <w:rsid w:val="00F37790"/>
    <w:rsid w:val="00F50E34"/>
    <w:rsid w:val="00F60C92"/>
    <w:rsid w:val="00F61395"/>
    <w:rsid w:val="00F61BAD"/>
    <w:rsid w:val="00F62AF7"/>
    <w:rsid w:val="00F656E3"/>
    <w:rsid w:val="00F81559"/>
    <w:rsid w:val="00F83D8E"/>
    <w:rsid w:val="00F97473"/>
    <w:rsid w:val="00FA048A"/>
    <w:rsid w:val="00FB0F73"/>
    <w:rsid w:val="00FD7FE5"/>
    <w:rsid w:val="00FF42CA"/>
    <w:rsid w:val="05A32D8D"/>
    <w:rsid w:val="16824844"/>
    <w:rsid w:val="2AF07F52"/>
    <w:rsid w:val="2B044FBC"/>
    <w:rsid w:val="2B6322A9"/>
    <w:rsid w:val="32BC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360" w:lineRule="auto"/>
      <w:outlineLvl w:val="0"/>
    </w:pPr>
    <w:rPr>
      <w:rFonts w:eastAsia="黑体"/>
      <w:b/>
      <w:bCs/>
      <w:kern w:val="44"/>
      <w:sz w:val="32"/>
      <w:szCs w:val="44"/>
      <w:lang w:val="zh-CN"/>
    </w:rPr>
  </w:style>
  <w:style w:type="paragraph" w:styleId="3">
    <w:name w:val="heading 2"/>
    <w:basedOn w:val="1"/>
    <w:next w:val="1"/>
    <w:link w:val="52"/>
    <w:qFormat/>
    <w:uiPriority w:val="9"/>
    <w:pPr>
      <w:keepNext/>
      <w:keepLines/>
      <w:spacing w:before="60" w:after="60" w:line="413" w:lineRule="auto"/>
      <w:outlineLvl w:val="1"/>
    </w:pPr>
    <w:rPr>
      <w:rFonts w:ascii="Arial" w:hAnsi="Arial" w:eastAsia="黑体"/>
      <w:b/>
      <w:bCs/>
      <w:szCs w:val="32"/>
      <w:lang w:val="zh-CN"/>
    </w:rPr>
  </w:style>
  <w:style w:type="paragraph" w:styleId="4">
    <w:name w:val="heading 3"/>
    <w:basedOn w:val="1"/>
    <w:next w:val="1"/>
    <w:link w:val="53"/>
    <w:qFormat/>
    <w:uiPriority w:val="0"/>
    <w:pPr>
      <w:keepNext/>
      <w:keepLines/>
      <w:spacing w:line="360" w:lineRule="auto"/>
      <w:outlineLvl w:val="2"/>
    </w:pPr>
    <w:rPr>
      <w:rFonts w:eastAsia="黑体"/>
      <w:b/>
      <w:bCs/>
      <w:szCs w:val="32"/>
      <w:lang w:val="zh-CN"/>
    </w:rPr>
  </w:style>
  <w:style w:type="paragraph" w:styleId="5">
    <w:name w:val="heading 4"/>
    <w:basedOn w:val="1"/>
    <w:next w:val="1"/>
    <w:link w:val="54"/>
    <w:qFormat/>
    <w:uiPriority w:val="0"/>
    <w:pPr>
      <w:keepNext/>
      <w:keepLines/>
      <w:spacing w:line="360" w:lineRule="auto"/>
      <w:outlineLvl w:val="3"/>
    </w:pPr>
    <w:rPr>
      <w:rFonts w:ascii="Arial" w:hAnsi="Arial"/>
      <w:b/>
      <w:bCs/>
      <w:szCs w:val="28"/>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paragraph" w:styleId="7">
    <w:name w:val="heading 6"/>
    <w:basedOn w:val="1"/>
    <w:next w:val="1"/>
    <w:link w:val="56"/>
    <w:qFormat/>
    <w:uiPriority w:val="0"/>
    <w:pPr>
      <w:keepNext/>
      <w:keepLines/>
      <w:spacing w:before="240" w:after="64" w:line="317" w:lineRule="auto"/>
      <w:outlineLvl w:val="5"/>
    </w:pPr>
    <w:rPr>
      <w:rFonts w:ascii="Cambria" w:hAnsi="Cambria"/>
      <w:b/>
      <w:bCs/>
      <w:sz w:val="24"/>
      <w:lang w:val="zh-CN"/>
    </w:rPr>
  </w:style>
  <w:style w:type="paragraph" w:styleId="8">
    <w:name w:val="heading 7"/>
    <w:basedOn w:val="1"/>
    <w:next w:val="1"/>
    <w:link w:val="57"/>
    <w:qFormat/>
    <w:uiPriority w:val="0"/>
    <w:pPr>
      <w:keepNext/>
      <w:keepLines/>
      <w:spacing w:before="240" w:after="64" w:line="317" w:lineRule="auto"/>
      <w:outlineLvl w:val="6"/>
    </w:pPr>
    <w:rPr>
      <w:rFonts w:ascii="Calibri" w:hAnsi="Calibri"/>
      <w:b/>
      <w:bCs/>
      <w:sz w:val="24"/>
      <w:lang w:val="zh-CN"/>
    </w:rPr>
  </w:style>
  <w:style w:type="paragraph" w:styleId="9">
    <w:name w:val="heading 8"/>
    <w:basedOn w:val="1"/>
    <w:next w:val="1"/>
    <w:link w:val="58"/>
    <w:qFormat/>
    <w:uiPriority w:val="0"/>
    <w:pPr>
      <w:keepNext/>
      <w:keepLines/>
      <w:spacing w:before="240" w:after="64" w:line="317" w:lineRule="auto"/>
      <w:outlineLvl w:val="7"/>
    </w:pPr>
    <w:rPr>
      <w:rFonts w:ascii="Cambria" w:hAnsi="Cambria"/>
      <w:sz w:val="24"/>
      <w:lang w:val="zh-CN"/>
    </w:rPr>
  </w:style>
  <w:style w:type="paragraph" w:styleId="10">
    <w:name w:val="heading 9"/>
    <w:basedOn w:val="1"/>
    <w:next w:val="1"/>
    <w:link w:val="59"/>
    <w:qFormat/>
    <w:uiPriority w:val="0"/>
    <w:pPr>
      <w:keepNext/>
      <w:keepLines/>
      <w:spacing w:before="240" w:after="64" w:line="317" w:lineRule="auto"/>
      <w:outlineLvl w:val="8"/>
    </w:pPr>
    <w:rPr>
      <w:rFonts w:ascii="Cambria" w:hAnsi="Cambria"/>
      <w:szCs w:val="21"/>
      <w:lang w:val="zh-CN"/>
    </w:rPr>
  </w:style>
  <w:style w:type="character" w:default="1" w:styleId="42">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widowControl/>
      <w:ind w:firstLine="420"/>
      <w:jc w:val="left"/>
    </w:pPr>
    <w:rPr>
      <w:sz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09"/>
    <w:qFormat/>
    <w:uiPriority w:val="0"/>
    <w:pPr>
      <w:shd w:val="clear" w:color="auto" w:fill="000080"/>
    </w:pPr>
    <w:rPr>
      <w:rFonts w:asciiTheme="minorHAnsi" w:hAnsiTheme="minorHAnsi" w:eastAsiaTheme="minorEastAsia" w:cstheme="minorBidi"/>
      <w:shd w:val="clear" w:color="auto" w:fill="000080"/>
    </w:rPr>
  </w:style>
  <w:style w:type="paragraph" w:styleId="15">
    <w:name w:val="annotation text"/>
    <w:basedOn w:val="1"/>
    <w:link w:val="88"/>
    <w:semiHidden/>
    <w:qFormat/>
    <w:uiPriority w:val="0"/>
    <w:pPr>
      <w:jc w:val="left"/>
    </w:pPr>
    <w:rPr>
      <w:rFonts w:asciiTheme="minorHAnsi" w:hAnsiTheme="minorHAnsi" w:eastAsiaTheme="minorEastAsia" w:cstheme="minorBidi"/>
    </w:rPr>
  </w:style>
  <w:style w:type="paragraph" w:styleId="16">
    <w:name w:val="Body Text"/>
    <w:basedOn w:val="1"/>
    <w:link w:val="74"/>
    <w:qFormat/>
    <w:uiPriority w:val="0"/>
    <w:pPr>
      <w:adjustRightInd w:val="0"/>
      <w:spacing w:after="60" w:line="360" w:lineRule="atLeast"/>
      <w:ind w:left="72" w:leftChars="30" w:right="30" w:rightChars="30"/>
      <w:jc w:val="center"/>
      <w:textAlignment w:val="baseline"/>
    </w:pPr>
    <w:rPr>
      <w:rFonts w:asciiTheme="minorHAnsi" w:hAnsiTheme="minorHAnsi" w:eastAsiaTheme="minorEastAsia" w:cstheme="minorBidi"/>
      <w:szCs w:val="22"/>
    </w:rPr>
  </w:style>
  <w:style w:type="paragraph" w:styleId="17">
    <w:name w:val="Body Text Indent"/>
    <w:basedOn w:val="1"/>
    <w:link w:val="125"/>
    <w:qFormat/>
    <w:uiPriority w:val="0"/>
    <w:pPr>
      <w:spacing w:before="240" w:line="360" w:lineRule="auto"/>
      <w:ind w:firstLine="552" w:firstLineChars="263"/>
    </w:pPr>
    <w:rPr>
      <w:rFonts w:ascii="宋体" w:hAnsi="宋体" w:eastAsiaTheme="minorEastAsia" w:cstheme="minorBidi"/>
      <w:szCs w:val="22"/>
    </w:rPr>
  </w:style>
  <w:style w:type="paragraph" w:styleId="18">
    <w:name w:val="index 4"/>
    <w:basedOn w:val="1"/>
    <w:next w:val="1"/>
    <w:qFormat/>
    <w:uiPriority w:val="0"/>
    <w:pPr>
      <w:ind w:left="600" w:leftChars="600"/>
    </w:pPr>
  </w:style>
  <w:style w:type="paragraph" w:styleId="19">
    <w:name w:val="toc 5"/>
    <w:basedOn w:val="1"/>
    <w:next w:val="1"/>
    <w:qFormat/>
    <w:uiPriority w:val="39"/>
    <w:pPr>
      <w:ind w:left="1680" w:leftChars="800"/>
    </w:pPr>
    <w:rPr>
      <w:rFonts w:ascii="Calibri" w:hAnsi="Calibri"/>
      <w:szCs w:val="22"/>
    </w:rPr>
  </w:style>
  <w:style w:type="paragraph" w:styleId="20">
    <w:name w:val="toc 3"/>
    <w:basedOn w:val="21"/>
    <w:next w:val="21"/>
    <w:qFormat/>
    <w:uiPriority w:val="39"/>
    <w:pPr>
      <w:ind w:left="840" w:leftChars="400"/>
    </w:p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2">
    <w:name w:val="Plain Text"/>
    <w:basedOn w:val="1"/>
    <w:link w:val="79"/>
    <w:qFormat/>
    <w:uiPriority w:val="0"/>
    <w:rPr>
      <w:rFonts w:ascii="宋体" w:hAnsi="Courier New" w:eastAsiaTheme="minorEastAsia" w:cstheme="minorBidi"/>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94"/>
    <w:qFormat/>
    <w:uiPriority w:val="0"/>
    <w:pPr>
      <w:ind w:left="100" w:leftChars="2500"/>
    </w:pPr>
    <w:rPr>
      <w:rFonts w:asciiTheme="minorHAnsi" w:hAnsiTheme="minorHAnsi" w:eastAsiaTheme="minorEastAsia" w:cstheme="minorBidi"/>
    </w:rPr>
  </w:style>
  <w:style w:type="paragraph" w:styleId="25">
    <w:name w:val="Body Text Indent 2"/>
    <w:basedOn w:val="1"/>
    <w:link w:val="129"/>
    <w:uiPriority w:val="0"/>
    <w:pPr>
      <w:spacing w:after="120" w:line="480" w:lineRule="auto"/>
      <w:ind w:left="420" w:leftChars="200"/>
    </w:pPr>
    <w:rPr>
      <w:rFonts w:asciiTheme="minorHAnsi" w:hAnsiTheme="minorHAnsi" w:eastAsiaTheme="minorEastAsia" w:cstheme="minorBidi"/>
    </w:rPr>
  </w:style>
  <w:style w:type="paragraph" w:styleId="26">
    <w:name w:val="Balloon Text"/>
    <w:basedOn w:val="1"/>
    <w:link w:val="85"/>
    <w:uiPriority w:val="0"/>
    <w:rPr>
      <w:rFonts w:asciiTheme="minorHAnsi" w:hAnsiTheme="minorHAnsi" w:eastAsiaTheme="minorEastAsia" w:cstheme="minorBidi"/>
      <w:sz w:val="18"/>
      <w:szCs w:val="18"/>
    </w:rPr>
  </w:style>
  <w:style w:type="paragraph" w:styleId="27">
    <w:name w:val="footer"/>
    <w:basedOn w:val="1"/>
    <w:link w:val="50"/>
    <w:unhideWhenUsed/>
    <w:qFormat/>
    <w:uiPriority w:val="0"/>
    <w:pPr>
      <w:tabs>
        <w:tab w:val="center" w:pos="4153"/>
        <w:tab w:val="right" w:pos="8306"/>
      </w:tabs>
      <w:snapToGrid w:val="0"/>
      <w:jc w:val="left"/>
    </w:pPr>
    <w:rPr>
      <w:sz w:val="18"/>
      <w:szCs w:val="18"/>
    </w:rPr>
  </w:style>
  <w:style w:type="paragraph" w:styleId="28">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60" w:line="400" w:lineRule="exact"/>
    </w:pPr>
    <w:rPr>
      <w:rFonts w:eastAsia="黑体"/>
    </w:rPr>
  </w:style>
  <w:style w:type="paragraph" w:styleId="30">
    <w:name w:val="toc 4"/>
    <w:basedOn w:val="21"/>
    <w:next w:val="21"/>
    <w:qFormat/>
    <w:uiPriority w:val="39"/>
    <w:pPr>
      <w:ind w:left="1260" w:leftChars="600"/>
    </w:pPr>
  </w:style>
  <w:style w:type="paragraph" w:styleId="31">
    <w:name w:val="Subtitle"/>
    <w:basedOn w:val="1"/>
    <w:next w:val="1"/>
    <w:link w:val="127"/>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2">
    <w:name w:val="footnote text"/>
    <w:basedOn w:val="1"/>
    <w:link w:val="60"/>
    <w:qFormat/>
    <w:uiPriority w:val="0"/>
    <w:pPr>
      <w:adjustRightInd w:val="0"/>
      <w:spacing w:line="312" w:lineRule="atLeast"/>
      <w:jc w:val="left"/>
      <w:textAlignment w:val="baseline"/>
    </w:pPr>
    <w:rPr>
      <w:rFonts w:asciiTheme="minorHAnsi" w:hAnsiTheme="minorHAnsi" w:eastAsiaTheme="minorEastAsia" w:cstheme="minorBidi"/>
      <w:sz w:val="18"/>
      <w:szCs w:val="22"/>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uiPriority w:val="39"/>
    <w:pPr>
      <w:ind w:left="420" w:leftChars="200"/>
    </w:pPr>
    <w:rPr>
      <w:rFonts w:ascii="Calibri" w:hAnsi="Calibri"/>
      <w:szCs w:val="22"/>
    </w:rPr>
  </w:style>
  <w:style w:type="paragraph" w:styleId="35">
    <w:name w:val="toc 9"/>
    <w:basedOn w:val="1"/>
    <w:next w:val="1"/>
    <w:qFormat/>
    <w:uiPriority w:val="39"/>
    <w:pPr>
      <w:ind w:left="3360" w:leftChars="1600"/>
    </w:pPr>
    <w:rPr>
      <w:rFonts w:ascii="Calibri" w:hAnsi="Calibri"/>
      <w:szCs w:val="22"/>
    </w:rPr>
  </w:style>
  <w:style w:type="paragraph" w:styleId="36">
    <w:name w:val="HTML Preformatted"/>
    <w:basedOn w:val="1"/>
    <w:link w:val="1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77"/>
    <w:qFormat/>
    <w:uiPriority w:val="0"/>
    <w:pPr>
      <w:spacing w:before="240" w:after="60"/>
      <w:jc w:val="center"/>
      <w:outlineLvl w:val="0"/>
    </w:pPr>
    <w:rPr>
      <w:rFonts w:ascii="Cambria" w:hAnsi="Cambria" w:eastAsiaTheme="minorEastAsia" w:cstheme="minorBidi"/>
      <w:b/>
      <w:bCs/>
      <w:sz w:val="32"/>
      <w:szCs w:val="32"/>
    </w:rPr>
  </w:style>
  <w:style w:type="paragraph" w:styleId="39">
    <w:name w:val="annotation subject"/>
    <w:basedOn w:val="15"/>
    <w:next w:val="15"/>
    <w:link w:val="106"/>
    <w:qFormat/>
    <w:uiPriority w:val="0"/>
    <w:rPr>
      <w:b/>
      <w:bCs/>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800080" w:themeColor="followedHyperlink"/>
      <w:u w:val="single"/>
      <w14:textFill>
        <w14:solidFill>
          <w14:schemeClr w14:val="folHlink"/>
        </w14:solidFill>
      </w14:textFill>
    </w:rPr>
  </w:style>
  <w:style w:type="character" w:styleId="46">
    <w:name w:val="Emphasis"/>
    <w:qFormat/>
    <w:uiPriority w:val="99"/>
    <w:rPr>
      <w:i/>
      <w:iCs/>
    </w:rPr>
  </w:style>
  <w:style w:type="character" w:styleId="47">
    <w:name w:val="Hyperlink"/>
    <w:qFormat/>
    <w:uiPriority w:val="99"/>
    <w:rPr>
      <w:color w:val="000000"/>
      <w:u w:val="none"/>
    </w:rPr>
  </w:style>
  <w:style w:type="character" w:styleId="48">
    <w:name w:val="annotation reference"/>
    <w:qFormat/>
    <w:uiPriority w:val="0"/>
    <w:rPr>
      <w:sz w:val="21"/>
      <w:szCs w:val="21"/>
    </w:rPr>
  </w:style>
  <w:style w:type="character" w:customStyle="1" w:styleId="49">
    <w:name w:val="页眉 字符"/>
    <w:basedOn w:val="42"/>
    <w:link w:val="28"/>
    <w:qFormat/>
    <w:uiPriority w:val="0"/>
    <w:rPr>
      <w:sz w:val="18"/>
      <w:szCs w:val="18"/>
    </w:rPr>
  </w:style>
  <w:style w:type="character" w:customStyle="1" w:styleId="50">
    <w:name w:val="页脚 字符"/>
    <w:basedOn w:val="42"/>
    <w:link w:val="27"/>
    <w:qFormat/>
    <w:uiPriority w:val="0"/>
    <w:rPr>
      <w:sz w:val="18"/>
      <w:szCs w:val="18"/>
    </w:rPr>
  </w:style>
  <w:style w:type="character" w:customStyle="1" w:styleId="51">
    <w:name w:val="标题 1 字符"/>
    <w:basedOn w:val="42"/>
    <w:link w:val="2"/>
    <w:qFormat/>
    <w:uiPriority w:val="0"/>
    <w:rPr>
      <w:rFonts w:ascii="Times New Roman" w:hAnsi="Times New Roman" w:eastAsia="黑体" w:cs="Times New Roman"/>
      <w:b/>
      <w:bCs/>
      <w:kern w:val="44"/>
      <w:sz w:val="32"/>
      <w:szCs w:val="44"/>
      <w:lang w:val="zh-CN" w:eastAsia="zh-CN"/>
    </w:rPr>
  </w:style>
  <w:style w:type="character" w:customStyle="1" w:styleId="52">
    <w:name w:val="标题 2 字符"/>
    <w:basedOn w:val="42"/>
    <w:link w:val="3"/>
    <w:uiPriority w:val="9"/>
    <w:rPr>
      <w:rFonts w:ascii="Arial" w:hAnsi="Arial" w:eastAsia="黑体" w:cs="Times New Roman"/>
      <w:b/>
      <w:bCs/>
      <w:szCs w:val="32"/>
      <w:lang w:val="zh-CN" w:eastAsia="zh-CN"/>
    </w:rPr>
  </w:style>
  <w:style w:type="character" w:customStyle="1" w:styleId="53">
    <w:name w:val="标题 3 字符"/>
    <w:basedOn w:val="42"/>
    <w:link w:val="4"/>
    <w:qFormat/>
    <w:uiPriority w:val="0"/>
    <w:rPr>
      <w:rFonts w:ascii="Times New Roman" w:hAnsi="Times New Roman" w:eastAsia="黑体" w:cs="Times New Roman"/>
      <w:b/>
      <w:bCs/>
      <w:szCs w:val="32"/>
      <w:lang w:val="zh-CN" w:eastAsia="zh-CN"/>
    </w:rPr>
  </w:style>
  <w:style w:type="character" w:customStyle="1" w:styleId="54">
    <w:name w:val="标题 4 字符"/>
    <w:basedOn w:val="42"/>
    <w:link w:val="5"/>
    <w:qFormat/>
    <w:uiPriority w:val="0"/>
    <w:rPr>
      <w:rFonts w:ascii="Arial" w:hAnsi="Arial" w:eastAsia="宋体" w:cs="Times New Roman"/>
      <w:b/>
      <w:bCs/>
      <w:szCs w:val="28"/>
    </w:rPr>
  </w:style>
  <w:style w:type="character" w:customStyle="1" w:styleId="55">
    <w:name w:val="标题 5 字符"/>
    <w:basedOn w:val="42"/>
    <w:link w:val="6"/>
    <w:qFormat/>
    <w:uiPriority w:val="0"/>
    <w:rPr>
      <w:rFonts w:ascii="Times New Roman" w:hAnsi="Times New Roman" w:eastAsia="宋体" w:cs="Times New Roman"/>
      <w:b/>
      <w:bCs/>
      <w:sz w:val="28"/>
      <w:szCs w:val="28"/>
    </w:rPr>
  </w:style>
  <w:style w:type="character" w:customStyle="1" w:styleId="56">
    <w:name w:val="标题 6 字符"/>
    <w:basedOn w:val="42"/>
    <w:link w:val="7"/>
    <w:qFormat/>
    <w:uiPriority w:val="0"/>
    <w:rPr>
      <w:rFonts w:ascii="Cambria" w:hAnsi="Cambria" w:eastAsia="宋体" w:cs="Times New Roman"/>
      <w:b/>
      <w:bCs/>
      <w:sz w:val="24"/>
      <w:szCs w:val="24"/>
      <w:lang w:val="zh-CN" w:eastAsia="zh-CN"/>
    </w:rPr>
  </w:style>
  <w:style w:type="character" w:customStyle="1" w:styleId="57">
    <w:name w:val="标题 7 字符"/>
    <w:basedOn w:val="42"/>
    <w:link w:val="8"/>
    <w:qFormat/>
    <w:uiPriority w:val="0"/>
    <w:rPr>
      <w:rFonts w:ascii="Calibri" w:hAnsi="Calibri" w:eastAsia="宋体" w:cs="Times New Roman"/>
      <w:b/>
      <w:bCs/>
      <w:sz w:val="24"/>
      <w:szCs w:val="24"/>
      <w:lang w:val="zh-CN" w:eastAsia="zh-CN"/>
    </w:rPr>
  </w:style>
  <w:style w:type="character" w:customStyle="1" w:styleId="58">
    <w:name w:val="标题 8 字符"/>
    <w:basedOn w:val="42"/>
    <w:link w:val="9"/>
    <w:qFormat/>
    <w:uiPriority w:val="0"/>
    <w:rPr>
      <w:rFonts w:ascii="Cambria" w:hAnsi="Cambria" w:eastAsia="宋体" w:cs="Times New Roman"/>
      <w:sz w:val="24"/>
      <w:szCs w:val="24"/>
      <w:lang w:val="zh-CN" w:eastAsia="zh-CN"/>
    </w:rPr>
  </w:style>
  <w:style w:type="character" w:customStyle="1" w:styleId="59">
    <w:name w:val="标题 9 字符"/>
    <w:basedOn w:val="42"/>
    <w:link w:val="10"/>
    <w:qFormat/>
    <w:uiPriority w:val="0"/>
    <w:rPr>
      <w:rFonts w:ascii="Cambria" w:hAnsi="Cambria" w:eastAsia="宋体" w:cs="Times New Roman"/>
      <w:szCs w:val="21"/>
      <w:lang w:val="zh-CN" w:eastAsia="zh-CN"/>
    </w:rPr>
  </w:style>
  <w:style w:type="character" w:customStyle="1" w:styleId="60">
    <w:name w:val="脚注文本 字符"/>
    <w:link w:val="32"/>
    <w:qFormat/>
    <w:uiPriority w:val="0"/>
    <w:rPr>
      <w:sz w:val="18"/>
    </w:rPr>
  </w:style>
  <w:style w:type="character" w:customStyle="1" w:styleId="61">
    <w:name w:val="Balloon Text Char"/>
    <w:qFormat/>
    <w:uiPriority w:val="0"/>
    <w:rPr>
      <w:sz w:val="18"/>
      <w:lang w:bidi="ar-SA"/>
    </w:rPr>
  </w:style>
  <w:style w:type="character" w:customStyle="1" w:styleId="62">
    <w:name w:val="标题5 Char Char"/>
    <w:link w:val="63"/>
    <w:qFormat/>
    <w:uiPriority w:val="0"/>
    <w:rPr>
      <w:rFonts w:ascii="Arial" w:hAnsi="Arial"/>
      <w:b/>
      <w:bCs/>
      <w:sz w:val="24"/>
      <w:szCs w:val="32"/>
    </w:rPr>
  </w:style>
  <w:style w:type="paragraph" w:customStyle="1" w:styleId="63">
    <w:name w:val="标题5"/>
    <w:basedOn w:val="4"/>
    <w:link w:val="62"/>
    <w:qFormat/>
    <w:uiPriority w:val="0"/>
    <w:pPr>
      <w:spacing w:before="260" w:after="260" w:line="413" w:lineRule="auto"/>
    </w:pPr>
    <w:rPr>
      <w:rFonts w:ascii="Arial" w:hAnsi="Arial" w:eastAsiaTheme="minorEastAsia" w:cstheme="minorBidi"/>
      <w:sz w:val="24"/>
      <w:lang w:val="en-US"/>
    </w:rPr>
  </w:style>
  <w:style w:type="character" w:customStyle="1" w:styleId="64">
    <w:name w:val="明显参考1"/>
    <w:qFormat/>
    <w:uiPriority w:val="0"/>
    <w:rPr>
      <w:b/>
      <w:bCs/>
      <w:smallCaps/>
      <w:color w:val="C0504D"/>
      <w:spacing w:val="5"/>
      <w:u w:val="single"/>
    </w:rPr>
  </w:style>
  <w:style w:type="character" w:customStyle="1" w:styleId="65">
    <w:name w:val="明显强调1"/>
    <w:qFormat/>
    <w:uiPriority w:val="0"/>
    <w:rPr>
      <w:b/>
      <w:bCs/>
      <w:i/>
      <w:iCs/>
      <w:color w:val="4F81BD"/>
    </w:rPr>
  </w:style>
  <w:style w:type="character" w:customStyle="1" w:styleId="66">
    <w:name w:val="纯文本 Char1"/>
    <w:qFormat/>
    <w:uiPriority w:val="0"/>
    <w:rPr>
      <w:rFonts w:ascii="宋体" w:hAnsi="Courier New" w:eastAsia="宋体" w:cs="Courier New"/>
      <w:szCs w:val="21"/>
    </w:rPr>
  </w:style>
  <w:style w:type="character" w:customStyle="1" w:styleId="67">
    <w:name w:val="正文文本 Char1"/>
    <w:qFormat/>
    <w:uiPriority w:val="0"/>
    <w:rPr>
      <w:kern w:val="2"/>
      <w:sz w:val="21"/>
      <w:szCs w:val="22"/>
    </w:rPr>
  </w:style>
  <w:style w:type="character" w:customStyle="1" w:styleId="68">
    <w:name w:val="文档结构图 Char1"/>
    <w:qFormat/>
    <w:uiPriority w:val="0"/>
    <w:rPr>
      <w:rFonts w:ascii="宋体" w:hAnsi="Times New Roman" w:eastAsia="宋体" w:cs="Times New Roman"/>
      <w:sz w:val="18"/>
      <w:szCs w:val="18"/>
    </w:rPr>
  </w:style>
  <w:style w:type="character" w:customStyle="1" w:styleId="69">
    <w:name w:val="Comment Subject Char"/>
    <w:qFormat/>
    <w:uiPriority w:val="0"/>
    <w:rPr>
      <w:b/>
      <w:sz w:val="24"/>
      <w:lang w:bidi="ar-SA"/>
    </w:rPr>
  </w:style>
  <w:style w:type="character" w:customStyle="1" w:styleId="70">
    <w:name w:val="批注框文本 Char1"/>
    <w:qFormat/>
    <w:uiPriority w:val="0"/>
    <w:rPr>
      <w:rFonts w:ascii="Times New Roman" w:hAnsi="Times New Roman" w:eastAsia="宋体" w:cs="Times New Roman"/>
      <w:sz w:val="18"/>
      <w:szCs w:val="18"/>
    </w:rPr>
  </w:style>
  <w:style w:type="character" w:customStyle="1" w:styleId="71">
    <w:name w:val="Char Char19"/>
    <w:qFormat/>
    <w:uiPriority w:val="0"/>
    <w:rPr>
      <w:rFonts w:ascii="Arial" w:hAnsi="Arial" w:eastAsia="宋体" w:cs="Times New Roman"/>
      <w:b/>
      <w:bCs/>
      <w:szCs w:val="28"/>
    </w:rPr>
  </w:style>
  <w:style w:type="character" w:customStyle="1" w:styleId="72">
    <w:name w:val="明显引用 Char1"/>
    <w:qFormat/>
    <w:uiPriority w:val="30"/>
    <w:rPr>
      <w:rFonts w:ascii="Times New Roman" w:hAnsi="Times New Roman" w:eastAsia="宋体" w:cs="Times New Roman"/>
      <w:b/>
      <w:bCs/>
      <w:i/>
      <w:iCs/>
      <w:color w:val="4F81BD"/>
      <w:szCs w:val="24"/>
    </w:rPr>
  </w:style>
  <w:style w:type="character" w:customStyle="1" w:styleId="73">
    <w:name w:val="不明显参考1"/>
    <w:qFormat/>
    <w:uiPriority w:val="0"/>
    <w:rPr>
      <w:smallCaps/>
      <w:color w:val="C0504D"/>
      <w:u w:val="single"/>
    </w:rPr>
  </w:style>
  <w:style w:type="character" w:customStyle="1" w:styleId="74">
    <w:name w:val="正文文本 字符"/>
    <w:link w:val="16"/>
    <w:qFormat/>
    <w:uiPriority w:val="0"/>
  </w:style>
  <w:style w:type="character" w:customStyle="1" w:styleId="75">
    <w:name w:val="标题 1 Char1"/>
    <w:qFormat/>
    <w:uiPriority w:val="0"/>
    <w:rPr>
      <w:rFonts w:ascii="Calibri" w:hAnsi="Calibri" w:eastAsia="宋体" w:cs="Arial"/>
      <w:b/>
      <w:kern w:val="44"/>
      <w:sz w:val="44"/>
      <w:szCs w:val="20"/>
    </w:rPr>
  </w:style>
  <w:style w:type="paragraph" w:customStyle="1" w:styleId="76">
    <w:name w:val="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标题 字符"/>
    <w:link w:val="38"/>
    <w:qFormat/>
    <w:uiPriority w:val="0"/>
    <w:rPr>
      <w:rFonts w:ascii="Cambria" w:hAnsi="Cambria"/>
      <w:b/>
      <w:bCs/>
      <w:sz w:val="32"/>
      <w:szCs w:val="32"/>
    </w:rPr>
  </w:style>
  <w:style w:type="character" w:customStyle="1" w:styleId="78">
    <w:name w:val="标题 Char1"/>
    <w:qFormat/>
    <w:uiPriority w:val="10"/>
    <w:rPr>
      <w:rFonts w:ascii="Cambria" w:hAnsi="Cambria" w:eastAsia="宋体" w:cs="Times New Roman"/>
      <w:b/>
      <w:bCs/>
      <w:sz w:val="32"/>
      <w:szCs w:val="32"/>
    </w:rPr>
  </w:style>
  <w:style w:type="character" w:customStyle="1" w:styleId="79">
    <w:name w:val="纯文本 字符"/>
    <w:link w:val="22"/>
    <w:qFormat/>
    <w:uiPriority w:val="0"/>
    <w:rPr>
      <w:rFonts w:ascii="宋体" w:hAnsi="Courier New"/>
      <w:szCs w:val="24"/>
    </w:rPr>
  </w:style>
  <w:style w:type="character" w:customStyle="1" w:styleId="80">
    <w:name w:val="Heading 5 Char"/>
    <w:qFormat/>
    <w:uiPriority w:val="0"/>
    <w:rPr>
      <w:rFonts w:eastAsia="宋体"/>
      <w:b/>
      <w:bCs/>
      <w:kern w:val="2"/>
      <w:sz w:val="28"/>
      <w:szCs w:val="28"/>
      <w:lang w:val="en-US" w:eastAsia="zh-CN" w:bidi="ar-SA"/>
    </w:rPr>
  </w:style>
  <w:style w:type="character" w:customStyle="1" w:styleId="81">
    <w:name w:val="Heading 3 Char1"/>
    <w:qFormat/>
    <w:uiPriority w:val="0"/>
    <w:rPr>
      <w:rFonts w:eastAsia="宋体"/>
      <w:b/>
      <w:bCs/>
      <w:kern w:val="2"/>
      <w:sz w:val="24"/>
      <w:szCs w:val="32"/>
      <w:lang w:val="en-US" w:eastAsia="zh-CN" w:bidi="ar-SA"/>
    </w:rPr>
  </w:style>
  <w:style w:type="character" w:customStyle="1" w:styleId="82">
    <w:name w:val="Char Char18"/>
    <w:uiPriority w:val="0"/>
    <w:rPr>
      <w:rFonts w:ascii="Times New Roman" w:hAnsi="Times New Roman" w:eastAsia="宋体" w:cs="Times New Roman"/>
      <w:b/>
      <w:bCs/>
      <w:sz w:val="28"/>
      <w:szCs w:val="28"/>
    </w:rPr>
  </w:style>
  <w:style w:type="character" w:customStyle="1" w:styleId="83">
    <w:name w:val="Char Char181"/>
    <w:qFormat/>
    <w:uiPriority w:val="0"/>
    <w:rPr>
      <w:b/>
      <w:bCs/>
      <w:kern w:val="44"/>
      <w:sz w:val="44"/>
      <w:szCs w:val="44"/>
    </w:rPr>
  </w:style>
  <w:style w:type="character" w:customStyle="1" w:styleId="84">
    <w:name w:val="超链接_0"/>
    <w:uiPriority w:val="99"/>
    <w:rPr>
      <w:rFonts w:ascii="Calibri" w:hAnsi="Calibri" w:cs="Times New Roman"/>
      <w:color w:val="0000FF"/>
      <w:u w:val="single"/>
    </w:rPr>
  </w:style>
  <w:style w:type="character" w:customStyle="1" w:styleId="85">
    <w:name w:val="批注框文本 字符"/>
    <w:link w:val="26"/>
    <w:uiPriority w:val="0"/>
    <w:rPr>
      <w:sz w:val="18"/>
      <w:szCs w:val="18"/>
    </w:rPr>
  </w:style>
  <w:style w:type="character" w:customStyle="1" w:styleId="86">
    <w:name w:val="Char Char23"/>
    <w:qFormat/>
    <w:uiPriority w:val="0"/>
    <w:rPr>
      <w:rFonts w:eastAsia="宋体"/>
      <w:b/>
      <w:bCs/>
      <w:kern w:val="44"/>
      <w:sz w:val="32"/>
      <w:szCs w:val="44"/>
      <w:lang w:val="en-US" w:eastAsia="zh-CN" w:bidi="ar-SA"/>
    </w:rPr>
  </w:style>
  <w:style w:type="character" w:customStyle="1" w:styleId="87">
    <w:name w:val="Title Char"/>
    <w:qFormat/>
    <w:uiPriority w:val="0"/>
    <w:rPr>
      <w:rFonts w:ascii="Cambria" w:hAnsi="Cambria"/>
      <w:b/>
      <w:sz w:val="32"/>
      <w:lang w:bidi="ar-SA"/>
    </w:rPr>
  </w:style>
  <w:style w:type="character" w:customStyle="1" w:styleId="88">
    <w:name w:val="批注文字 字符"/>
    <w:link w:val="15"/>
    <w:semiHidden/>
    <w:qFormat/>
    <w:uiPriority w:val="0"/>
    <w:rPr>
      <w:szCs w:val="24"/>
    </w:rPr>
  </w:style>
  <w:style w:type="character" w:customStyle="1" w:styleId="89">
    <w:name w:val="Heading 4 Char"/>
    <w:qFormat/>
    <w:uiPriority w:val="0"/>
    <w:rPr>
      <w:rFonts w:ascii="Arial" w:hAnsi="Arial" w:eastAsia="宋体"/>
      <w:b/>
      <w:bCs/>
      <w:kern w:val="2"/>
      <w:sz w:val="21"/>
      <w:szCs w:val="28"/>
      <w:lang w:val="en-US" w:eastAsia="zh-CN" w:bidi="ar-SA"/>
    </w:rPr>
  </w:style>
  <w:style w:type="character" w:customStyle="1" w:styleId="90">
    <w:name w:val="Heading 3 Char"/>
    <w:uiPriority w:val="0"/>
    <w:rPr>
      <w:rFonts w:cs="Times New Roman"/>
      <w:b/>
      <w:bCs/>
      <w:kern w:val="2"/>
      <w:sz w:val="32"/>
      <w:szCs w:val="32"/>
    </w:rPr>
  </w:style>
  <w:style w:type="character" w:customStyle="1" w:styleId="91">
    <w:name w:val="Char Char91"/>
    <w:qFormat/>
    <w:uiPriority w:val="0"/>
    <w:rPr>
      <w:rFonts w:eastAsia="宋体"/>
      <w:b/>
      <w:bCs/>
      <w:kern w:val="44"/>
      <w:sz w:val="32"/>
      <w:szCs w:val="44"/>
      <w:lang w:val="en-US" w:eastAsia="zh-CN" w:bidi="ar-SA"/>
    </w:rPr>
  </w:style>
  <w:style w:type="character" w:customStyle="1" w:styleId="92">
    <w:name w:val="标题4 Char Char"/>
    <w:link w:val="93"/>
    <w:qFormat/>
    <w:uiPriority w:val="0"/>
    <w:rPr>
      <w:rFonts w:ascii="Arial" w:hAnsi="Arial"/>
      <w:b/>
      <w:bCs/>
      <w:sz w:val="24"/>
      <w:szCs w:val="32"/>
    </w:rPr>
  </w:style>
  <w:style w:type="paragraph" w:customStyle="1" w:styleId="93">
    <w:name w:val="标题4"/>
    <w:basedOn w:val="3"/>
    <w:next w:val="18"/>
    <w:link w:val="92"/>
    <w:qFormat/>
    <w:uiPriority w:val="0"/>
    <w:rPr>
      <w:rFonts w:eastAsiaTheme="minorEastAsia" w:cstheme="minorBidi"/>
      <w:sz w:val="24"/>
      <w:lang w:val="en-US"/>
    </w:rPr>
  </w:style>
  <w:style w:type="character" w:customStyle="1" w:styleId="94">
    <w:name w:val="日期 字符"/>
    <w:link w:val="24"/>
    <w:uiPriority w:val="0"/>
    <w:rPr>
      <w:szCs w:val="24"/>
    </w:rPr>
  </w:style>
  <w:style w:type="character" w:customStyle="1" w:styleId="95">
    <w:name w:val="Heading 1 Char"/>
    <w:uiPriority w:val="0"/>
    <w:rPr>
      <w:rFonts w:eastAsia="宋体"/>
      <w:b/>
      <w:bCs/>
      <w:kern w:val="44"/>
      <w:sz w:val="32"/>
      <w:szCs w:val="44"/>
      <w:lang w:val="en-US" w:eastAsia="zh-CN" w:bidi="ar-SA"/>
    </w:rPr>
  </w:style>
  <w:style w:type="character" w:customStyle="1" w:styleId="96">
    <w:name w:val="Footnote Text Char"/>
    <w:qFormat/>
    <w:uiPriority w:val="0"/>
    <w:rPr>
      <w:rFonts w:eastAsia="宋体"/>
      <w:sz w:val="18"/>
      <w:lang w:val="en-US" w:eastAsia="zh-CN" w:bidi="ar-SA"/>
    </w:rPr>
  </w:style>
  <w:style w:type="character" w:customStyle="1" w:styleId="97">
    <w:name w:val="Plain Text Char"/>
    <w:qFormat/>
    <w:uiPriority w:val="0"/>
    <w:rPr>
      <w:rFonts w:ascii="宋体" w:hAnsi="Courier New" w:eastAsia="宋体"/>
      <w:sz w:val="24"/>
      <w:lang w:bidi="ar-SA"/>
    </w:rPr>
  </w:style>
  <w:style w:type="character" w:customStyle="1" w:styleId="98">
    <w:name w:val="Body Text Indent Char"/>
    <w:uiPriority w:val="0"/>
    <w:rPr>
      <w:rFonts w:ascii="宋体" w:hAnsi="宋体" w:eastAsia="宋体"/>
      <w:kern w:val="2"/>
      <w:sz w:val="21"/>
      <w:lang w:val="en-US" w:eastAsia="zh-CN" w:bidi="ar-SA"/>
    </w:rPr>
  </w:style>
  <w:style w:type="character" w:customStyle="1" w:styleId="99">
    <w:name w:val="引用 字符"/>
    <w:link w:val="100"/>
    <w:qFormat/>
    <w:uiPriority w:val="0"/>
    <w:rPr>
      <w:i/>
      <w:iCs/>
      <w:color w:val="000000"/>
    </w:rPr>
  </w:style>
  <w:style w:type="paragraph" w:styleId="100">
    <w:name w:val="Quote"/>
    <w:basedOn w:val="1"/>
    <w:next w:val="1"/>
    <w:link w:val="99"/>
    <w:qFormat/>
    <w:uiPriority w:val="0"/>
    <w:rPr>
      <w:rFonts w:asciiTheme="minorHAnsi" w:hAnsiTheme="minorHAnsi" w:eastAsiaTheme="minorEastAsia" w:cstheme="minorBidi"/>
      <w:i/>
      <w:iCs/>
      <w:color w:val="000000"/>
      <w:szCs w:val="22"/>
    </w:rPr>
  </w:style>
  <w:style w:type="character" w:customStyle="1" w:styleId="101">
    <w:name w:val="批注文字 Char1"/>
    <w:uiPriority w:val="0"/>
    <w:rPr>
      <w:rFonts w:ascii="Times New Roman" w:hAnsi="Times New Roman" w:eastAsia="宋体" w:cs="Times New Roman"/>
      <w:szCs w:val="24"/>
    </w:rPr>
  </w:style>
  <w:style w:type="character" w:customStyle="1" w:styleId="102">
    <w:name w:val="Header Char"/>
    <w:qFormat/>
    <w:uiPriority w:val="0"/>
    <w:rPr>
      <w:rFonts w:eastAsia="宋体"/>
      <w:kern w:val="2"/>
      <w:sz w:val="18"/>
      <w:szCs w:val="18"/>
      <w:lang w:val="en-US" w:eastAsia="zh-CN" w:bidi="ar-SA"/>
    </w:rPr>
  </w:style>
  <w:style w:type="character" w:customStyle="1" w:styleId="103">
    <w:name w:val="Body Text Indent 2 Char"/>
    <w:qFormat/>
    <w:uiPriority w:val="0"/>
    <w:rPr>
      <w:rFonts w:eastAsia="宋体"/>
      <w:kern w:val="2"/>
      <w:sz w:val="21"/>
      <w:szCs w:val="24"/>
      <w:lang w:val="en-US" w:eastAsia="zh-CN" w:bidi="ar-SA"/>
    </w:rPr>
  </w:style>
  <w:style w:type="character" w:customStyle="1" w:styleId="104">
    <w:name w:val="明显引用 字符"/>
    <w:link w:val="105"/>
    <w:qFormat/>
    <w:uiPriority w:val="0"/>
    <w:rPr>
      <w:b/>
      <w:bCs/>
      <w:i/>
      <w:iCs/>
      <w:color w:val="4F81BD"/>
    </w:rPr>
  </w:style>
  <w:style w:type="paragraph" w:styleId="105">
    <w:name w:val="Intense Quote"/>
    <w:basedOn w:val="1"/>
    <w:next w:val="1"/>
    <w:link w:val="10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6">
    <w:name w:val="批注主题 字符"/>
    <w:link w:val="39"/>
    <w:qFormat/>
    <w:uiPriority w:val="0"/>
    <w:rPr>
      <w:b/>
      <w:bCs/>
      <w:szCs w:val="24"/>
    </w:rPr>
  </w:style>
  <w:style w:type="character" w:customStyle="1" w:styleId="107">
    <w:name w:val="书籍标题1"/>
    <w:qFormat/>
    <w:uiPriority w:val="0"/>
    <w:rPr>
      <w:b/>
      <w:bCs/>
      <w:smallCaps/>
      <w:spacing w:val="5"/>
    </w:rPr>
  </w:style>
  <w:style w:type="character" w:customStyle="1" w:styleId="108">
    <w:name w:val="Char Char22"/>
    <w:qFormat/>
    <w:uiPriority w:val="0"/>
    <w:rPr>
      <w:rFonts w:ascii="Times New Roman" w:hAnsi="Times New Roman" w:eastAsia="宋体" w:cs="Times New Roman"/>
      <w:b/>
      <w:bCs/>
      <w:kern w:val="44"/>
      <w:sz w:val="32"/>
      <w:szCs w:val="44"/>
    </w:rPr>
  </w:style>
  <w:style w:type="character" w:customStyle="1" w:styleId="109">
    <w:name w:val="文档结构图 字符"/>
    <w:link w:val="14"/>
    <w:qFormat/>
    <w:uiPriority w:val="0"/>
    <w:rPr>
      <w:szCs w:val="24"/>
      <w:shd w:val="clear" w:color="auto" w:fill="000080"/>
    </w:rPr>
  </w:style>
  <w:style w:type="character" w:customStyle="1" w:styleId="110">
    <w:name w:val="Char Char20"/>
    <w:qFormat/>
    <w:uiPriority w:val="0"/>
    <w:rPr>
      <w:rFonts w:ascii="Times New Roman" w:hAnsi="Times New Roman" w:eastAsia="宋体" w:cs="Times New Roman"/>
      <w:b/>
      <w:bCs/>
      <w:sz w:val="24"/>
      <w:szCs w:val="32"/>
    </w:rPr>
  </w:style>
  <w:style w:type="character" w:customStyle="1" w:styleId="111">
    <w:name w:val="Char Char9"/>
    <w:qFormat/>
    <w:uiPriority w:val="0"/>
    <w:rPr>
      <w:rFonts w:eastAsia="宋体"/>
      <w:b/>
      <w:bCs/>
      <w:kern w:val="44"/>
      <w:sz w:val="32"/>
      <w:szCs w:val="44"/>
      <w:lang w:val="en-US" w:eastAsia="zh-CN" w:bidi="ar-SA"/>
    </w:rPr>
  </w:style>
  <w:style w:type="character" w:customStyle="1" w:styleId="112">
    <w:name w:val="Document Map Char"/>
    <w:qFormat/>
    <w:uiPriority w:val="0"/>
    <w:rPr>
      <w:rFonts w:eastAsia="宋体"/>
      <w:kern w:val="2"/>
      <w:sz w:val="21"/>
      <w:szCs w:val="24"/>
      <w:lang w:val="en-US" w:eastAsia="zh-CN" w:bidi="ar-SA"/>
    </w:rPr>
  </w:style>
  <w:style w:type="character" w:customStyle="1" w:styleId="113">
    <w:name w:val="标题 Char2"/>
    <w:qFormat/>
    <w:uiPriority w:val="0"/>
    <w:rPr>
      <w:rFonts w:ascii="Cambria" w:hAnsi="Cambria" w:eastAsia="宋体" w:cs="Times New Roman"/>
      <w:b/>
      <w:bCs/>
      <w:sz w:val="32"/>
      <w:szCs w:val="32"/>
    </w:rPr>
  </w:style>
  <w:style w:type="character" w:customStyle="1" w:styleId="114">
    <w:name w:val="Char Char21"/>
    <w:qFormat/>
    <w:uiPriority w:val="0"/>
    <w:rPr>
      <w:rFonts w:ascii="Arial" w:hAnsi="Arial" w:eastAsia="黑体" w:cs="Times New Roman"/>
      <w:b/>
      <w:bCs/>
      <w:sz w:val="32"/>
      <w:szCs w:val="32"/>
    </w:rPr>
  </w:style>
  <w:style w:type="character" w:customStyle="1" w:styleId="115">
    <w:name w:val="Comment Text Char"/>
    <w:qFormat/>
    <w:uiPriority w:val="0"/>
    <w:rPr>
      <w:rFonts w:cs="Times New Roman"/>
      <w:sz w:val="24"/>
      <w:szCs w:val="24"/>
    </w:rPr>
  </w:style>
  <w:style w:type="character" w:customStyle="1" w:styleId="116">
    <w:name w:val="批注文字 Char"/>
    <w:qFormat/>
    <w:uiPriority w:val="0"/>
    <w:rPr>
      <w:kern w:val="2"/>
      <w:sz w:val="21"/>
      <w:szCs w:val="24"/>
    </w:rPr>
  </w:style>
  <w:style w:type="character" w:customStyle="1" w:styleId="117">
    <w:name w:val="Heading 2 Char"/>
    <w:qFormat/>
    <w:uiPriority w:val="0"/>
    <w:rPr>
      <w:rFonts w:ascii="Arial" w:hAnsi="Arial" w:eastAsia="黑体"/>
      <w:b/>
      <w:bCs/>
      <w:kern w:val="2"/>
      <w:sz w:val="32"/>
      <w:szCs w:val="32"/>
      <w:lang w:val="en-US" w:eastAsia="zh-CN" w:bidi="ar-SA"/>
    </w:rPr>
  </w:style>
  <w:style w:type="character" w:customStyle="1" w:styleId="118">
    <w:name w:val="Comment Text Char1"/>
    <w:qFormat/>
    <w:uiPriority w:val="0"/>
    <w:rPr>
      <w:sz w:val="24"/>
      <w:lang w:bidi="ar-SA"/>
    </w:rPr>
  </w:style>
  <w:style w:type="character" w:customStyle="1" w:styleId="119">
    <w:name w:val="批注主题 Char1"/>
    <w:qFormat/>
    <w:uiPriority w:val="0"/>
    <w:rPr>
      <w:rFonts w:ascii="Times New Roman" w:hAnsi="Times New Roman" w:eastAsia="宋体" w:cs="Times New Roman"/>
      <w:b/>
      <w:bCs/>
      <w:szCs w:val="24"/>
    </w:rPr>
  </w:style>
  <w:style w:type="character" w:customStyle="1" w:styleId="120">
    <w:name w:val="批注文字 Char Char"/>
    <w:qFormat/>
    <w:uiPriority w:val="0"/>
    <w:rPr>
      <w:rFonts w:ascii="宋体" w:hAnsi="Times New Roman" w:eastAsia="宋体" w:cs="Times New Roman"/>
      <w:sz w:val="28"/>
      <w:szCs w:val="20"/>
    </w:rPr>
  </w:style>
  <w:style w:type="character" w:customStyle="1" w:styleId="121">
    <w:name w:val="Footer Char"/>
    <w:qFormat/>
    <w:uiPriority w:val="0"/>
    <w:rPr>
      <w:rFonts w:eastAsia="宋体"/>
      <w:kern w:val="2"/>
      <w:sz w:val="18"/>
      <w:szCs w:val="18"/>
      <w:lang w:val="en-US" w:eastAsia="zh-CN" w:bidi="ar-SA"/>
    </w:rPr>
  </w:style>
  <w:style w:type="character" w:customStyle="1" w:styleId="122">
    <w:name w:val="Char Char6"/>
    <w:qFormat/>
    <w:uiPriority w:val="0"/>
    <w:rPr>
      <w:rFonts w:eastAsia="宋体"/>
      <w:b/>
      <w:bCs/>
      <w:kern w:val="44"/>
      <w:sz w:val="32"/>
      <w:szCs w:val="44"/>
      <w:lang w:val="en-US" w:eastAsia="zh-CN" w:bidi="ar-SA"/>
    </w:rPr>
  </w:style>
  <w:style w:type="character" w:customStyle="1" w:styleId="123">
    <w:name w:val="日期 Char1"/>
    <w:qFormat/>
    <w:uiPriority w:val="0"/>
    <w:rPr>
      <w:rFonts w:ascii="Times New Roman" w:hAnsi="Times New Roman" w:eastAsia="宋体" w:cs="Times New Roman"/>
      <w:szCs w:val="24"/>
    </w:rPr>
  </w:style>
  <w:style w:type="character" w:customStyle="1" w:styleId="124">
    <w:name w:val="不明显强调1"/>
    <w:qFormat/>
    <w:uiPriority w:val="0"/>
    <w:rPr>
      <w:i/>
      <w:iCs/>
      <w:color w:val="808080"/>
    </w:rPr>
  </w:style>
  <w:style w:type="character" w:customStyle="1" w:styleId="125">
    <w:name w:val="正文文本缩进 字符"/>
    <w:link w:val="17"/>
    <w:qFormat/>
    <w:uiPriority w:val="0"/>
    <w:rPr>
      <w:rFonts w:ascii="宋体" w:hAnsi="宋体"/>
    </w:rPr>
  </w:style>
  <w:style w:type="character" w:customStyle="1" w:styleId="126">
    <w:name w:val="引用 Char1"/>
    <w:qFormat/>
    <w:uiPriority w:val="29"/>
    <w:rPr>
      <w:rFonts w:ascii="Times New Roman" w:hAnsi="Times New Roman" w:eastAsia="宋体" w:cs="Times New Roman"/>
      <w:i/>
      <w:iCs/>
      <w:color w:val="000000"/>
      <w:szCs w:val="24"/>
    </w:rPr>
  </w:style>
  <w:style w:type="character" w:customStyle="1" w:styleId="127">
    <w:name w:val="副标题 字符"/>
    <w:link w:val="31"/>
    <w:qFormat/>
    <w:uiPriority w:val="0"/>
    <w:rPr>
      <w:rFonts w:ascii="Cambria" w:hAnsi="Cambria"/>
      <w:b/>
      <w:bCs/>
      <w:kern w:val="28"/>
      <w:sz w:val="32"/>
      <w:szCs w:val="32"/>
    </w:rPr>
  </w:style>
  <w:style w:type="character" w:customStyle="1" w:styleId="128">
    <w:name w:val="Date Char"/>
    <w:qFormat/>
    <w:uiPriority w:val="0"/>
    <w:rPr>
      <w:rFonts w:eastAsia="宋体"/>
      <w:kern w:val="2"/>
      <w:sz w:val="21"/>
      <w:szCs w:val="24"/>
      <w:lang w:val="en-US" w:eastAsia="zh-CN" w:bidi="ar-SA"/>
    </w:rPr>
  </w:style>
  <w:style w:type="character" w:customStyle="1" w:styleId="129">
    <w:name w:val="正文文本缩进 2 字符"/>
    <w:link w:val="25"/>
    <w:qFormat/>
    <w:uiPriority w:val="0"/>
    <w:rPr>
      <w:szCs w:val="24"/>
    </w:rPr>
  </w:style>
  <w:style w:type="character" w:customStyle="1" w:styleId="130">
    <w:name w:val="textcontents"/>
    <w:qFormat/>
    <w:uiPriority w:val="0"/>
    <w:rPr>
      <w:rFonts w:cs="Times New Roman"/>
    </w:rPr>
  </w:style>
  <w:style w:type="character" w:customStyle="1" w:styleId="131">
    <w:name w:val="Char Char24"/>
    <w:qFormat/>
    <w:uiPriority w:val="0"/>
    <w:rPr>
      <w:rFonts w:eastAsia="宋体"/>
      <w:b/>
      <w:bCs/>
      <w:kern w:val="44"/>
      <w:sz w:val="32"/>
      <w:szCs w:val="44"/>
      <w:lang w:val="en-US" w:eastAsia="zh-CN" w:bidi="ar-SA"/>
    </w:rPr>
  </w:style>
  <w:style w:type="character" w:customStyle="1" w:styleId="132">
    <w:name w:val="标题 2 Char1"/>
    <w:qFormat/>
    <w:uiPriority w:val="0"/>
    <w:rPr>
      <w:rFonts w:ascii="Arial" w:hAnsi="Arial" w:eastAsia="黑体" w:cs="Calibri"/>
      <w:b/>
      <w:kern w:val="0"/>
      <w:sz w:val="32"/>
      <w:szCs w:val="20"/>
    </w:rPr>
  </w:style>
  <w:style w:type="character" w:customStyle="1" w:styleId="133">
    <w:name w:val="标题 3 Char1"/>
    <w:qFormat/>
    <w:uiPriority w:val="0"/>
    <w:rPr>
      <w:rFonts w:ascii="Calibri" w:hAnsi="Calibri" w:eastAsia="宋体" w:cs="Arial"/>
      <w:b/>
      <w:kern w:val="0"/>
      <w:sz w:val="32"/>
      <w:szCs w:val="20"/>
    </w:rPr>
  </w:style>
  <w:style w:type="character" w:customStyle="1" w:styleId="134">
    <w:name w:val="样式 Char"/>
    <w:link w:val="135"/>
    <w:qFormat/>
    <w:locked/>
    <w:uiPriority w:val="0"/>
    <w:rPr>
      <w:rFonts w:ascii="宋体" w:hAnsi="宋体" w:cs="宋体"/>
      <w:sz w:val="24"/>
      <w:szCs w:val="24"/>
    </w:rPr>
  </w:style>
  <w:style w:type="paragraph" w:customStyle="1" w:styleId="135">
    <w:name w:val="样式"/>
    <w:link w:val="134"/>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36">
    <w:name w:val="副标题 Char1"/>
    <w:qFormat/>
    <w:uiPriority w:val="11"/>
    <w:rPr>
      <w:rFonts w:hint="default" w:ascii="Cambria" w:hAnsi="Cambria" w:cs="Times New Roman"/>
      <w:b/>
      <w:bCs/>
      <w:kern w:val="28"/>
      <w:sz w:val="32"/>
      <w:szCs w:val="32"/>
    </w:rPr>
  </w:style>
  <w:style w:type="character" w:customStyle="1" w:styleId="137">
    <w:name w:val="HTML 预设格式 字符"/>
    <w:link w:val="36"/>
    <w:qFormat/>
    <w:uiPriority w:val="99"/>
    <w:rPr>
      <w:rFonts w:ascii="宋体" w:hAnsi="宋体" w:cs="宋体"/>
      <w:sz w:val="24"/>
      <w:szCs w:val="24"/>
    </w:rPr>
  </w:style>
  <w:style w:type="character" w:customStyle="1" w:styleId="138">
    <w:name w:val="bigfont1"/>
    <w:qFormat/>
    <w:uiPriority w:val="0"/>
    <w:rPr>
      <w:rFonts w:hint="default"/>
      <w:color w:val="000000"/>
      <w:sz w:val="24"/>
      <w:szCs w:val="24"/>
      <w:u w:val="none"/>
    </w:rPr>
  </w:style>
  <w:style w:type="character" w:customStyle="1" w:styleId="139">
    <w:name w:val="正文文本缩进 Char1"/>
    <w:basedOn w:val="42"/>
    <w:semiHidden/>
    <w:qFormat/>
    <w:uiPriority w:val="99"/>
    <w:rPr>
      <w:rFonts w:ascii="Times New Roman" w:hAnsi="Times New Roman" w:eastAsia="宋体" w:cs="Times New Roman"/>
      <w:szCs w:val="24"/>
    </w:rPr>
  </w:style>
  <w:style w:type="paragraph" w:customStyle="1" w:styleId="140">
    <w:name w:val="修订1"/>
    <w:qFormat/>
    <w:uiPriority w:val="0"/>
    <w:rPr>
      <w:rFonts w:ascii="Times New Roman" w:hAnsi="Times New Roman" w:eastAsia="宋体" w:cs="Times New Roman"/>
      <w:kern w:val="2"/>
      <w:sz w:val="21"/>
      <w:szCs w:val="24"/>
      <w:lang w:val="en-US" w:eastAsia="zh-CN" w:bidi="ar-SA"/>
    </w:rPr>
  </w:style>
  <w:style w:type="paragraph" w:styleId="141">
    <w:name w:val="List Paragraph"/>
    <w:basedOn w:val="1"/>
    <w:qFormat/>
    <w:uiPriority w:val="99"/>
    <w:pPr>
      <w:ind w:firstLine="420" w:firstLineChars="200"/>
    </w:pPr>
    <w:rPr>
      <w:rFonts w:ascii="Calibri" w:hAnsi="Calibri"/>
      <w:szCs w:val="22"/>
    </w:rPr>
  </w:style>
  <w:style w:type="character" w:customStyle="1" w:styleId="142">
    <w:name w:val="正文文本 Char2"/>
    <w:basedOn w:val="42"/>
    <w:semiHidden/>
    <w:qFormat/>
    <w:uiPriority w:val="99"/>
    <w:rPr>
      <w:rFonts w:ascii="Times New Roman" w:hAnsi="Times New Roman" w:eastAsia="宋体" w:cs="Times New Roman"/>
      <w:szCs w:val="24"/>
    </w:rPr>
  </w:style>
  <w:style w:type="character" w:customStyle="1" w:styleId="143">
    <w:name w:val="明显引用 Char2"/>
    <w:basedOn w:val="42"/>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44">
    <w:name w:val="TOC 标题1"/>
    <w:basedOn w:val="2"/>
    <w:next w:val="1"/>
    <w:qFormat/>
    <w:uiPriority w:val="0"/>
    <w:pPr>
      <w:spacing w:before="340" w:after="330" w:line="576" w:lineRule="auto"/>
      <w:outlineLvl w:val="9"/>
    </w:pPr>
    <w:rPr>
      <w:rFonts w:ascii="Calibri" w:hAnsi="Calibri"/>
      <w:sz w:val="44"/>
    </w:rPr>
  </w:style>
  <w:style w:type="character" w:customStyle="1" w:styleId="145">
    <w:name w:val="文档结构图 Char2"/>
    <w:basedOn w:val="42"/>
    <w:semiHidden/>
    <w:qFormat/>
    <w:uiPriority w:val="99"/>
    <w:rPr>
      <w:rFonts w:ascii="宋体" w:hAnsi="Times New Roman" w:eastAsia="宋体" w:cs="Times New Roman"/>
      <w:sz w:val="18"/>
      <w:szCs w:val="18"/>
    </w:rPr>
  </w:style>
  <w:style w:type="character" w:customStyle="1" w:styleId="146">
    <w:name w:val="页眉 Char1"/>
    <w:basedOn w:val="42"/>
    <w:semiHidden/>
    <w:qFormat/>
    <w:uiPriority w:val="99"/>
    <w:rPr>
      <w:kern w:val="2"/>
      <w:sz w:val="18"/>
      <w:szCs w:val="18"/>
    </w:rPr>
  </w:style>
  <w:style w:type="character" w:customStyle="1" w:styleId="147">
    <w:name w:val="页脚 Char1"/>
    <w:basedOn w:val="42"/>
    <w:semiHidden/>
    <w:qFormat/>
    <w:uiPriority w:val="99"/>
    <w:rPr>
      <w:kern w:val="2"/>
      <w:sz w:val="18"/>
      <w:szCs w:val="18"/>
    </w:rPr>
  </w:style>
  <w:style w:type="character" w:customStyle="1" w:styleId="148">
    <w:name w:val="正文文本缩进 2 Char1"/>
    <w:basedOn w:val="42"/>
    <w:semiHidden/>
    <w:qFormat/>
    <w:uiPriority w:val="99"/>
    <w:rPr>
      <w:rFonts w:ascii="Times New Roman" w:hAnsi="Times New Roman" w:eastAsia="宋体" w:cs="Times New Roman"/>
      <w:szCs w:val="24"/>
    </w:rPr>
  </w:style>
  <w:style w:type="character" w:customStyle="1" w:styleId="149">
    <w:name w:val="纯文本 Char2"/>
    <w:basedOn w:val="42"/>
    <w:semiHidden/>
    <w:qFormat/>
    <w:uiPriority w:val="99"/>
    <w:rPr>
      <w:rFonts w:ascii="宋体" w:hAnsi="Courier New" w:eastAsia="宋体" w:cs="Courier New"/>
      <w:szCs w:val="21"/>
    </w:rPr>
  </w:style>
  <w:style w:type="character" w:customStyle="1" w:styleId="150">
    <w:name w:val="批注文字 Char3"/>
    <w:basedOn w:val="42"/>
    <w:semiHidden/>
    <w:qFormat/>
    <w:uiPriority w:val="99"/>
    <w:rPr>
      <w:rFonts w:ascii="Times New Roman" w:hAnsi="Times New Roman" w:eastAsia="宋体" w:cs="Times New Roman"/>
      <w:szCs w:val="24"/>
    </w:rPr>
  </w:style>
  <w:style w:type="character" w:customStyle="1" w:styleId="151">
    <w:name w:val="批注框文本 Char2"/>
    <w:basedOn w:val="42"/>
    <w:semiHidden/>
    <w:qFormat/>
    <w:uiPriority w:val="99"/>
    <w:rPr>
      <w:rFonts w:ascii="Times New Roman" w:hAnsi="Times New Roman" w:eastAsia="宋体" w:cs="Times New Roman"/>
      <w:sz w:val="18"/>
      <w:szCs w:val="18"/>
    </w:rPr>
  </w:style>
  <w:style w:type="character" w:customStyle="1" w:styleId="152">
    <w:name w:val="日期 Char2"/>
    <w:basedOn w:val="42"/>
    <w:semiHidden/>
    <w:qFormat/>
    <w:uiPriority w:val="99"/>
    <w:rPr>
      <w:rFonts w:ascii="Times New Roman" w:hAnsi="Times New Roman" w:eastAsia="宋体" w:cs="Times New Roman"/>
      <w:szCs w:val="24"/>
    </w:rPr>
  </w:style>
  <w:style w:type="character" w:customStyle="1" w:styleId="153">
    <w:name w:val="标题 Char3"/>
    <w:basedOn w:val="42"/>
    <w:qFormat/>
    <w:uiPriority w:val="10"/>
    <w:rPr>
      <w:rFonts w:eastAsia="宋体" w:asciiTheme="majorHAnsi" w:hAnsiTheme="majorHAnsi" w:cstheme="majorBidi"/>
      <w:b/>
      <w:bCs/>
      <w:sz w:val="32"/>
      <w:szCs w:val="32"/>
    </w:rPr>
  </w:style>
  <w:style w:type="character" w:customStyle="1" w:styleId="154">
    <w:name w:val="副标题 Char2"/>
    <w:basedOn w:val="42"/>
    <w:qFormat/>
    <w:uiPriority w:val="11"/>
    <w:rPr>
      <w:rFonts w:eastAsia="宋体" w:asciiTheme="majorHAnsi" w:hAnsiTheme="majorHAnsi" w:cstheme="majorBidi"/>
      <w:b/>
      <w:bCs/>
      <w:kern w:val="28"/>
      <w:sz w:val="32"/>
      <w:szCs w:val="32"/>
    </w:rPr>
  </w:style>
  <w:style w:type="paragraph" w:customStyle="1" w:styleId="155">
    <w:name w:val="Char"/>
    <w:basedOn w:val="1"/>
    <w:qFormat/>
    <w:uiPriority w:val="0"/>
    <w:pPr>
      <w:widowControl/>
      <w:spacing w:after="160" w:line="240" w:lineRule="exact"/>
      <w:jc w:val="left"/>
    </w:pPr>
  </w:style>
  <w:style w:type="character" w:customStyle="1" w:styleId="156">
    <w:name w:val="脚注文本 Char1"/>
    <w:basedOn w:val="42"/>
    <w:semiHidden/>
    <w:qFormat/>
    <w:uiPriority w:val="99"/>
    <w:rPr>
      <w:rFonts w:ascii="Times New Roman" w:hAnsi="Times New Roman" w:eastAsia="宋体" w:cs="Times New Roman"/>
      <w:sz w:val="18"/>
      <w:szCs w:val="18"/>
    </w:rPr>
  </w:style>
  <w:style w:type="character" w:customStyle="1" w:styleId="157">
    <w:name w:val="HTML 预设格式 Char1"/>
    <w:basedOn w:val="42"/>
    <w:semiHidden/>
    <w:uiPriority w:val="99"/>
    <w:rPr>
      <w:rFonts w:ascii="Courier New" w:hAnsi="Courier New" w:eastAsia="宋体" w:cs="Courier New"/>
      <w:sz w:val="20"/>
      <w:szCs w:val="20"/>
    </w:rPr>
  </w:style>
  <w:style w:type="character" w:customStyle="1" w:styleId="158">
    <w:name w:val="批注主题 Char2"/>
    <w:basedOn w:val="150"/>
    <w:semiHidden/>
    <w:qFormat/>
    <w:uiPriority w:val="99"/>
    <w:rPr>
      <w:rFonts w:ascii="Times New Roman" w:hAnsi="Times New Roman" w:eastAsia="宋体" w:cs="Times New Roman"/>
      <w:b/>
      <w:bCs/>
      <w:szCs w:val="24"/>
    </w:rPr>
  </w:style>
  <w:style w:type="paragraph" w:customStyle="1" w:styleId="15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标题_0"/>
    <w:basedOn w:val="161"/>
    <w:qFormat/>
    <w:uiPriority w:val="0"/>
    <w:pPr>
      <w:spacing w:before="120" w:after="120" w:line="360" w:lineRule="auto"/>
      <w:jc w:val="center"/>
      <w:outlineLvl w:val="0"/>
    </w:pPr>
    <w:rPr>
      <w:rFonts w:ascii="黑体" w:hAnsi="Arial" w:eastAsia="黑体"/>
      <w:b/>
      <w:bCs/>
      <w:kern w:val="2"/>
      <w:sz w:val="32"/>
      <w:szCs w:val="32"/>
    </w:rPr>
  </w:style>
  <w:style w:type="paragraph" w:customStyle="1" w:styleId="161">
    <w:name w:val="正文_1"/>
    <w:qFormat/>
    <w:uiPriority w:val="0"/>
    <w:rPr>
      <w:rFonts w:ascii="Times New Roman" w:hAnsi="Times New Roman" w:eastAsia="宋体" w:cs="Times New Roman"/>
      <w:sz w:val="21"/>
      <w:szCs w:val="22"/>
      <w:lang w:val="en-US" w:eastAsia="zh-CN" w:bidi="ar-SA"/>
    </w:rPr>
  </w:style>
  <w:style w:type="paragraph" w:customStyle="1" w:styleId="162">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163">
    <w:name w:val="1"/>
    <w:basedOn w:val="1"/>
    <w:next w:val="1"/>
    <w:qFormat/>
    <w:uiPriority w:val="0"/>
  </w:style>
  <w:style w:type="paragraph" w:customStyle="1" w:styleId="16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5">
    <w:name w:val="p0"/>
    <w:basedOn w:val="1"/>
    <w:qFormat/>
    <w:uiPriority w:val="0"/>
    <w:pPr>
      <w:widowControl/>
    </w:pPr>
    <w:rPr>
      <w:rFonts w:ascii="Calibri" w:hAnsi="Calibri" w:cs="宋体"/>
      <w:kern w:val="0"/>
      <w:szCs w:val="21"/>
    </w:rPr>
  </w:style>
  <w:style w:type="paragraph" w:customStyle="1" w:styleId="166">
    <w:name w:val="标题 3_0"/>
    <w:basedOn w:val="21"/>
    <w:next w:val="21"/>
    <w:qFormat/>
    <w:uiPriority w:val="0"/>
    <w:pPr>
      <w:keepNext/>
      <w:keepLines/>
      <w:spacing w:before="260" w:after="260" w:line="413" w:lineRule="auto"/>
      <w:outlineLvl w:val="2"/>
    </w:pPr>
    <w:rPr>
      <w:rFonts w:ascii="Times New Roman" w:hAnsi="Times New Roman"/>
      <w:b/>
      <w:bCs/>
      <w:sz w:val="32"/>
      <w:szCs w:val="32"/>
    </w:rPr>
  </w:style>
  <w:style w:type="character" w:customStyle="1" w:styleId="167">
    <w:name w:val="引用 Char2"/>
    <w:basedOn w:val="42"/>
    <w:qFormat/>
    <w:uiPriority w:val="29"/>
    <w:rPr>
      <w:rFonts w:ascii="Times New Roman" w:hAnsi="Times New Roman" w:eastAsia="宋体" w:cs="Times New Roman"/>
      <w:i/>
      <w:iCs/>
      <w:color w:val="000000" w:themeColor="text1"/>
      <w:szCs w:val="24"/>
      <w14:textFill>
        <w14:solidFill>
          <w14:schemeClr w14:val="tx1"/>
        </w14:solidFill>
      </w14:textFill>
    </w:rPr>
  </w:style>
  <w:style w:type="paragraph" w:customStyle="1" w:styleId="16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样式1"/>
    <w:basedOn w:val="1"/>
    <w:next w:val="5"/>
    <w:qFormat/>
    <w:uiPriority w:val="0"/>
    <w:pPr>
      <w:spacing w:line="360" w:lineRule="auto"/>
      <w:ind w:firstLine="420" w:firstLineChars="200"/>
    </w:pPr>
    <w:rPr>
      <w:rFonts w:ascii="宋体" w:hAnsi="宋体"/>
      <w:szCs w:val="21"/>
    </w:rPr>
  </w:style>
  <w:style w:type="paragraph" w:customStyle="1" w:styleId="171">
    <w:name w:val="标题 4_0"/>
    <w:basedOn w:val="21"/>
    <w:next w:val="21"/>
    <w:qFormat/>
    <w:uiPriority w:val="0"/>
    <w:pPr>
      <w:keepNext/>
      <w:keepLines/>
      <w:spacing w:before="280" w:after="290" w:line="372" w:lineRule="auto"/>
      <w:outlineLvl w:val="3"/>
    </w:pPr>
    <w:rPr>
      <w:rFonts w:ascii="Cambria" w:hAnsi="Cambria"/>
      <w:b/>
      <w:bCs/>
      <w:sz w:val="28"/>
      <w:szCs w:val="28"/>
    </w:rPr>
  </w:style>
  <w:style w:type="paragraph" w:customStyle="1" w:styleId="172">
    <w:name w:val="正文缩进_0"/>
    <w:basedOn w:val="161"/>
    <w:qFormat/>
    <w:uiPriority w:val="0"/>
    <w:pPr>
      <w:widowControl w:val="0"/>
      <w:ind w:firstLine="420"/>
      <w:jc w:val="both"/>
    </w:pPr>
    <w:rPr>
      <w:kern w:val="2"/>
      <w:u w:val="single"/>
    </w:rPr>
  </w:style>
  <w:style w:type="paragraph" w:customStyle="1" w:styleId="17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4">
    <w:name w:val="正文文本_0"/>
    <w:basedOn w:val="21"/>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75">
    <w:name w:val="Char Char Char Char Char Char Char"/>
    <w:basedOn w:val="1"/>
    <w:qFormat/>
    <w:uiPriority w:val="0"/>
    <w:pPr>
      <w:widowControl/>
      <w:spacing w:after="160" w:line="240" w:lineRule="exact"/>
      <w:jc w:val="left"/>
    </w:pPr>
  </w:style>
  <w:style w:type="paragraph" w:styleId="17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列出段落1"/>
    <w:basedOn w:val="1"/>
    <w:qFormat/>
    <w:uiPriority w:val="0"/>
    <w:pPr>
      <w:ind w:firstLine="420" w:firstLineChars="200"/>
    </w:pPr>
    <w:rPr>
      <w:rFonts w:ascii="Calibri" w:hAnsi="Calibri"/>
      <w:szCs w:val="22"/>
    </w:rPr>
  </w:style>
  <w:style w:type="paragraph" w:customStyle="1" w:styleId="178">
    <w:name w:val="_Style 37"/>
    <w:basedOn w:val="1"/>
    <w:next w:val="1"/>
    <w:qFormat/>
    <w:uiPriority w:val="0"/>
  </w:style>
  <w:style w:type="paragraph" w:customStyle="1" w:styleId="1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80">
    <w:name w:val="2-2ji"/>
    <w:basedOn w:val="3"/>
    <w:qFormat/>
    <w:uiPriority w:val="0"/>
    <w:pPr>
      <w:spacing w:before="0" w:after="0" w:line="360" w:lineRule="auto"/>
      <w:jc w:val="center"/>
    </w:pPr>
    <w:rPr>
      <w:rFonts w:ascii="宋体" w:hAnsi="宋体" w:eastAsia="宋体"/>
      <w:sz w:val="36"/>
      <w:szCs w:val="24"/>
    </w:rPr>
  </w:style>
  <w:style w:type="paragraph" w:customStyle="1" w:styleId="181">
    <w:name w:val="Char1"/>
    <w:basedOn w:val="1"/>
    <w:qFormat/>
    <w:uiPriority w:val="0"/>
    <w:pPr>
      <w:widowControl/>
      <w:spacing w:after="160" w:line="240" w:lineRule="exact"/>
      <w:jc w:val="left"/>
    </w:pPr>
  </w:style>
  <w:style w:type="paragraph" w:customStyle="1" w:styleId="18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83">
    <w:name w:val="TOC 标题_0"/>
    <w:basedOn w:val="184"/>
    <w:next w:val="21"/>
    <w:qFormat/>
    <w:uiPriority w:val="0"/>
    <w:pPr>
      <w:outlineLvl w:val="9"/>
    </w:pPr>
    <w:rPr>
      <w:rFonts w:ascii="Calibri" w:hAnsi="Calibri"/>
    </w:rPr>
  </w:style>
  <w:style w:type="paragraph" w:customStyle="1" w:styleId="184">
    <w:name w:val="标题 1_0"/>
    <w:basedOn w:val="21"/>
    <w:next w:val="21"/>
    <w:qFormat/>
    <w:uiPriority w:val="0"/>
    <w:pPr>
      <w:keepNext/>
      <w:keepLines/>
      <w:spacing w:before="340" w:after="330" w:line="576" w:lineRule="auto"/>
      <w:outlineLvl w:val="0"/>
    </w:pPr>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EBA3-25E0-4016-A61D-EF27305F23C2}">
  <ds:schemaRefs/>
</ds:datastoreItem>
</file>

<file path=docProps/app.xml><?xml version="1.0" encoding="utf-8"?>
<Properties xmlns="http://schemas.openxmlformats.org/officeDocument/2006/extended-properties" xmlns:vt="http://schemas.openxmlformats.org/officeDocument/2006/docPropsVTypes">
  <Template>Normal</Template>
  <Pages>59</Pages>
  <Words>30042</Words>
  <Characters>32514</Characters>
  <Lines>315</Lines>
  <Paragraphs>88</Paragraphs>
  <TotalTime>170</TotalTime>
  <ScaleCrop>false</ScaleCrop>
  <LinksUpToDate>false</LinksUpToDate>
  <CharactersWithSpaces>37753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2020-06-03T23:04:00Z</dcterms:created>
  <dc:creator>lenovo</dc:creator>
  <cp:lastModifiedBy>泥鳅</cp:lastModifiedBy>
  <cp:lastPrinted>2021-05-24T00:30:00Z</cp:lastPrinted>
  <dcterms:modified xsi:type="dcterms:W3CDTF">2024-05-20T01:31:24Z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D7B7E303C2E14A7F81F1544FC67E0DE6</vt:lpwstr>
  </property>
</Properties>
</file>